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7D" w:rsidRDefault="00D2349D" w:rsidP="00F96B58">
      <w:pPr>
        <w:spacing w:line="480" w:lineRule="auto"/>
        <w:contextualSpacing/>
        <w:rPr>
          <w:rFonts w:ascii="Times New Roman" w:hAnsi="Times New Roman"/>
          <w:b/>
          <w:sz w:val="24"/>
          <w:szCs w:val="24"/>
        </w:rPr>
      </w:pPr>
      <w:r w:rsidRPr="009213EB">
        <w:rPr>
          <w:rFonts w:ascii="Times New Roman" w:hAnsi="Times New Roman"/>
          <w:b/>
          <w:sz w:val="24"/>
          <w:szCs w:val="24"/>
        </w:rPr>
        <w:t>Kubrick</w:t>
      </w:r>
      <w:r w:rsidR="00704D6B">
        <w:rPr>
          <w:rFonts w:ascii="Times New Roman" w:hAnsi="Times New Roman"/>
          <w:b/>
          <w:sz w:val="24"/>
          <w:szCs w:val="24"/>
        </w:rPr>
        <w:t>’</w:t>
      </w:r>
      <w:r w:rsidRPr="009213EB">
        <w:rPr>
          <w:rFonts w:ascii="Times New Roman" w:hAnsi="Times New Roman"/>
          <w:b/>
          <w:sz w:val="24"/>
          <w:szCs w:val="24"/>
        </w:rPr>
        <w:t xml:space="preserve">s </w:t>
      </w:r>
      <w:proofErr w:type="gramStart"/>
      <w:r w:rsidRPr="009213EB">
        <w:rPr>
          <w:rFonts w:ascii="Times New Roman" w:hAnsi="Times New Roman"/>
          <w:b/>
          <w:sz w:val="24"/>
          <w:szCs w:val="24"/>
        </w:rPr>
        <w:t>Double</w:t>
      </w:r>
      <w:proofErr w:type="gramEnd"/>
      <w:r w:rsidRPr="009213EB">
        <w:rPr>
          <w:rFonts w:ascii="Times New Roman" w:hAnsi="Times New Roman"/>
          <w:b/>
          <w:sz w:val="24"/>
          <w:szCs w:val="24"/>
        </w:rPr>
        <w:t xml:space="preserve">: </w:t>
      </w:r>
      <w:r w:rsidRPr="009213EB">
        <w:rPr>
          <w:rFonts w:ascii="Times New Roman" w:hAnsi="Times New Roman"/>
          <w:b/>
          <w:i/>
          <w:sz w:val="24"/>
          <w:szCs w:val="24"/>
        </w:rPr>
        <w:t>Lolita</w:t>
      </w:r>
      <w:r w:rsidR="00704D6B">
        <w:rPr>
          <w:rFonts w:ascii="Times New Roman" w:hAnsi="Times New Roman"/>
          <w:b/>
          <w:sz w:val="24"/>
          <w:szCs w:val="24"/>
        </w:rPr>
        <w:t>’</w:t>
      </w:r>
      <w:r w:rsidRPr="009213EB">
        <w:rPr>
          <w:rFonts w:ascii="Times New Roman" w:hAnsi="Times New Roman"/>
          <w:b/>
          <w:i/>
          <w:sz w:val="24"/>
          <w:szCs w:val="24"/>
        </w:rPr>
        <w:t xml:space="preserve">s </w:t>
      </w:r>
      <w:r w:rsidR="00704D6B">
        <w:rPr>
          <w:rFonts w:ascii="Times New Roman" w:hAnsi="Times New Roman"/>
          <w:b/>
          <w:sz w:val="24"/>
          <w:szCs w:val="24"/>
        </w:rPr>
        <w:t xml:space="preserve">Hidden </w:t>
      </w:r>
      <w:r w:rsidRPr="009213EB">
        <w:rPr>
          <w:rFonts w:ascii="Times New Roman" w:hAnsi="Times New Roman"/>
          <w:b/>
          <w:sz w:val="24"/>
          <w:szCs w:val="24"/>
        </w:rPr>
        <w:t xml:space="preserve">Heart of </w:t>
      </w:r>
      <w:r w:rsidR="00192D7D">
        <w:rPr>
          <w:rFonts w:ascii="Times New Roman" w:hAnsi="Times New Roman"/>
          <w:b/>
          <w:sz w:val="24"/>
          <w:szCs w:val="24"/>
        </w:rPr>
        <w:t>Jewishness</w:t>
      </w:r>
    </w:p>
    <w:p w:rsidR="00192D7D" w:rsidRDefault="00192D7D" w:rsidP="00F96B58">
      <w:pPr>
        <w:spacing w:line="480" w:lineRule="auto"/>
        <w:contextualSpacing/>
        <w:rPr>
          <w:rFonts w:ascii="Times New Roman" w:hAnsi="Times New Roman"/>
          <w:b/>
          <w:sz w:val="24"/>
          <w:szCs w:val="24"/>
        </w:rPr>
      </w:pPr>
    </w:p>
    <w:p w:rsidR="00192D7D" w:rsidRPr="00192D7D" w:rsidRDefault="00192D7D" w:rsidP="00F96B58">
      <w:pPr>
        <w:contextualSpacing/>
        <w:rPr>
          <w:b/>
        </w:rPr>
      </w:pPr>
      <w:r>
        <w:rPr>
          <w:rFonts w:ascii="Times New Roman" w:eastAsia="Times New Roman" w:hAnsi="Times New Roman"/>
          <w:b/>
          <w:sz w:val="24"/>
          <w:szCs w:val="24"/>
          <w:lang w:eastAsia="en-GB"/>
        </w:rPr>
        <w:t>Abstract</w:t>
      </w:r>
    </w:p>
    <w:p w:rsidR="008B5D78" w:rsidRDefault="008B5D78" w:rsidP="00F96B58">
      <w:pPr>
        <w:spacing w:line="480" w:lineRule="auto"/>
        <w:contextualSpacing/>
        <w:rPr>
          <w:rFonts w:ascii="Times New Roman" w:hAnsi="Times New Roman"/>
          <w:sz w:val="24"/>
          <w:szCs w:val="24"/>
        </w:rPr>
      </w:pPr>
    </w:p>
    <w:p w:rsidR="00192D7D" w:rsidRPr="009213EB" w:rsidRDefault="008B5D78" w:rsidP="00F96B58">
      <w:pPr>
        <w:spacing w:line="480" w:lineRule="auto"/>
        <w:contextualSpacing/>
        <w:rPr>
          <w:rFonts w:ascii="Times New Roman" w:hAnsi="Times New Roman"/>
          <w:sz w:val="24"/>
          <w:szCs w:val="24"/>
        </w:rPr>
      </w:pPr>
      <w:r>
        <w:rPr>
          <w:rFonts w:ascii="Times New Roman" w:hAnsi="Times New Roman"/>
          <w:sz w:val="24"/>
          <w:szCs w:val="24"/>
        </w:rPr>
        <w:t>D</w:t>
      </w:r>
      <w:r w:rsidRPr="009213EB">
        <w:rPr>
          <w:rFonts w:ascii="Times New Roman" w:hAnsi="Times New Roman"/>
          <w:sz w:val="24"/>
          <w:szCs w:val="24"/>
        </w:rPr>
        <w:t>raw</w:t>
      </w:r>
      <w:r>
        <w:rPr>
          <w:rFonts w:ascii="Times New Roman" w:hAnsi="Times New Roman"/>
          <w:sz w:val="24"/>
          <w:szCs w:val="24"/>
        </w:rPr>
        <w:t>ing</w:t>
      </w:r>
      <w:r w:rsidRPr="009213EB">
        <w:rPr>
          <w:rFonts w:ascii="Times New Roman" w:hAnsi="Times New Roman"/>
          <w:sz w:val="24"/>
          <w:szCs w:val="24"/>
        </w:rPr>
        <w:t xml:space="preserve"> upon</w:t>
      </w:r>
      <w:r>
        <w:rPr>
          <w:rFonts w:ascii="Times New Roman" w:hAnsi="Times New Roman"/>
          <w:sz w:val="24"/>
          <w:szCs w:val="24"/>
        </w:rPr>
        <w:t xml:space="preserve"> </w:t>
      </w:r>
      <w:r w:rsidRPr="009213EB">
        <w:rPr>
          <w:rFonts w:ascii="Times New Roman" w:hAnsi="Times New Roman"/>
          <w:sz w:val="24"/>
          <w:szCs w:val="24"/>
        </w:rPr>
        <w:t xml:space="preserve">material gleaned from the Kubrick Archives </w:t>
      </w:r>
      <w:r>
        <w:rPr>
          <w:rFonts w:ascii="Times New Roman" w:hAnsi="Times New Roman"/>
          <w:sz w:val="24"/>
          <w:szCs w:val="24"/>
        </w:rPr>
        <w:t>in London, t</w:t>
      </w:r>
      <w:r w:rsidR="00192D7D" w:rsidRPr="009213EB">
        <w:rPr>
          <w:rFonts w:ascii="Times New Roman" w:hAnsi="Times New Roman"/>
          <w:sz w:val="24"/>
          <w:szCs w:val="24"/>
        </w:rPr>
        <w:t xml:space="preserve">his </w:t>
      </w:r>
      <w:r w:rsidR="00192D7D">
        <w:rPr>
          <w:rFonts w:ascii="Times New Roman" w:hAnsi="Times New Roman"/>
          <w:sz w:val="24"/>
          <w:szCs w:val="24"/>
        </w:rPr>
        <w:t xml:space="preserve">article argues that Stanley </w:t>
      </w:r>
      <w:r w:rsidR="00192D7D" w:rsidRPr="009213EB">
        <w:rPr>
          <w:rFonts w:ascii="Times New Roman" w:hAnsi="Times New Roman"/>
          <w:sz w:val="24"/>
          <w:szCs w:val="24"/>
        </w:rPr>
        <w:t>Kubrick</w:t>
      </w:r>
      <w:r w:rsidR="00192D7D">
        <w:rPr>
          <w:rFonts w:ascii="Times New Roman" w:hAnsi="Times New Roman"/>
          <w:sz w:val="24"/>
          <w:szCs w:val="24"/>
        </w:rPr>
        <w:t>’</w:t>
      </w:r>
      <w:r w:rsidR="00192D7D" w:rsidRPr="009213EB">
        <w:rPr>
          <w:rFonts w:ascii="Times New Roman" w:hAnsi="Times New Roman"/>
          <w:sz w:val="24"/>
          <w:szCs w:val="24"/>
        </w:rPr>
        <w:t>s 1962 adaptation of Vladimir Nabokov</w:t>
      </w:r>
      <w:r w:rsidR="00192D7D">
        <w:rPr>
          <w:rFonts w:ascii="Times New Roman" w:hAnsi="Times New Roman"/>
          <w:sz w:val="24"/>
          <w:szCs w:val="24"/>
        </w:rPr>
        <w:t>’</w:t>
      </w:r>
      <w:r w:rsidR="00192D7D" w:rsidRPr="009213EB">
        <w:rPr>
          <w:rFonts w:ascii="Times New Roman" w:hAnsi="Times New Roman"/>
          <w:sz w:val="24"/>
          <w:szCs w:val="24"/>
        </w:rPr>
        <w:t xml:space="preserve">s 1955 novel, </w:t>
      </w:r>
      <w:r w:rsidR="00192D7D" w:rsidRPr="009213EB">
        <w:rPr>
          <w:rFonts w:ascii="Times New Roman" w:hAnsi="Times New Roman"/>
          <w:i/>
          <w:sz w:val="24"/>
          <w:szCs w:val="24"/>
        </w:rPr>
        <w:t>Lolita</w:t>
      </w:r>
      <w:r w:rsidR="00192D7D" w:rsidRPr="009213EB">
        <w:rPr>
          <w:rFonts w:ascii="Times New Roman" w:hAnsi="Times New Roman"/>
          <w:sz w:val="24"/>
          <w:szCs w:val="24"/>
        </w:rPr>
        <w:t xml:space="preserve">, </w:t>
      </w:r>
      <w:r w:rsidR="00192D7D">
        <w:rPr>
          <w:rFonts w:ascii="Times New Roman" w:hAnsi="Times New Roman"/>
          <w:sz w:val="24"/>
          <w:szCs w:val="24"/>
        </w:rPr>
        <w:t>allows</w:t>
      </w:r>
      <w:r w:rsidR="00192D7D" w:rsidRPr="009213EB">
        <w:rPr>
          <w:rFonts w:ascii="Times New Roman" w:hAnsi="Times New Roman"/>
          <w:sz w:val="24"/>
          <w:szCs w:val="24"/>
        </w:rPr>
        <w:t xml:space="preserve"> us the possibility, albeit not the certainty, </w:t>
      </w:r>
      <w:r w:rsidR="00F96B58">
        <w:rPr>
          <w:rFonts w:ascii="Times New Roman" w:hAnsi="Times New Roman"/>
          <w:sz w:val="24"/>
          <w:szCs w:val="24"/>
        </w:rPr>
        <w:t>of reading Jewish into his film</w:t>
      </w:r>
      <w:r w:rsidR="00192D7D" w:rsidRPr="009213EB">
        <w:rPr>
          <w:rFonts w:ascii="Times New Roman" w:hAnsi="Times New Roman"/>
          <w:sz w:val="24"/>
          <w:szCs w:val="24"/>
        </w:rPr>
        <w:t xml:space="preserve">. </w:t>
      </w:r>
      <w:r w:rsidR="00192D7D">
        <w:rPr>
          <w:rFonts w:ascii="Times New Roman" w:hAnsi="Times New Roman"/>
          <w:sz w:val="24"/>
          <w:szCs w:val="24"/>
        </w:rPr>
        <w:t>W</w:t>
      </w:r>
      <w:r w:rsidR="00192D7D" w:rsidRPr="009213EB">
        <w:rPr>
          <w:rFonts w:ascii="Times New Roman" w:hAnsi="Times New Roman"/>
          <w:sz w:val="24"/>
          <w:szCs w:val="24"/>
        </w:rPr>
        <w:t>hile</w:t>
      </w:r>
      <w:r w:rsidR="002352FB">
        <w:rPr>
          <w:rFonts w:ascii="Times New Roman" w:hAnsi="Times New Roman"/>
          <w:sz w:val="24"/>
          <w:szCs w:val="24"/>
        </w:rPr>
        <w:t xml:space="preserve">, </w:t>
      </w:r>
      <w:r w:rsidR="002352FB" w:rsidRPr="002352FB">
        <w:rPr>
          <w:rFonts w:ascii="Times New Roman" w:hAnsi="Times New Roman"/>
          <w:sz w:val="24"/>
          <w:szCs w:val="24"/>
        </w:rPr>
        <w:t>on the surface,</w:t>
      </w:r>
      <w:r w:rsidR="00192D7D" w:rsidRPr="009213EB">
        <w:rPr>
          <w:rFonts w:ascii="Times New Roman" w:hAnsi="Times New Roman"/>
          <w:sz w:val="24"/>
          <w:szCs w:val="24"/>
        </w:rPr>
        <w:t xml:space="preserve"> Kubrick</w:t>
      </w:r>
      <w:r w:rsidR="00192D7D">
        <w:rPr>
          <w:rFonts w:ascii="Times New Roman" w:hAnsi="Times New Roman"/>
          <w:sz w:val="24"/>
          <w:szCs w:val="24"/>
        </w:rPr>
        <w:t>’</w:t>
      </w:r>
      <w:r w:rsidR="00192D7D" w:rsidRPr="009213EB">
        <w:rPr>
          <w:rFonts w:ascii="Times New Roman" w:hAnsi="Times New Roman"/>
          <w:sz w:val="24"/>
          <w:szCs w:val="24"/>
        </w:rPr>
        <w:t xml:space="preserve">s </w:t>
      </w:r>
      <w:r w:rsidR="00192D7D" w:rsidRPr="009213EB">
        <w:rPr>
          <w:rFonts w:ascii="Times New Roman" w:hAnsi="Times New Roman"/>
          <w:i/>
          <w:sz w:val="24"/>
          <w:szCs w:val="24"/>
        </w:rPr>
        <w:t>Lolita</w:t>
      </w:r>
      <w:r w:rsidR="00192D7D" w:rsidRPr="009213EB">
        <w:rPr>
          <w:rFonts w:ascii="Times New Roman" w:hAnsi="Times New Roman"/>
          <w:sz w:val="24"/>
          <w:szCs w:val="24"/>
        </w:rPr>
        <w:t xml:space="preserve"> seemingly distances itself from active concern with questions or </w:t>
      </w:r>
      <w:r w:rsidR="00192D7D" w:rsidRPr="00704D6B">
        <w:rPr>
          <w:rFonts w:ascii="Times New Roman" w:hAnsi="Times New Roman"/>
          <w:sz w:val="24"/>
          <w:szCs w:val="24"/>
        </w:rPr>
        <w:t>representations of Jewishness</w:t>
      </w:r>
      <w:r w:rsidR="00192D7D" w:rsidRPr="009213EB">
        <w:rPr>
          <w:rFonts w:ascii="Times New Roman" w:hAnsi="Times New Roman"/>
          <w:sz w:val="24"/>
          <w:szCs w:val="24"/>
        </w:rPr>
        <w:t xml:space="preserve">, </w:t>
      </w:r>
      <w:r w:rsidR="00192D7D">
        <w:rPr>
          <w:rFonts w:ascii="Times New Roman" w:hAnsi="Times New Roman"/>
          <w:sz w:val="24"/>
          <w:szCs w:val="24"/>
        </w:rPr>
        <w:t xml:space="preserve">its </w:t>
      </w:r>
      <w:r w:rsidR="00192D7D" w:rsidRPr="009213EB">
        <w:rPr>
          <w:rFonts w:ascii="Times New Roman" w:hAnsi="Times New Roman"/>
          <w:sz w:val="24"/>
          <w:szCs w:val="24"/>
        </w:rPr>
        <w:t xml:space="preserve">Jewish traces </w:t>
      </w:r>
      <w:r w:rsidR="002352FB">
        <w:rPr>
          <w:rFonts w:ascii="Times New Roman" w:hAnsi="Times New Roman"/>
          <w:sz w:val="24"/>
          <w:szCs w:val="24"/>
        </w:rPr>
        <w:t>are not</w:t>
      </w:r>
      <w:r w:rsidR="00192D7D" w:rsidRPr="009213EB">
        <w:rPr>
          <w:rFonts w:ascii="Times New Roman" w:hAnsi="Times New Roman"/>
          <w:sz w:val="24"/>
          <w:szCs w:val="24"/>
        </w:rPr>
        <w:t xml:space="preserve"> entirely scrubbed away. The focus of this article </w:t>
      </w:r>
      <w:r w:rsidR="00192D7D">
        <w:rPr>
          <w:rFonts w:ascii="Times New Roman" w:hAnsi="Times New Roman"/>
          <w:sz w:val="24"/>
          <w:szCs w:val="24"/>
        </w:rPr>
        <w:t xml:space="preserve">is </w:t>
      </w:r>
      <w:r w:rsidR="00192D7D" w:rsidRPr="009213EB">
        <w:rPr>
          <w:rFonts w:ascii="Times New Roman" w:hAnsi="Times New Roman"/>
          <w:sz w:val="24"/>
          <w:szCs w:val="24"/>
        </w:rPr>
        <w:t xml:space="preserve">the character of Clare </w:t>
      </w:r>
      <w:proofErr w:type="spellStart"/>
      <w:r w:rsidR="00192D7D" w:rsidRPr="009213EB">
        <w:rPr>
          <w:rFonts w:ascii="Times New Roman" w:hAnsi="Times New Roman"/>
          <w:sz w:val="24"/>
          <w:szCs w:val="24"/>
        </w:rPr>
        <w:t>Quilty</w:t>
      </w:r>
      <w:proofErr w:type="spellEnd"/>
      <w:r w:rsidR="00192D7D" w:rsidRPr="009213EB">
        <w:rPr>
          <w:rFonts w:ascii="Times New Roman" w:hAnsi="Times New Roman"/>
          <w:sz w:val="24"/>
          <w:szCs w:val="24"/>
        </w:rPr>
        <w:t>, particularly in terms of Kubrick</w:t>
      </w:r>
      <w:r w:rsidR="00192D7D">
        <w:rPr>
          <w:rFonts w:ascii="Times New Roman" w:hAnsi="Times New Roman"/>
          <w:sz w:val="24"/>
          <w:szCs w:val="24"/>
        </w:rPr>
        <w:t>’</w:t>
      </w:r>
      <w:r w:rsidR="00192D7D" w:rsidRPr="009213EB">
        <w:rPr>
          <w:rFonts w:ascii="Times New Roman" w:hAnsi="Times New Roman"/>
          <w:sz w:val="24"/>
          <w:szCs w:val="24"/>
        </w:rPr>
        <w:t>s choice of casting for the role, and Peter Sellers</w:t>
      </w:r>
      <w:r w:rsidR="00192D7D">
        <w:rPr>
          <w:rFonts w:ascii="Times New Roman" w:hAnsi="Times New Roman"/>
          <w:sz w:val="24"/>
          <w:szCs w:val="24"/>
        </w:rPr>
        <w:t>’</w:t>
      </w:r>
      <w:r w:rsidR="00192D7D" w:rsidRPr="009213EB">
        <w:rPr>
          <w:rFonts w:ascii="Times New Roman" w:hAnsi="Times New Roman"/>
          <w:sz w:val="24"/>
          <w:szCs w:val="24"/>
        </w:rPr>
        <w:t xml:space="preserve"> performance of it. </w:t>
      </w:r>
    </w:p>
    <w:p w:rsidR="008B5D78" w:rsidRDefault="008B5D78" w:rsidP="00F96B58">
      <w:pPr>
        <w:spacing w:line="480" w:lineRule="auto"/>
        <w:contextualSpacing/>
        <w:rPr>
          <w:rFonts w:ascii="Times New Roman" w:eastAsia="Times New Roman" w:hAnsi="Times New Roman"/>
          <w:b/>
          <w:sz w:val="24"/>
          <w:szCs w:val="24"/>
          <w:lang w:eastAsia="en-GB"/>
        </w:rPr>
      </w:pPr>
    </w:p>
    <w:p w:rsidR="00192D7D" w:rsidRPr="008B5D78" w:rsidRDefault="008B5D78" w:rsidP="00F96B58">
      <w:pPr>
        <w:spacing w:line="480" w:lineRule="auto"/>
        <w:contextualSpacing/>
        <w:rPr>
          <w:rFonts w:ascii="Times New Roman" w:hAnsi="Times New Roman"/>
          <w:b/>
          <w:sz w:val="24"/>
          <w:szCs w:val="24"/>
        </w:rPr>
      </w:pPr>
      <w:r>
        <w:rPr>
          <w:rFonts w:ascii="Times New Roman" w:eastAsia="Times New Roman" w:hAnsi="Times New Roman"/>
          <w:b/>
          <w:sz w:val="24"/>
          <w:szCs w:val="24"/>
          <w:lang w:eastAsia="en-GB"/>
        </w:rPr>
        <w:t>Bio</w:t>
      </w:r>
      <w:r w:rsidR="00192D7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Nathan Abrams is Professor of Film Studies at Bangor University in Wales. He is founding co-editor of </w:t>
      </w:r>
      <w:r>
        <w:rPr>
          <w:rFonts w:ascii="Times New Roman" w:eastAsia="Times New Roman" w:hAnsi="Times New Roman"/>
          <w:i/>
          <w:sz w:val="24"/>
          <w:szCs w:val="24"/>
          <w:lang w:eastAsia="en-GB"/>
        </w:rPr>
        <w:t>Jewish Film and New Media: An International Journal</w:t>
      </w:r>
      <w:r>
        <w:rPr>
          <w:rFonts w:ascii="Times New Roman" w:eastAsia="Times New Roman" w:hAnsi="Times New Roman"/>
          <w:sz w:val="24"/>
          <w:szCs w:val="24"/>
          <w:lang w:eastAsia="en-GB"/>
        </w:rPr>
        <w:t xml:space="preserve"> and his most recent work is </w:t>
      </w:r>
      <w:r>
        <w:rPr>
          <w:rFonts w:ascii="Times New Roman" w:eastAsia="Times New Roman" w:hAnsi="Times New Roman"/>
          <w:i/>
          <w:sz w:val="24"/>
          <w:szCs w:val="24"/>
          <w:lang w:eastAsia="en-GB"/>
        </w:rPr>
        <w:t>The New Jew in Film: Exploring Jewishness and Judaism in Contemporary Cinema</w:t>
      </w:r>
      <w:r>
        <w:rPr>
          <w:rFonts w:ascii="Times New Roman" w:eastAsia="Times New Roman" w:hAnsi="Times New Roman"/>
          <w:sz w:val="24"/>
          <w:szCs w:val="24"/>
          <w:lang w:eastAsia="en-GB"/>
        </w:rPr>
        <w:t xml:space="preserve"> (Rutgers UP, 2012).</w:t>
      </w:r>
    </w:p>
    <w:p w:rsidR="0019465D" w:rsidRDefault="0019465D" w:rsidP="00F96B58">
      <w:pPr>
        <w:spacing w:line="480" w:lineRule="auto"/>
        <w:contextualSpacing/>
        <w:rPr>
          <w:rFonts w:ascii="Times New Roman" w:hAnsi="Times New Roman"/>
          <w:b/>
          <w:sz w:val="24"/>
          <w:szCs w:val="24"/>
        </w:rPr>
      </w:pPr>
    </w:p>
    <w:p w:rsidR="00E6378F" w:rsidRPr="009213EB" w:rsidRDefault="001C4BB5" w:rsidP="00F96B58">
      <w:pPr>
        <w:spacing w:line="480" w:lineRule="auto"/>
        <w:contextualSpacing/>
        <w:rPr>
          <w:rFonts w:ascii="Times New Roman" w:hAnsi="Times New Roman"/>
          <w:b/>
          <w:sz w:val="24"/>
          <w:szCs w:val="24"/>
        </w:rPr>
      </w:pPr>
      <w:r w:rsidRPr="009213EB">
        <w:rPr>
          <w:rFonts w:ascii="Times New Roman" w:hAnsi="Times New Roman"/>
          <w:b/>
          <w:sz w:val="24"/>
          <w:szCs w:val="24"/>
        </w:rPr>
        <w:t>Introduction</w:t>
      </w:r>
    </w:p>
    <w:p w:rsidR="004357E7" w:rsidRPr="00433183" w:rsidRDefault="002C0DA5" w:rsidP="0008258D">
      <w:pPr>
        <w:spacing w:line="480" w:lineRule="auto"/>
        <w:contextualSpacing/>
        <w:rPr>
          <w:rFonts w:ascii="Times New Roman" w:hAnsi="Times New Roman"/>
          <w:sz w:val="24"/>
          <w:szCs w:val="24"/>
        </w:rPr>
      </w:pPr>
      <w:r w:rsidRPr="009213EB">
        <w:rPr>
          <w:rFonts w:ascii="Times New Roman" w:hAnsi="Times New Roman"/>
          <w:sz w:val="24"/>
          <w:szCs w:val="24"/>
        </w:rPr>
        <w:t xml:space="preserve">The conventional dogma on Stanley Kubrick was that while he was </w:t>
      </w:r>
      <w:r w:rsidR="001164DA" w:rsidRPr="009213EB">
        <w:rPr>
          <w:rFonts w:ascii="Times New Roman" w:hAnsi="Times New Roman"/>
          <w:sz w:val="24"/>
          <w:szCs w:val="24"/>
        </w:rPr>
        <w:t xml:space="preserve">born a Jew </w:t>
      </w:r>
      <w:r w:rsidRPr="009213EB">
        <w:rPr>
          <w:rFonts w:ascii="Times New Roman" w:hAnsi="Times New Roman"/>
          <w:sz w:val="24"/>
          <w:szCs w:val="24"/>
        </w:rPr>
        <w:t xml:space="preserve">he was not a Jewish director. Indeed, </w:t>
      </w:r>
      <w:r w:rsidR="005E0553">
        <w:rPr>
          <w:rFonts w:ascii="Times New Roman" w:hAnsi="Times New Roman"/>
          <w:sz w:val="24"/>
          <w:szCs w:val="24"/>
        </w:rPr>
        <w:t xml:space="preserve">according to </w:t>
      </w:r>
      <w:r w:rsidR="00E526DE">
        <w:rPr>
          <w:rFonts w:ascii="Times New Roman" w:hAnsi="Times New Roman"/>
          <w:sz w:val="24"/>
          <w:szCs w:val="24"/>
        </w:rPr>
        <w:t xml:space="preserve">scholar Geoffrey Cocks and writer </w:t>
      </w:r>
      <w:r w:rsidRPr="009213EB">
        <w:rPr>
          <w:rFonts w:ascii="Times New Roman" w:hAnsi="Times New Roman"/>
          <w:sz w:val="24"/>
          <w:szCs w:val="24"/>
        </w:rPr>
        <w:t xml:space="preserve">Frederic Raphael, who collaborated with Kubrick on the screenplay for </w:t>
      </w:r>
      <w:r w:rsidR="001164DA" w:rsidRPr="009213EB">
        <w:rPr>
          <w:rFonts w:ascii="Times New Roman" w:hAnsi="Times New Roman"/>
          <w:i/>
          <w:sz w:val="24"/>
          <w:szCs w:val="24"/>
        </w:rPr>
        <w:t xml:space="preserve">Eyes Wide Shut </w:t>
      </w:r>
      <w:r w:rsidR="001164DA" w:rsidRPr="009213EB">
        <w:rPr>
          <w:rFonts w:ascii="Times New Roman" w:hAnsi="Times New Roman"/>
          <w:sz w:val="24"/>
          <w:szCs w:val="24"/>
        </w:rPr>
        <w:t>(1999)</w:t>
      </w:r>
      <w:r w:rsidRPr="009213EB">
        <w:rPr>
          <w:rFonts w:ascii="Times New Roman" w:hAnsi="Times New Roman"/>
          <w:sz w:val="24"/>
          <w:szCs w:val="24"/>
        </w:rPr>
        <w:t>, K</w:t>
      </w:r>
      <w:r w:rsidR="00560D05" w:rsidRPr="009213EB">
        <w:rPr>
          <w:rFonts w:ascii="Times New Roman" w:hAnsi="Times New Roman"/>
          <w:sz w:val="24"/>
          <w:szCs w:val="24"/>
        </w:rPr>
        <w:t>ubrick</w:t>
      </w:r>
      <w:r w:rsidRPr="009213EB">
        <w:rPr>
          <w:rFonts w:ascii="Times New Roman" w:hAnsi="Times New Roman"/>
          <w:sz w:val="24"/>
          <w:szCs w:val="24"/>
        </w:rPr>
        <w:t xml:space="preserve"> deliberately </w:t>
      </w:r>
      <w:r w:rsidR="00F96B58">
        <w:rPr>
          <w:rFonts w:ascii="Times New Roman" w:hAnsi="Times New Roman"/>
          <w:sz w:val="24"/>
          <w:szCs w:val="24"/>
        </w:rPr>
        <w:t xml:space="preserve">erased the </w:t>
      </w:r>
      <w:r w:rsidRPr="009213EB">
        <w:rPr>
          <w:rFonts w:ascii="Times New Roman" w:hAnsi="Times New Roman"/>
          <w:sz w:val="24"/>
          <w:szCs w:val="24"/>
        </w:rPr>
        <w:t>Jewish</w:t>
      </w:r>
      <w:r w:rsidR="00F96B58">
        <w:rPr>
          <w:rFonts w:ascii="Times New Roman" w:hAnsi="Times New Roman"/>
          <w:sz w:val="24"/>
          <w:szCs w:val="24"/>
        </w:rPr>
        <w:t>ness of the</w:t>
      </w:r>
      <w:r w:rsidRPr="009213EB">
        <w:rPr>
          <w:rFonts w:ascii="Times New Roman" w:hAnsi="Times New Roman"/>
          <w:sz w:val="24"/>
          <w:szCs w:val="24"/>
        </w:rPr>
        <w:t xml:space="preserve"> char</w:t>
      </w:r>
      <w:r w:rsidR="00A26F25" w:rsidRPr="009213EB">
        <w:rPr>
          <w:rFonts w:ascii="Times New Roman" w:hAnsi="Times New Roman"/>
          <w:sz w:val="24"/>
          <w:szCs w:val="24"/>
        </w:rPr>
        <w:t xml:space="preserve">acters </w:t>
      </w:r>
      <w:r w:rsidR="00F96B58">
        <w:rPr>
          <w:rFonts w:ascii="Times New Roman" w:hAnsi="Times New Roman"/>
          <w:sz w:val="24"/>
          <w:szCs w:val="24"/>
        </w:rPr>
        <w:t xml:space="preserve">of </w:t>
      </w:r>
      <w:r w:rsidR="00A26F25" w:rsidRPr="009213EB">
        <w:rPr>
          <w:rFonts w:ascii="Times New Roman" w:hAnsi="Times New Roman"/>
          <w:sz w:val="24"/>
          <w:szCs w:val="24"/>
        </w:rPr>
        <w:t>his source material;</w:t>
      </w:r>
      <w:r w:rsidR="001164DA" w:rsidRPr="009213EB">
        <w:rPr>
          <w:rStyle w:val="EndnoteReference"/>
          <w:rFonts w:ascii="Times New Roman" w:hAnsi="Times New Roman"/>
          <w:sz w:val="24"/>
          <w:szCs w:val="24"/>
        </w:rPr>
        <w:endnoteReference w:id="1"/>
      </w:r>
      <w:r w:rsidR="00DC7563" w:rsidRPr="009213EB">
        <w:rPr>
          <w:rFonts w:ascii="Times New Roman" w:hAnsi="Times New Roman"/>
          <w:sz w:val="24"/>
          <w:szCs w:val="24"/>
        </w:rPr>
        <w:t xml:space="preserve"> </w:t>
      </w:r>
      <w:r w:rsidR="00A26F25" w:rsidRPr="009213EB">
        <w:rPr>
          <w:rFonts w:ascii="Times New Roman" w:hAnsi="Times New Roman"/>
          <w:sz w:val="24"/>
          <w:szCs w:val="24"/>
        </w:rPr>
        <w:t>f</w:t>
      </w:r>
      <w:r w:rsidR="00DC7563" w:rsidRPr="009213EB">
        <w:rPr>
          <w:rFonts w:ascii="Times New Roman" w:hAnsi="Times New Roman"/>
          <w:sz w:val="24"/>
          <w:szCs w:val="24"/>
        </w:rPr>
        <w:t xml:space="preserve">or example, </w:t>
      </w:r>
      <w:r w:rsidR="00B7617C">
        <w:rPr>
          <w:rFonts w:ascii="Times New Roman" w:hAnsi="Times New Roman"/>
          <w:sz w:val="24"/>
          <w:szCs w:val="24"/>
        </w:rPr>
        <w:t xml:space="preserve">in </w:t>
      </w:r>
      <w:r w:rsidR="00B7617C" w:rsidRPr="009213EB">
        <w:rPr>
          <w:rFonts w:ascii="Times New Roman" w:hAnsi="Times New Roman"/>
          <w:sz w:val="24"/>
          <w:szCs w:val="24"/>
        </w:rPr>
        <w:t>his final film</w:t>
      </w:r>
      <w:r w:rsidR="00B7617C">
        <w:rPr>
          <w:rFonts w:ascii="Times New Roman" w:hAnsi="Times New Roman"/>
          <w:sz w:val="24"/>
          <w:szCs w:val="24"/>
        </w:rPr>
        <w:t>,</w:t>
      </w:r>
      <w:r w:rsidR="00B7617C" w:rsidRPr="009213EB">
        <w:rPr>
          <w:rFonts w:ascii="Times New Roman" w:hAnsi="Times New Roman"/>
          <w:sz w:val="24"/>
          <w:szCs w:val="24"/>
        </w:rPr>
        <w:t xml:space="preserve"> </w:t>
      </w:r>
      <w:r w:rsidR="00A26F25" w:rsidRPr="009213EB">
        <w:rPr>
          <w:rFonts w:ascii="Times New Roman" w:hAnsi="Times New Roman"/>
          <w:sz w:val="24"/>
          <w:szCs w:val="24"/>
        </w:rPr>
        <w:t xml:space="preserve">he </w:t>
      </w:r>
      <w:r w:rsidR="00433183">
        <w:rPr>
          <w:rFonts w:ascii="Times New Roman" w:hAnsi="Times New Roman"/>
          <w:sz w:val="24"/>
          <w:szCs w:val="24"/>
        </w:rPr>
        <w:t>remo</w:t>
      </w:r>
      <w:r w:rsidR="00B7617C">
        <w:rPr>
          <w:rFonts w:ascii="Times New Roman" w:hAnsi="Times New Roman"/>
          <w:sz w:val="24"/>
          <w:szCs w:val="24"/>
        </w:rPr>
        <w:t xml:space="preserve">ved any </w:t>
      </w:r>
      <w:r w:rsidR="00B7617C" w:rsidRPr="00057F33">
        <w:rPr>
          <w:rFonts w:ascii="Times New Roman" w:hAnsi="Times New Roman"/>
          <w:i/>
          <w:sz w:val="24"/>
          <w:szCs w:val="24"/>
        </w:rPr>
        <w:t>overt</w:t>
      </w:r>
      <w:r w:rsidR="00B7617C">
        <w:rPr>
          <w:rFonts w:ascii="Times New Roman" w:hAnsi="Times New Roman"/>
          <w:sz w:val="24"/>
          <w:szCs w:val="24"/>
        </w:rPr>
        <w:t xml:space="preserve"> reference</w:t>
      </w:r>
      <w:r w:rsidR="00433183">
        <w:rPr>
          <w:rFonts w:ascii="Times New Roman" w:hAnsi="Times New Roman"/>
          <w:sz w:val="24"/>
          <w:szCs w:val="24"/>
        </w:rPr>
        <w:t xml:space="preserve"> to the ethnicity of the protagonists </w:t>
      </w:r>
      <w:r w:rsidR="00DC7563" w:rsidRPr="009213EB">
        <w:rPr>
          <w:rFonts w:ascii="Times New Roman" w:hAnsi="Times New Roman"/>
          <w:sz w:val="24"/>
          <w:szCs w:val="24"/>
        </w:rPr>
        <w:t>of Arthur Schnitzler</w:t>
      </w:r>
      <w:r w:rsidR="00704D6B">
        <w:rPr>
          <w:rFonts w:ascii="Times New Roman" w:hAnsi="Times New Roman"/>
          <w:sz w:val="24"/>
          <w:szCs w:val="24"/>
        </w:rPr>
        <w:t>’</w:t>
      </w:r>
      <w:r w:rsidR="00DC7563" w:rsidRPr="009213EB">
        <w:rPr>
          <w:rFonts w:ascii="Times New Roman" w:hAnsi="Times New Roman"/>
          <w:sz w:val="24"/>
          <w:szCs w:val="24"/>
        </w:rPr>
        <w:t xml:space="preserve">s </w:t>
      </w:r>
      <w:proofErr w:type="spellStart"/>
      <w:r w:rsidR="001115F3" w:rsidRPr="009213EB">
        <w:rPr>
          <w:rFonts w:ascii="Times New Roman" w:hAnsi="Times New Roman"/>
          <w:i/>
          <w:sz w:val="24"/>
          <w:szCs w:val="24"/>
        </w:rPr>
        <w:lastRenderedPageBreak/>
        <w:t>Traumnovelle</w:t>
      </w:r>
      <w:proofErr w:type="spellEnd"/>
      <w:r w:rsidR="00DC7563" w:rsidRPr="009213EB">
        <w:rPr>
          <w:rFonts w:ascii="Times New Roman" w:hAnsi="Times New Roman"/>
          <w:i/>
          <w:sz w:val="24"/>
          <w:szCs w:val="24"/>
        </w:rPr>
        <w:t xml:space="preserve"> </w:t>
      </w:r>
      <w:r w:rsidR="00EE7A03" w:rsidRPr="009213EB">
        <w:rPr>
          <w:rFonts w:ascii="Times New Roman" w:hAnsi="Times New Roman"/>
          <w:sz w:val="24"/>
          <w:szCs w:val="24"/>
        </w:rPr>
        <w:t>(1926)</w:t>
      </w:r>
      <w:r w:rsidR="00DC7563" w:rsidRPr="009213EB">
        <w:rPr>
          <w:rFonts w:ascii="Times New Roman" w:hAnsi="Times New Roman"/>
          <w:sz w:val="24"/>
          <w:szCs w:val="24"/>
        </w:rPr>
        <w:t>.</w:t>
      </w:r>
      <w:r w:rsidRPr="009213EB">
        <w:rPr>
          <w:rFonts w:ascii="Times New Roman" w:hAnsi="Times New Roman"/>
          <w:sz w:val="24"/>
          <w:szCs w:val="24"/>
        </w:rPr>
        <w:t xml:space="preserve"> </w:t>
      </w:r>
      <w:r w:rsidR="00A26F25" w:rsidRPr="009213EB">
        <w:rPr>
          <w:rFonts w:ascii="Times New Roman" w:hAnsi="Times New Roman"/>
          <w:sz w:val="24"/>
          <w:szCs w:val="24"/>
        </w:rPr>
        <w:t>I</w:t>
      </w:r>
      <w:r w:rsidRPr="009213EB">
        <w:rPr>
          <w:rFonts w:ascii="Times New Roman" w:hAnsi="Times New Roman"/>
          <w:sz w:val="24"/>
          <w:szCs w:val="24"/>
        </w:rPr>
        <w:t xml:space="preserve">n contrast, </w:t>
      </w:r>
      <w:r w:rsidR="00704D6B">
        <w:rPr>
          <w:rFonts w:ascii="Times New Roman" w:hAnsi="Times New Roman"/>
          <w:sz w:val="24"/>
          <w:szCs w:val="24"/>
        </w:rPr>
        <w:t>it</w:t>
      </w:r>
      <w:r w:rsidR="00A26F25" w:rsidRPr="009213EB">
        <w:rPr>
          <w:rFonts w:ascii="Times New Roman" w:hAnsi="Times New Roman"/>
          <w:sz w:val="24"/>
          <w:szCs w:val="24"/>
        </w:rPr>
        <w:t xml:space="preserve"> will </w:t>
      </w:r>
      <w:r w:rsidR="00704D6B">
        <w:rPr>
          <w:rFonts w:ascii="Times New Roman" w:hAnsi="Times New Roman"/>
          <w:sz w:val="24"/>
          <w:szCs w:val="24"/>
        </w:rPr>
        <w:t xml:space="preserve">be </w:t>
      </w:r>
      <w:r w:rsidR="00A26F25" w:rsidRPr="009213EB">
        <w:rPr>
          <w:rFonts w:ascii="Times New Roman" w:hAnsi="Times New Roman"/>
          <w:sz w:val="24"/>
          <w:szCs w:val="24"/>
        </w:rPr>
        <w:t>argue</w:t>
      </w:r>
      <w:r w:rsidR="00704D6B">
        <w:rPr>
          <w:rFonts w:ascii="Times New Roman" w:hAnsi="Times New Roman"/>
          <w:sz w:val="24"/>
          <w:szCs w:val="24"/>
        </w:rPr>
        <w:t>d here</w:t>
      </w:r>
      <w:r w:rsidR="00A26F25" w:rsidRPr="009213EB">
        <w:rPr>
          <w:rFonts w:ascii="Times New Roman" w:hAnsi="Times New Roman"/>
          <w:sz w:val="24"/>
          <w:szCs w:val="24"/>
        </w:rPr>
        <w:t xml:space="preserve"> that</w:t>
      </w:r>
      <w:r w:rsidR="004357E7" w:rsidRPr="009213EB">
        <w:rPr>
          <w:rFonts w:ascii="Times New Roman" w:hAnsi="Times New Roman"/>
          <w:sz w:val="24"/>
          <w:szCs w:val="24"/>
        </w:rPr>
        <w:t xml:space="preserve"> </w:t>
      </w:r>
      <w:r w:rsidR="00A26F25" w:rsidRPr="009213EB">
        <w:rPr>
          <w:rFonts w:ascii="Times New Roman" w:hAnsi="Times New Roman"/>
          <w:sz w:val="24"/>
          <w:szCs w:val="24"/>
        </w:rPr>
        <w:t xml:space="preserve">Kubrick </w:t>
      </w:r>
      <w:r w:rsidR="009213EB">
        <w:rPr>
          <w:rFonts w:ascii="Times New Roman" w:hAnsi="Times New Roman"/>
          <w:sz w:val="24"/>
          <w:szCs w:val="24"/>
        </w:rPr>
        <w:t>“</w:t>
      </w:r>
      <w:r w:rsidR="00A26F25" w:rsidRPr="009213EB">
        <w:rPr>
          <w:rFonts w:ascii="Times New Roman" w:hAnsi="Times New Roman"/>
          <w:sz w:val="24"/>
          <w:szCs w:val="24"/>
        </w:rPr>
        <w:t>directed Jewish</w:t>
      </w:r>
      <w:r w:rsidR="00F96B58">
        <w:rPr>
          <w:rFonts w:ascii="Times New Roman" w:hAnsi="Times New Roman"/>
          <w:sz w:val="24"/>
          <w:szCs w:val="24"/>
        </w:rPr>
        <w:t>,</w:t>
      </w:r>
      <w:r w:rsidR="009213EB">
        <w:rPr>
          <w:rFonts w:ascii="Times New Roman" w:hAnsi="Times New Roman"/>
          <w:sz w:val="24"/>
          <w:szCs w:val="24"/>
        </w:rPr>
        <w:t>”</w:t>
      </w:r>
      <w:r w:rsidR="00BC0128" w:rsidRPr="009213EB">
        <w:rPr>
          <w:rFonts w:ascii="Times New Roman" w:hAnsi="Times New Roman"/>
          <w:sz w:val="24"/>
          <w:szCs w:val="24"/>
        </w:rPr>
        <w:t xml:space="preserve"> that is</w:t>
      </w:r>
      <w:r w:rsidR="00DF5C1C" w:rsidRPr="009213EB">
        <w:rPr>
          <w:rFonts w:ascii="Times New Roman" w:hAnsi="Times New Roman"/>
          <w:sz w:val="24"/>
          <w:szCs w:val="24"/>
        </w:rPr>
        <w:t>, whether consciously or unconsciously, he</w:t>
      </w:r>
      <w:r w:rsidR="002515C9" w:rsidRPr="009213EB">
        <w:rPr>
          <w:rFonts w:ascii="Times New Roman" w:hAnsi="Times New Roman"/>
          <w:sz w:val="24"/>
          <w:szCs w:val="24"/>
        </w:rPr>
        <w:t xml:space="preserve"> inserted what</w:t>
      </w:r>
      <w:r w:rsidR="00A26F25" w:rsidRPr="009213EB">
        <w:rPr>
          <w:rFonts w:ascii="Times New Roman" w:hAnsi="Times New Roman"/>
          <w:sz w:val="24"/>
          <w:szCs w:val="24"/>
        </w:rPr>
        <w:t xml:space="preserve"> </w:t>
      </w:r>
      <w:r w:rsidR="002515C9" w:rsidRPr="009213EB">
        <w:rPr>
          <w:rFonts w:ascii="Times New Roman" w:hAnsi="Times New Roman"/>
          <w:sz w:val="24"/>
          <w:szCs w:val="24"/>
        </w:rPr>
        <w:t xml:space="preserve">Ella </w:t>
      </w:r>
      <w:proofErr w:type="spellStart"/>
      <w:r w:rsidR="002515C9" w:rsidRPr="009213EB">
        <w:rPr>
          <w:rFonts w:ascii="Times New Roman" w:hAnsi="Times New Roman"/>
          <w:sz w:val="24"/>
          <w:szCs w:val="24"/>
        </w:rPr>
        <w:t>Shohat</w:t>
      </w:r>
      <w:proofErr w:type="spellEnd"/>
      <w:r w:rsidR="002515C9" w:rsidRPr="009213EB">
        <w:rPr>
          <w:rFonts w:ascii="Times New Roman" w:hAnsi="Times New Roman"/>
          <w:sz w:val="24"/>
          <w:szCs w:val="24"/>
        </w:rPr>
        <w:t xml:space="preserve"> called </w:t>
      </w:r>
      <w:r w:rsidR="009213EB">
        <w:rPr>
          <w:rFonts w:ascii="Times New Roman" w:hAnsi="Times New Roman"/>
          <w:sz w:val="24"/>
          <w:szCs w:val="24"/>
        </w:rPr>
        <w:t>“</w:t>
      </w:r>
      <w:r w:rsidR="002515C9" w:rsidRPr="009213EB">
        <w:rPr>
          <w:rFonts w:ascii="Times New Roman" w:hAnsi="Times New Roman"/>
          <w:sz w:val="24"/>
          <w:szCs w:val="24"/>
        </w:rPr>
        <w:t>a hidden Jewish substratum</w:t>
      </w:r>
      <w:r w:rsidR="009213EB">
        <w:rPr>
          <w:rFonts w:ascii="Times New Roman" w:hAnsi="Times New Roman"/>
          <w:sz w:val="24"/>
          <w:szCs w:val="24"/>
        </w:rPr>
        <w:t>”</w:t>
      </w:r>
      <w:r w:rsidR="00DF5C1C" w:rsidRPr="009213EB">
        <w:rPr>
          <w:rFonts w:ascii="Times New Roman" w:hAnsi="Times New Roman"/>
          <w:sz w:val="24"/>
          <w:szCs w:val="24"/>
        </w:rPr>
        <w:t xml:space="preserve"> – </w:t>
      </w:r>
      <w:r w:rsidR="002515C9" w:rsidRPr="009213EB">
        <w:rPr>
          <w:rFonts w:ascii="Times New Roman" w:hAnsi="Times New Roman"/>
          <w:sz w:val="24"/>
          <w:szCs w:val="24"/>
        </w:rPr>
        <w:t xml:space="preserve">despite the absence of any such explicit </w:t>
      </w:r>
      <w:r w:rsidR="009213EB">
        <w:rPr>
          <w:rFonts w:ascii="Times New Roman" w:hAnsi="Times New Roman"/>
          <w:sz w:val="24"/>
          <w:szCs w:val="24"/>
        </w:rPr>
        <w:t>“</w:t>
      </w:r>
      <w:r w:rsidR="002515C9" w:rsidRPr="009213EB">
        <w:rPr>
          <w:rFonts w:ascii="Times New Roman" w:hAnsi="Times New Roman"/>
          <w:sz w:val="24"/>
          <w:szCs w:val="24"/>
        </w:rPr>
        <w:t>ethnic</w:t>
      </w:r>
      <w:r w:rsidR="009213EB">
        <w:rPr>
          <w:rFonts w:ascii="Times New Roman" w:hAnsi="Times New Roman"/>
          <w:sz w:val="24"/>
          <w:szCs w:val="24"/>
        </w:rPr>
        <w:t>”</w:t>
      </w:r>
      <w:r w:rsidR="002515C9" w:rsidRPr="009213EB">
        <w:rPr>
          <w:rFonts w:ascii="Times New Roman" w:hAnsi="Times New Roman"/>
          <w:sz w:val="24"/>
          <w:szCs w:val="24"/>
        </w:rPr>
        <w:t xml:space="preserve"> designation</w:t>
      </w:r>
      <w:r w:rsidR="00DF5C1C" w:rsidRPr="009213EB">
        <w:rPr>
          <w:rFonts w:ascii="Times New Roman" w:hAnsi="Times New Roman"/>
          <w:sz w:val="24"/>
          <w:szCs w:val="24"/>
        </w:rPr>
        <w:t xml:space="preserve"> – </w:t>
      </w:r>
      <w:r w:rsidR="002515C9" w:rsidRPr="009213EB">
        <w:rPr>
          <w:rFonts w:ascii="Times New Roman" w:hAnsi="Times New Roman"/>
          <w:sz w:val="24"/>
          <w:szCs w:val="24"/>
        </w:rPr>
        <w:t>beneath th</w:t>
      </w:r>
      <w:r w:rsidR="00F96B58">
        <w:rPr>
          <w:rFonts w:ascii="Times New Roman" w:hAnsi="Times New Roman"/>
          <w:sz w:val="24"/>
          <w:szCs w:val="24"/>
        </w:rPr>
        <w:t xml:space="preserve">e </w:t>
      </w:r>
      <w:proofErr w:type="spellStart"/>
      <w:r w:rsidR="00F96B58">
        <w:rPr>
          <w:rFonts w:ascii="Times New Roman" w:hAnsi="Times New Roman"/>
          <w:sz w:val="24"/>
          <w:szCs w:val="24"/>
        </w:rPr>
        <w:t>epidermic</w:t>
      </w:r>
      <w:proofErr w:type="spellEnd"/>
      <w:r w:rsidR="00F96B58">
        <w:rPr>
          <w:rFonts w:ascii="Times New Roman" w:hAnsi="Times New Roman"/>
          <w:sz w:val="24"/>
          <w:szCs w:val="24"/>
        </w:rPr>
        <w:t xml:space="preserve"> surface of </w:t>
      </w:r>
      <w:r w:rsidR="00433183">
        <w:rPr>
          <w:rFonts w:ascii="Times New Roman" w:hAnsi="Times New Roman"/>
          <w:sz w:val="24"/>
          <w:szCs w:val="24"/>
        </w:rPr>
        <w:t xml:space="preserve">the </w:t>
      </w:r>
      <w:r w:rsidR="00F96B58">
        <w:rPr>
          <w:rFonts w:ascii="Times New Roman" w:hAnsi="Times New Roman"/>
          <w:sz w:val="24"/>
          <w:szCs w:val="24"/>
        </w:rPr>
        <w:t>film</w:t>
      </w:r>
      <w:r w:rsidR="002515C9" w:rsidRPr="009213EB">
        <w:rPr>
          <w:rFonts w:ascii="Times New Roman" w:hAnsi="Times New Roman"/>
          <w:sz w:val="24"/>
          <w:szCs w:val="24"/>
        </w:rPr>
        <w:t>.</w:t>
      </w:r>
      <w:r w:rsidR="002515C9" w:rsidRPr="009213EB">
        <w:rPr>
          <w:rStyle w:val="EndnoteReference"/>
          <w:rFonts w:ascii="Times New Roman" w:hAnsi="Times New Roman"/>
          <w:sz w:val="24"/>
          <w:szCs w:val="24"/>
        </w:rPr>
        <w:endnoteReference w:id="2"/>
      </w:r>
      <w:r w:rsidR="004357E7" w:rsidRPr="009213EB">
        <w:rPr>
          <w:rFonts w:ascii="Times New Roman" w:hAnsi="Times New Roman"/>
          <w:sz w:val="24"/>
          <w:szCs w:val="24"/>
        </w:rPr>
        <w:t xml:space="preserve"> </w:t>
      </w:r>
      <w:r w:rsidR="0008258D">
        <w:rPr>
          <w:rFonts w:ascii="Times New Roman" w:hAnsi="Times New Roman"/>
          <w:sz w:val="24"/>
          <w:szCs w:val="24"/>
        </w:rPr>
        <w:t>A</w:t>
      </w:r>
      <w:r w:rsidR="004357E7" w:rsidRPr="00433183">
        <w:rPr>
          <w:rFonts w:ascii="Times New Roman" w:hAnsi="Times New Roman"/>
          <w:sz w:val="24"/>
          <w:szCs w:val="24"/>
        </w:rPr>
        <w:t xml:space="preserve">s </w:t>
      </w:r>
      <w:r w:rsidR="00A26F25" w:rsidRPr="00433183">
        <w:rPr>
          <w:rFonts w:ascii="Times New Roman" w:hAnsi="Times New Roman"/>
          <w:sz w:val="24"/>
          <w:szCs w:val="24"/>
        </w:rPr>
        <w:t xml:space="preserve">Henry </w:t>
      </w:r>
      <w:proofErr w:type="spellStart"/>
      <w:r w:rsidR="00A26F25" w:rsidRPr="00433183">
        <w:rPr>
          <w:rFonts w:ascii="Times New Roman" w:hAnsi="Times New Roman"/>
          <w:sz w:val="24"/>
          <w:szCs w:val="24"/>
        </w:rPr>
        <w:t>Bial</w:t>
      </w:r>
      <w:proofErr w:type="spellEnd"/>
      <w:r w:rsidR="00A26F25" w:rsidRPr="00433183">
        <w:rPr>
          <w:rFonts w:ascii="Times New Roman" w:hAnsi="Times New Roman"/>
          <w:sz w:val="24"/>
          <w:szCs w:val="24"/>
        </w:rPr>
        <w:t xml:space="preserve">, </w:t>
      </w:r>
      <w:r w:rsidR="00A26F25" w:rsidRPr="00433183">
        <w:rPr>
          <w:rFonts w:ascii="Times New Roman" w:hAnsi="Times New Roman"/>
          <w:i/>
          <w:sz w:val="24"/>
          <w:szCs w:val="24"/>
        </w:rPr>
        <w:t>inter alia</w:t>
      </w:r>
      <w:r w:rsidR="00A26F25" w:rsidRPr="00433183">
        <w:rPr>
          <w:rFonts w:ascii="Times New Roman" w:hAnsi="Times New Roman"/>
          <w:sz w:val="24"/>
          <w:szCs w:val="24"/>
        </w:rPr>
        <w:t>, has argued</w:t>
      </w:r>
      <w:r w:rsidR="004357E7" w:rsidRPr="00433183">
        <w:rPr>
          <w:rFonts w:ascii="Times New Roman" w:hAnsi="Times New Roman"/>
          <w:sz w:val="24"/>
          <w:szCs w:val="24"/>
        </w:rPr>
        <w:t xml:space="preserve">, </w:t>
      </w:r>
      <w:r w:rsidR="00A26F25" w:rsidRPr="00433183">
        <w:rPr>
          <w:rFonts w:ascii="Times New Roman" w:hAnsi="Times New Roman"/>
          <w:sz w:val="24"/>
          <w:szCs w:val="24"/>
        </w:rPr>
        <w:t xml:space="preserve">minority ethnic </w:t>
      </w:r>
      <w:r w:rsidR="002515C9" w:rsidRPr="00433183">
        <w:rPr>
          <w:rFonts w:ascii="Times New Roman" w:hAnsi="Times New Roman"/>
          <w:sz w:val="24"/>
          <w:szCs w:val="24"/>
        </w:rPr>
        <w:t xml:space="preserve">cultural texts </w:t>
      </w:r>
      <w:r w:rsidR="00A26F25" w:rsidRPr="00433183">
        <w:rPr>
          <w:rFonts w:ascii="Times New Roman" w:hAnsi="Times New Roman"/>
          <w:sz w:val="24"/>
          <w:szCs w:val="24"/>
        </w:rPr>
        <w:t>are frequently marked by specialist knowledge unavailable to majority audiences.</w:t>
      </w:r>
      <w:r w:rsidR="00A26F25" w:rsidRPr="00433183">
        <w:rPr>
          <w:rStyle w:val="EndnoteReference"/>
          <w:rFonts w:ascii="Times New Roman" w:hAnsi="Times New Roman"/>
          <w:sz w:val="24"/>
          <w:szCs w:val="24"/>
        </w:rPr>
        <w:t xml:space="preserve"> </w:t>
      </w:r>
      <w:r w:rsidR="00A26F25" w:rsidRPr="00433183">
        <w:rPr>
          <w:rStyle w:val="EndnoteReference"/>
          <w:rFonts w:ascii="Times New Roman" w:hAnsi="Times New Roman"/>
          <w:sz w:val="24"/>
          <w:szCs w:val="24"/>
        </w:rPr>
        <w:endnoteReference w:id="3"/>
      </w:r>
      <w:r w:rsidR="00A26F25" w:rsidRPr="00433183">
        <w:rPr>
          <w:rFonts w:ascii="Times New Roman" w:hAnsi="Times New Roman"/>
          <w:sz w:val="24"/>
          <w:szCs w:val="24"/>
        </w:rPr>
        <w:t xml:space="preserve"> Such an approach relies on the director</w:t>
      </w:r>
      <w:r w:rsidR="00433183" w:rsidRPr="00433183">
        <w:rPr>
          <w:rFonts w:ascii="Times New Roman" w:hAnsi="Times New Roman"/>
          <w:sz w:val="24"/>
          <w:szCs w:val="24"/>
        </w:rPr>
        <w:t>, the writer (of source material and/or the screenplay), and often the actors</w:t>
      </w:r>
      <w:r w:rsidR="00A26F25" w:rsidRPr="00433183">
        <w:rPr>
          <w:rFonts w:ascii="Times New Roman" w:hAnsi="Times New Roman"/>
          <w:sz w:val="24"/>
          <w:szCs w:val="24"/>
        </w:rPr>
        <w:t xml:space="preserve"> placing</w:t>
      </w:r>
      <w:r w:rsidR="00DF5C1C" w:rsidRPr="00433183">
        <w:rPr>
          <w:rFonts w:ascii="Times New Roman" w:hAnsi="Times New Roman"/>
          <w:sz w:val="24"/>
          <w:szCs w:val="24"/>
        </w:rPr>
        <w:t>, both consciously and unconsciously,</w:t>
      </w:r>
      <w:r w:rsidR="00A26F25" w:rsidRPr="00433183">
        <w:rPr>
          <w:rFonts w:ascii="Times New Roman" w:hAnsi="Times New Roman"/>
          <w:sz w:val="24"/>
          <w:szCs w:val="24"/>
        </w:rPr>
        <w:t xml:space="preserve"> characteristics, </w:t>
      </w:r>
      <w:r w:rsidR="00AB6DFB" w:rsidRPr="00433183">
        <w:rPr>
          <w:rFonts w:ascii="Times New Roman" w:hAnsi="Times New Roman"/>
          <w:sz w:val="24"/>
          <w:szCs w:val="24"/>
        </w:rPr>
        <w:t>behaviors</w:t>
      </w:r>
      <w:r w:rsidR="00A26F25" w:rsidRPr="00433183">
        <w:rPr>
          <w:rFonts w:ascii="Times New Roman" w:hAnsi="Times New Roman"/>
          <w:sz w:val="24"/>
          <w:szCs w:val="24"/>
        </w:rPr>
        <w:t>, beliefs, and other tics, all of which require a prerequisite and prior knowledge</w:t>
      </w:r>
      <w:r w:rsidR="00DF5C1C" w:rsidRPr="00433183">
        <w:rPr>
          <w:rFonts w:ascii="Times New Roman" w:hAnsi="Times New Roman"/>
          <w:sz w:val="24"/>
          <w:szCs w:val="24"/>
        </w:rPr>
        <w:t>.</w:t>
      </w:r>
      <w:r w:rsidR="00A26F25" w:rsidRPr="00433183">
        <w:rPr>
          <w:rFonts w:ascii="Times New Roman" w:hAnsi="Times New Roman"/>
          <w:sz w:val="24"/>
          <w:szCs w:val="24"/>
        </w:rPr>
        <w:t xml:space="preserve"> </w:t>
      </w:r>
      <w:r w:rsidR="00DF5C1C" w:rsidRPr="00433183">
        <w:rPr>
          <w:rFonts w:ascii="Times New Roman" w:hAnsi="Times New Roman"/>
          <w:sz w:val="24"/>
          <w:szCs w:val="24"/>
        </w:rPr>
        <w:t xml:space="preserve">In this way, </w:t>
      </w:r>
      <w:r w:rsidR="00A26F25" w:rsidRPr="00433183">
        <w:rPr>
          <w:rFonts w:ascii="Times New Roman" w:hAnsi="Times New Roman"/>
          <w:sz w:val="24"/>
          <w:szCs w:val="24"/>
        </w:rPr>
        <w:t>directors (and actors</w:t>
      </w:r>
      <w:r w:rsidR="00DF5C1C" w:rsidRPr="00433183">
        <w:rPr>
          <w:rFonts w:ascii="Times New Roman" w:hAnsi="Times New Roman"/>
          <w:sz w:val="24"/>
          <w:szCs w:val="24"/>
        </w:rPr>
        <w:t>/actresses</w:t>
      </w:r>
      <w:r w:rsidR="00A26F25" w:rsidRPr="00433183">
        <w:rPr>
          <w:rFonts w:ascii="Times New Roman" w:hAnsi="Times New Roman"/>
          <w:sz w:val="24"/>
          <w:szCs w:val="24"/>
        </w:rPr>
        <w:t xml:space="preserve">) encode clues that can be read in terms of Jewish specificity, </w:t>
      </w:r>
      <w:r w:rsidR="005D3775" w:rsidRPr="00433183">
        <w:rPr>
          <w:rFonts w:ascii="Times New Roman" w:hAnsi="Times New Roman"/>
          <w:sz w:val="24"/>
          <w:szCs w:val="24"/>
        </w:rPr>
        <w:t xml:space="preserve">producing what Jon Stratton has called </w:t>
      </w:r>
      <w:r w:rsidR="009213EB" w:rsidRPr="00433183">
        <w:rPr>
          <w:rFonts w:ascii="Times New Roman" w:hAnsi="Times New Roman"/>
          <w:sz w:val="24"/>
          <w:szCs w:val="24"/>
        </w:rPr>
        <w:t>“</w:t>
      </w:r>
      <w:r w:rsidR="005D3775" w:rsidRPr="00433183">
        <w:rPr>
          <w:rFonts w:ascii="Times New Roman" w:hAnsi="Times New Roman"/>
          <w:sz w:val="24"/>
          <w:szCs w:val="24"/>
        </w:rPr>
        <w:t>Jewish moments</w:t>
      </w:r>
      <w:r w:rsidR="00F96B58" w:rsidRPr="00433183">
        <w:rPr>
          <w:rFonts w:ascii="Times New Roman" w:hAnsi="Times New Roman"/>
          <w:sz w:val="24"/>
          <w:szCs w:val="24"/>
        </w:rPr>
        <w:t>,</w:t>
      </w:r>
      <w:r w:rsidR="009213EB" w:rsidRPr="00433183">
        <w:rPr>
          <w:rFonts w:ascii="Times New Roman" w:hAnsi="Times New Roman"/>
          <w:sz w:val="24"/>
          <w:szCs w:val="24"/>
        </w:rPr>
        <w:t>”</w:t>
      </w:r>
      <w:r w:rsidR="005D3775" w:rsidRPr="00433183">
        <w:rPr>
          <w:rStyle w:val="EndnoteReference"/>
          <w:rFonts w:ascii="Times New Roman" w:hAnsi="Times New Roman"/>
          <w:sz w:val="24"/>
          <w:szCs w:val="24"/>
        </w:rPr>
        <w:endnoteReference w:id="4"/>
      </w:r>
      <w:r w:rsidR="00A26F25" w:rsidRPr="00433183">
        <w:rPr>
          <w:rFonts w:ascii="Times New Roman" w:hAnsi="Times New Roman"/>
          <w:sz w:val="24"/>
          <w:szCs w:val="24"/>
        </w:rPr>
        <w:t xml:space="preserve"> but which a general audience decodes as universal. This requires a strategy employing a </w:t>
      </w:r>
      <w:r w:rsidR="009213EB" w:rsidRPr="00433183">
        <w:rPr>
          <w:rFonts w:ascii="Times New Roman" w:hAnsi="Times New Roman"/>
          <w:sz w:val="24"/>
          <w:szCs w:val="24"/>
        </w:rPr>
        <w:t>“</w:t>
      </w:r>
      <w:r w:rsidR="00A26F25" w:rsidRPr="00433183">
        <w:rPr>
          <w:rFonts w:ascii="Times New Roman" w:hAnsi="Times New Roman"/>
          <w:sz w:val="24"/>
          <w:szCs w:val="24"/>
        </w:rPr>
        <w:t>complex of codes that cross-check each other</w:t>
      </w:r>
      <w:r w:rsidR="00F96B58" w:rsidRPr="00433183">
        <w:rPr>
          <w:rFonts w:ascii="Times New Roman" w:hAnsi="Times New Roman"/>
          <w:sz w:val="24"/>
          <w:szCs w:val="24"/>
        </w:rPr>
        <w:t>,</w:t>
      </w:r>
      <w:r w:rsidR="009213EB" w:rsidRPr="00433183">
        <w:rPr>
          <w:rFonts w:ascii="Times New Roman" w:hAnsi="Times New Roman"/>
          <w:sz w:val="24"/>
          <w:szCs w:val="24"/>
        </w:rPr>
        <w:t>”</w:t>
      </w:r>
      <w:r w:rsidR="00A26F25" w:rsidRPr="00433183">
        <w:rPr>
          <w:rStyle w:val="EndnoteReference"/>
          <w:rFonts w:ascii="Times New Roman" w:hAnsi="Times New Roman"/>
          <w:sz w:val="24"/>
          <w:szCs w:val="24"/>
        </w:rPr>
        <w:endnoteReference w:id="5"/>
      </w:r>
      <w:r w:rsidR="00A26F25" w:rsidRPr="00433183">
        <w:rPr>
          <w:rFonts w:ascii="Times New Roman" w:hAnsi="Times New Roman"/>
          <w:sz w:val="24"/>
          <w:szCs w:val="24"/>
        </w:rPr>
        <w:t xml:space="preserve"> of which the Jewish identities of actors/actresses is a key, but by no means the only, part.</w:t>
      </w:r>
      <w:r w:rsidR="00A26F25" w:rsidRPr="00433183">
        <w:rPr>
          <w:rStyle w:val="EndnoteReference"/>
          <w:rFonts w:ascii="Times New Roman" w:hAnsi="Times New Roman"/>
          <w:sz w:val="24"/>
          <w:szCs w:val="24"/>
        </w:rPr>
        <w:endnoteReference w:id="6"/>
      </w:r>
      <w:r w:rsidR="00A26F25" w:rsidRPr="00433183">
        <w:rPr>
          <w:rFonts w:ascii="Times New Roman" w:hAnsi="Times New Roman"/>
          <w:sz w:val="24"/>
          <w:szCs w:val="24"/>
        </w:rPr>
        <w:t xml:space="preserve"> Other important clues include historical</w:t>
      </w:r>
      <w:r w:rsidR="00433183" w:rsidRPr="00433183">
        <w:rPr>
          <w:rFonts w:ascii="Times New Roman" w:hAnsi="Times New Roman"/>
          <w:sz w:val="24"/>
          <w:szCs w:val="24"/>
        </w:rPr>
        <w:t>, traditional,</w:t>
      </w:r>
      <w:r w:rsidR="00A26F25" w:rsidRPr="00433183">
        <w:rPr>
          <w:rFonts w:ascii="Times New Roman" w:hAnsi="Times New Roman"/>
          <w:sz w:val="24"/>
          <w:szCs w:val="24"/>
        </w:rPr>
        <w:t xml:space="preserve"> and cultural references</w:t>
      </w:r>
      <w:r w:rsidR="002515C9" w:rsidRPr="00433183">
        <w:rPr>
          <w:rFonts w:ascii="Times New Roman" w:hAnsi="Times New Roman"/>
          <w:sz w:val="24"/>
          <w:szCs w:val="24"/>
        </w:rPr>
        <w:t>,</w:t>
      </w:r>
      <w:r w:rsidR="00A26F25" w:rsidRPr="00433183">
        <w:rPr>
          <w:rFonts w:ascii="Times New Roman" w:hAnsi="Times New Roman"/>
          <w:sz w:val="24"/>
          <w:szCs w:val="24"/>
        </w:rPr>
        <w:t xml:space="preserve"> </w:t>
      </w:r>
      <w:r w:rsidR="00433183" w:rsidRPr="00433183">
        <w:rPr>
          <w:rFonts w:ascii="Times New Roman" w:hAnsi="Times New Roman"/>
          <w:sz w:val="24"/>
          <w:szCs w:val="24"/>
        </w:rPr>
        <w:t>appearance</w:t>
      </w:r>
      <w:r w:rsidR="00A26F25" w:rsidRPr="00433183">
        <w:rPr>
          <w:rFonts w:ascii="Times New Roman" w:hAnsi="Times New Roman"/>
          <w:sz w:val="24"/>
          <w:szCs w:val="24"/>
        </w:rPr>
        <w:t xml:space="preserve">, intellect, behavior, profession, names, physiognomy, foods, verbal and body language, phenotype, aural, visual or emotional/genre signs, speech patterns and accents, hairstyles, anxieties, neuroses, </w:t>
      </w:r>
      <w:r w:rsidR="00433183" w:rsidRPr="00433183">
        <w:rPr>
          <w:rFonts w:ascii="Times New Roman" w:hAnsi="Times New Roman"/>
          <w:sz w:val="24"/>
          <w:szCs w:val="24"/>
        </w:rPr>
        <w:t xml:space="preserve">and </w:t>
      </w:r>
      <w:r w:rsidR="00A26F25" w:rsidRPr="00433183">
        <w:rPr>
          <w:rFonts w:ascii="Times New Roman" w:hAnsi="Times New Roman"/>
          <w:sz w:val="24"/>
          <w:szCs w:val="24"/>
        </w:rPr>
        <w:t xml:space="preserve">conflicts. </w:t>
      </w:r>
      <w:r w:rsidR="002515C9" w:rsidRPr="00433183">
        <w:rPr>
          <w:rFonts w:ascii="Times New Roman" w:hAnsi="Times New Roman"/>
          <w:sz w:val="24"/>
          <w:szCs w:val="24"/>
        </w:rPr>
        <w:t>This</w:t>
      </w:r>
      <w:r w:rsidR="00A26F25" w:rsidRPr="00433183">
        <w:rPr>
          <w:rFonts w:ascii="Times New Roman" w:hAnsi="Times New Roman"/>
          <w:sz w:val="24"/>
          <w:szCs w:val="24"/>
        </w:rPr>
        <w:t xml:space="preserve"> strategy of </w:t>
      </w:r>
      <w:r w:rsidR="009213EB" w:rsidRPr="00433183">
        <w:rPr>
          <w:rFonts w:ascii="Times New Roman" w:hAnsi="Times New Roman"/>
          <w:sz w:val="24"/>
          <w:szCs w:val="24"/>
        </w:rPr>
        <w:t>“</w:t>
      </w:r>
      <w:r w:rsidR="00A26F25" w:rsidRPr="00433183">
        <w:rPr>
          <w:rFonts w:ascii="Times New Roman" w:hAnsi="Times New Roman"/>
          <w:sz w:val="24"/>
          <w:szCs w:val="24"/>
        </w:rPr>
        <w:t>directing</w:t>
      </w:r>
      <w:r w:rsidR="009213EB" w:rsidRPr="00433183">
        <w:rPr>
          <w:rFonts w:ascii="Times New Roman" w:hAnsi="Times New Roman"/>
          <w:sz w:val="24"/>
          <w:szCs w:val="24"/>
        </w:rPr>
        <w:t>”</w:t>
      </w:r>
      <w:r w:rsidR="00A26F25" w:rsidRPr="00433183">
        <w:rPr>
          <w:rFonts w:ascii="Times New Roman" w:hAnsi="Times New Roman"/>
          <w:sz w:val="24"/>
          <w:szCs w:val="24"/>
        </w:rPr>
        <w:t xml:space="preserve"> or </w:t>
      </w:r>
      <w:r w:rsidR="009213EB" w:rsidRPr="00433183">
        <w:rPr>
          <w:rFonts w:ascii="Times New Roman" w:hAnsi="Times New Roman"/>
          <w:sz w:val="24"/>
          <w:szCs w:val="24"/>
        </w:rPr>
        <w:t>“</w:t>
      </w:r>
      <w:r w:rsidR="00A26F25" w:rsidRPr="00433183">
        <w:rPr>
          <w:rFonts w:ascii="Times New Roman" w:hAnsi="Times New Roman"/>
          <w:sz w:val="24"/>
          <w:szCs w:val="24"/>
        </w:rPr>
        <w:t>acting Jewish</w:t>
      </w:r>
      <w:r w:rsidR="009213EB" w:rsidRPr="00433183">
        <w:rPr>
          <w:rFonts w:ascii="Times New Roman" w:hAnsi="Times New Roman"/>
          <w:sz w:val="24"/>
          <w:szCs w:val="24"/>
        </w:rPr>
        <w:t>”</w:t>
      </w:r>
      <w:r w:rsidR="00A26F25" w:rsidRPr="00433183">
        <w:rPr>
          <w:rFonts w:ascii="Times New Roman" w:hAnsi="Times New Roman"/>
          <w:sz w:val="24"/>
          <w:szCs w:val="24"/>
        </w:rPr>
        <w:t xml:space="preserve"> relies on the viewer to locate, identify</w:t>
      </w:r>
      <w:r w:rsidR="008B5D78">
        <w:rPr>
          <w:rFonts w:ascii="Times New Roman" w:hAnsi="Times New Roman"/>
          <w:sz w:val="24"/>
          <w:szCs w:val="24"/>
        </w:rPr>
        <w:t>,</w:t>
      </w:r>
      <w:r w:rsidR="00A26F25" w:rsidRPr="00433183">
        <w:rPr>
          <w:rFonts w:ascii="Times New Roman" w:hAnsi="Times New Roman"/>
          <w:sz w:val="24"/>
          <w:szCs w:val="24"/>
        </w:rPr>
        <w:t xml:space="preserve"> and decode those clues</w:t>
      </w:r>
      <w:r w:rsidR="004357E7" w:rsidRPr="00433183">
        <w:rPr>
          <w:rFonts w:ascii="Times New Roman" w:hAnsi="Times New Roman"/>
          <w:sz w:val="24"/>
          <w:szCs w:val="24"/>
        </w:rPr>
        <w:t xml:space="preserve"> which can </w:t>
      </w:r>
      <w:r w:rsidR="00433183" w:rsidRPr="00433183">
        <w:rPr>
          <w:rFonts w:ascii="Times New Roman" w:hAnsi="Times New Roman"/>
          <w:sz w:val="24"/>
          <w:szCs w:val="24"/>
        </w:rPr>
        <w:t xml:space="preserve">be </w:t>
      </w:r>
      <w:r w:rsidR="004357E7" w:rsidRPr="00433183">
        <w:rPr>
          <w:rFonts w:ascii="Times New Roman" w:hAnsi="Times New Roman"/>
          <w:sz w:val="24"/>
          <w:szCs w:val="24"/>
        </w:rPr>
        <w:t>both textual and extra-textual</w:t>
      </w:r>
      <w:r w:rsidR="00A26F25" w:rsidRPr="00433183">
        <w:rPr>
          <w:rFonts w:ascii="Times New Roman" w:hAnsi="Times New Roman"/>
          <w:sz w:val="24"/>
          <w:szCs w:val="24"/>
        </w:rPr>
        <w:t xml:space="preserve">. Consequently, the individual viewer is given the possibility of </w:t>
      </w:r>
      <w:r w:rsidR="009213EB" w:rsidRPr="00433183">
        <w:rPr>
          <w:rFonts w:ascii="Times New Roman" w:hAnsi="Times New Roman"/>
          <w:sz w:val="24"/>
          <w:szCs w:val="24"/>
        </w:rPr>
        <w:t>“</w:t>
      </w:r>
      <w:r w:rsidR="002515C9" w:rsidRPr="00433183">
        <w:rPr>
          <w:rFonts w:ascii="Times New Roman" w:hAnsi="Times New Roman"/>
          <w:i/>
          <w:sz w:val="24"/>
          <w:szCs w:val="24"/>
        </w:rPr>
        <w:t>reading Jewish</w:t>
      </w:r>
      <w:r w:rsidR="009213EB" w:rsidRPr="00433183">
        <w:rPr>
          <w:rFonts w:ascii="Times New Roman" w:hAnsi="Times New Roman"/>
          <w:sz w:val="24"/>
          <w:szCs w:val="24"/>
        </w:rPr>
        <w:t>”</w:t>
      </w:r>
      <w:r w:rsidR="002515C9" w:rsidRPr="00433183">
        <w:rPr>
          <w:rFonts w:ascii="Times New Roman" w:hAnsi="Times New Roman"/>
          <w:sz w:val="24"/>
          <w:szCs w:val="24"/>
        </w:rPr>
        <w:t xml:space="preserve"> </w:t>
      </w:r>
      <w:r w:rsidR="00A26F25" w:rsidRPr="00433183">
        <w:rPr>
          <w:rFonts w:ascii="Times New Roman" w:hAnsi="Times New Roman"/>
          <w:sz w:val="24"/>
          <w:szCs w:val="24"/>
        </w:rPr>
        <w:t>but not with certainty</w:t>
      </w:r>
      <w:r w:rsidR="00433183" w:rsidRPr="00433183">
        <w:rPr>
          <w:rFonts w:ascii="Times New Roman" w:hAnsi="Times New Roman"/>
          <w:sz w:val="24"/>
          <w:szCs w:val="24"/>
        </w:rPr>
        <w:t>, and with positing varying degrees of pertinence, in such a reading,</w:t>
      </w:r>
      <w:r w:rsidR="008B5D78">
        <w:rPr>
          <w:rFonts w:ascii="Times New Roman" w:hAnsi="Times New Roman"/>
          <w:sz w:val="24"/>
          <w:szCs w:val="24"/>
        </w:rPr>
        <w:t xml:space="preserve"> to the film’s overall meaning.</w:t>
      </w:r>
      <w:r w:rsidR="002515C9" w:rsidRPr="00433183">
        <w:rPr>
          <w:rStyle w:val="EndnoteReference"/>
          <w:rFonts w:ascii="Times New Roman" w:hAnsi="Times New Roman"/>
          <w:sz w:val="24"/>
          <w:szCs w:val="24"/>
        </w:rPr>
        <w:endnoteReference w:id="7"/>
      </w:r>
    </w:p>
    <w:p w:rsidR="002D3AEF" w:rsidRDefault="0019465D" w:rsidP="0067061D">
      <w:pPr>
        <w:spacing w:line="480" w:lineRule="auto"/>
        <w:ind w:firstLine="720"/>
        <w:contextualSpacing/>
        <w:rPr>
          <w:rFonts w:ascii="Times New Roman" w:hAnsi="Times New Roman"/>
          <w:sz w:val="24"/>
          <w:szCs w:val="24"/>
        </w:rPr>
      </w:pPr>
      <w:r w:rsidRPr="009213EB">
        <w:rPr>
          <w:rFonts w:ascii="Times New Roman" w:hAnsi="Times New Roman"/>
          <w:sz w:val="24"/>
          <w:szCs w:val="24"/>
        </w:rPr>
        <w:t>T</w:t>
      </w:r>
      <w:r w:rsidR="00452FD6" w:rsidRPr="009213EB">
        <w:rPr>
          <w:rFonts w:ascii="Times New Roman" w:hAnsi="Times New Roman"/>
          <w:sz w:val="24"/>
          <w:szCs w:val="24"/>
        </w:rPr>
        <w:t>his approach</w:t>
      </w:r>
      <w:r w:rsidRPr="009213EB">
        <w:rPr>
          <w:rFonts w:ascii="Times New Roman" w:hAnsi="Times New Roman"/>
          <w:sz w:val="24"/>
          <w:szCs w:val="24"/>
        </w:rPr>
        <w:t xml:space="preserve"> will be applied to </w:t>
      </w:r>
      <w:r w:rsidR="00704D6B" w:rsidRPr="009213EB">
        <w:rPr>
          <w:rFonts w:ascii="Times New Roman" w:hAnsi="Times New Roman"/>
          <w:sz w:val="24"/>
          <w:szCs w:val="24"/>
        </w:rPr>
        <w:t>Kubrick</w:t>
      </w:r>
      <w:r w:rsidR="00704D6B">
        <w:rPr>
          <w:rFonts w:ascii="Times New Roman" w:hAnsi="Times New Roman"/>
          <w:sz w:val="24"/>
          <w:szCs w:val="24"/>
        </w:rPr>
        <w:t>’</w:t>
      </w:r>
      <w:r w:rsidR="00704D6B" w:rsidRPr="009213EB">
        <w:rPr>
          <w:rFonts w:ascii="Times New Roman" w:hAnsi="Times New Roman"/>
          <w:sz w:val="24"/>
          <w:szCs w:val="24"/>
        </w:rPr>
        <w:t>s</w:t>
      </w:r>
      <w:r w:rsidR="00452FD6" w:rsidRPr="009213EB">
        <w:rPr>
          <w:rFonts w:ascii="Times New Roman" w:hAnsi="Times New Roman"/>
          <w:sz w:val="24"/>
          <w:szCs w:val="24"/>
        </w:rPr>
        <w:t xml:space="preserve"> 1962 adaptation of Vladimir </w:t>
      </w:r>
      <w:r w:rsidR="00704D6B" w:rsidRPr="009213EB">
        <w:rPr>
          <w:rFonts w:ascii="Times New Roman" w:hAnsi="Times New Roman"/>
          <w:sz w:val="24"/>
          <w:szCs w:val="24"/>
        </w:rPr>
        <w:t>Nabokov</w:t>
      </w:r>
      <w:r w:rsidR="00704D6B">
        <w:rPr>
          <w:rFonts w:ascii="Times New Roman" w:hAnsi="Times New Roman"/>
          <w:sz w:val="24"/>
          <w:szCs w:val="24"/>
        </w:rPr>
        <w:t>’</w:t>
      </w:r>
      <w:r w:rsidR="00704D6B" w:rsidRPr="009213EB">
        <w:rPr>
          <w:rFonts w:ascii="Times New Roman" w:hAnsi="Times New Roman"/>
          <w:sz w:val="24"/>
          <w:szCs w:val="24"/>
        </w:rPr>
        <w:t>s</w:t>
      </w:r>
      <w:r w:rsidR="00452FD6" w:rsidRPr="009213EB">
        <w:rPr>
          <w:rFonts w:ascii="Times New Roman" w:hAnsi="Times New Roman"/>
          <w:sz w:val="24"/>
          <w:szCs w:val="24"/>
        </w:rPr>
        <w:t xml:space="preserve"> 1955 novel, </w:t>
      </w:r>
      <w:r w:rsidR="00452FD6" w:rsidRPr="009213EB">
        <w:rPr>
          <w:rFonts w:ascii="Times New Roman" w:hAnsi="Times New Roman"/>
          <w:i/>
          <w:sz w:val="24"/>
          <w:szCs w:val="24"/>
        </w:rPr>
        <w:t>Lolita</w:t>
      </w:r>
      <w:r w:rsidR="002515C9" w:rsidRPr="009213EB">
        <w:rPr>
          <w:rFonts w:ascii="Times New Roman" w:hAnsi="Times New Roman"/>
          <w:sz w:val="24"/>
          <w:szCs w:val="24"/>
        </w:rPr>
        <w:t>, to argue that Kubrick allowed us the possibility, albeit not the certainty, of reading Jewish</w:t>
      </w:r>
      <w:r w:rsidR="00433183">
        <w:rPr>
          <w:rFonts w:ascii="Times New Roman" w:hAnsi="Times New Roman"/>
          <w:sz w:val="24"/>
          <w:szCs w:val="24"/>
        </w:rPr>
        <w:t>ness</w:t>
      </w:r>
      <w:r w:rsidR="002515C9" w:rsidRPr="009213EB">
        <w:rPr>
          <w:rFonts w:ascii="Times New Roman" w:hAnsi="Times New Roman"/>
          <w:sz w:val="24"/>
          <w:szCs w:val="24"/>
        </w:rPr>
        <w:t xml:space="preserve"> in</w:t>
      </w:r>
      <w:r w:rsidR="00433183">
        <w:rPr>
          <w:rFonts w:ascii="Times New Roman" w:hAnsi="Times New Roman"/>
          <w:sz w:val="24"/>
          <w:szCs w:val="24"/>
        </w:rPr>
        <w:t xml:space="preserve"> </w:t>
      </w:r>
      <w:r w:rsidR="00433183">
        <w:rPr>
          <w:rFonts w:ascii="Times New Roman" w:hAnsi="Times New Roman"/>
          <w:i/>
          <w:sz w:val="24"/>
          <w:szCs w:val="24"/>
        </w:rPr>
        <w:t>Lolita</w:t>
      </w:r>
      <w:r w:rsidR="007634B2" w:rsidRPr="009213EB">
        <w:rPr>
          <w:rFonts w:ascii="Times New Roman" w:hAnsi="Times New Roman"/>
          <w:sz w:val="24"/>
          <w:szCs w:val="24"/>
        </w:rPr>
        <w:t xml:space="preserve">. </w:t>
      </w:r>
      <w:r w:rsidR="00602AF3" w:rsidRPr="009213EB">
        <w:rPr>
          <w:rFonts w:ascii="Times New Roman" w:hAnsi="Times New Roman"/>
          <w:sz w:val="24"/>
          <w:szCs w:val="24"/>
        </w:rPr>
        <w:t>Nabokov</w:t>
      </w:r>
      <w:r w:rsidR="00704D6B">
        <w:rPr>
          <w:rFonts w:ascii="Times New Roman" w:hAnsi="Times New Roman"/>
          <w:sz w:val="24"/>
          <w:szCs w:val="24"/>
        </w:rPr>
        <w:t>’</w:t>
      </w:r>
      <w:r w:rsidR="00602AF3" w:rsidRPr="009213EB">
        <w:rPr>
          <w:rFonts w:ascii="Times New Roman" w:hAnsi="Times New Roman"/>
          <w:sz w:val="24"/>
          <w:szCs w:val="24"/>
        </w:rPr>
        <w:t xml:space="preserve">s novel has already been read as having an underlying </w:t>
      </w:r>
      <w:r w:rsidR="005761B1" w:rsidRPr="009213EB">
        <w:rPr>
          <w:rFonts w:ascii="Times New Roman" w:hAnsi="Times New Roman"/>
          <w:sz w:val="24"/>
          <w:szCs w:val="24"/>
        </w:rPr>
        <w:t xml:space="preserve">twin </w:t>
      </w:r>
      <w:r w:rsidR="00602AF3" w:rsidRPr="009213EB">
        <w:rPr>
          <w:rFonts w:ascii="Times New Roman" w:hAnsi="Times New Roman"/>
          <w:sz w:val="24"/>
          <w:szCs w:val="24"/>
        </w:rPr>
        <w:t xml:space="preserve">concern with the Holocaust and </w:t>
      </w:r>
      <w:r w:rsidR="00826BE0">
        <w:rPr>
          <w:rFonts w:ascii="Times New Roman" w:hAnsi="Times New Roman"/>
          <w:sz w:val="24"/>
          <w:szCs w:val="24"/>
        </w:rPr>
        <w:t>antis</w:t>
      </w:r>
      <w:r w:rsidR="00023682" w:rsidRPr="009213EB">
        <w:rPr>
          <w:rFonts w:ascii="Times New Roman" w:hAnsi="Times New Roman"/>
          <w:sz w:val="24"/>
          <w:szCs w:val="24"/>
        </w:rPr>
        <w:t>emitic</w:t>
      </w:r>
      <w:r w:rsidR="00560D05" w:rsidRPr="009213EB">
        <w:rPr>
          <w:rFonts w:ascii="Times New Roman" w:hAnsi="Times New Roman"/>
          <w:sz w:val="24"/>
          <w:szCs w:val="24"/>
        </w:rPr>
        <w:t xml:space="preserve"> prejudice in </w:t>
      </w:r>
      <w:r w:rsidR="00023682" w:rsidRPr="009213EB">
        <w:rPr>
          <w:rFonts w:ascii="Times New Roman" w:hAnsi="Times New Roman"/>
          <w:sz w:val="24"/>
          <w:szCs w:val="24"/>
        </w:rPr>
        <w:t>post-war</w:t>
      </w:r>
      <w:r w:rsidR="002D3AEF">
        <w:rPr>
          <w:rFonts w:ascii="Times New Roman" w:hAnsi="Times New Roman"/>
          <w:sz w:val="24"/>
          <w:szCs w:val="24"/>
        </w:rPr>
        <w:t xml:space="preserve"> America.</w:t>
      </w:r>
      <w:r w:rsidR="00602AF3" w:rsidRPr="009213EB">
        <w:rPr>
          <w:rFonts w:ascii="Times New Roman" w:hAnsi="Times New Roman"/>
          <w:sz w:val="24"/>
          <w:szCs w:val="24"/>
        </w:rPr>
        <w:t xml:space="preserve"> </w:t>
      </w:r>
      <w:r w:rsidR="002D3AEF">
        <w:rPr>
          <w:rFonts w:ascii="Times New Roman" w:hAnsi="Times New Roman"/>
          <w:sz w:val="24"/>
          <w:szCs w:val="24"/>
        </w:rPr>
        <w:t>I</w:t>
      </w:r>
      <w:r w:rsidR="0039776F" w:rsidRPr="009213EB">
        <w:rPr>
          <w:rFonts w:ascii="Times New Roman" w:hAnsi="Times New Roman"/>
          <w:sz w:val="24"/>
          <w:szCs w:val="24"/>
        </w:rPr>
        <w:t xml:space="preserve">n a book full of </w:t>
      </w:r>
      <w:r w:rsidR="0039776F" w:rsidRPr="009213EB">
        <w:rPr>
          <w:rFonts w:ascii="Times New Roman" w:hAnsi="Times New Roman"/>
          <w:sz w:val="24"/>
          <w:szCs w:val="24"/>
        </w:rPr>
        <w:lastRenderedPageBreak/>
        <w:t>subtle allusions to W</w:t>
      </w:r>
      <w:r w:rsidR="007F53FF" w:rsidRPr="009213EB">
        <w:rPr>
          <w:rFonts w:ascii="Times New Roman" w:hAnsi="Times New Roman"/>
          <w:sz w:val="24"/>
          <w:szCs w:val="24"/>
        </w:rPr>
        <w:t xml:space="preserve">orld </w:t>
      </w:r>
      <w:r w:rsidR="0039776F" w:rsidRPr="009213EB">
        <w:rPr>
          <w:rFonts w:ascii="Times New Roman" w:hAnsi="Times New Roman"/>
          <w:sz w:val="24"/>
          <w:szCs w:val="24"/>
        </w:rPr>
        <w:t>W</w:t>
      </w:r>
      <w:r w:rsidR="007F53FF" w:rsidRPr="009213EB">
        <w:rPr>
          <w:rFonts w:ascii="Times New Roman" w:hAnsi="Times New Roman"/>
          <w:sz w:val="24"/>
          <w:szCs w:val="24"/>
        </w:rPr>
        <w:t xml:space="preserve">ar </w:t>
      </w:r>
      <w:r w:rsidR="003A2ED0" w:rsidRPr="009213EB">
        <w:rPr>
          <w:rFonts w:ascii="Times New Roman" w:hAnsi="Times New Roman"/>
          <w:sz w:val="24"/>
          <w:szCs w:val="24"/>
        </w:rPr>
        <w:t>II</w:t>
      </w:r>
      <w:r w:rsidR="0039776F" w:rsidRPr="009213EB">
        <w:rPr>
          <w:rFonts w:ascii="Times New Roman" w:hAnsi="Times New Roman"/>
          <w:sz w:val="24"/>
          <w:szCs w:val="24"/>
        </w:rPr>
        <w:t>, for example,</w:t>
      </w:r>
      <w:r w:rsidR="008219C8" w:rsidRPr="009213EB">
        <w:rPr>
          <w:rFonts w:ascii="Times New Roman" w:hAnsi="Times New Roman"/>
          <w:sz w:val="24"/>
          <w:szCs w:val="24"/>
        </w:rPr>
        <w:t xml:space="preserve"> </w:t>
      </w:r>
      <w:proofErr w:type="spellStart"/>
      <w:r w:rsidR="008219C8" w:rsidRPr="009213EB">
        <w:rPr>
          <w:rFonts w:ascii="Times New Roman" w:hAnsi="Times New Roman"/>
          <w:sz w:val="24"/>
          <w:szCs w:val="24"/>
        </w:rPr>
        <w:t>Humbert</w:t>
      </w:r>
      <w:proofErr w:type="spellEnd"/>
      <w:r w:rsidR="0039776F" w:rsidRPr="009213EB">
        <w:rPr>
          <w:rFonts w:ascii="Times New Roman" w:hAnsi="Times New Roman"/>
          <w:sz w:val="24"/>
          <w:szCs w:val="24"/>
        </w:rPr>
        <w:t xml:space="preserve"> </w:t>
      </w:r>
      <w:proofErr w:type="spellStart"/>
      <w:r w:rsidR="0039776F" w:rsidRPr="009213EB">
        <w:rPr>
          <w:rFonts w:ascii="Times New Roman" w:hAnsi="Times New Roman"/>
          <w:sz w:val="24"/>
          <w:szCs w:val="24"/>
        </w:rPr>
        <w:t>Humbert</w:t>
      </w:r>
      <w:proofErr w:type="spellEnd"/>
      <w:r w:rsidR="0039776F" w:rsidRPr="009213EB">
        <w:rPr>
          <w:rFonts w:ascii="Times New Roman" w:hAnsi="Times New Roman"/>
          <w:sz w:val="24"/>
          <w:szCs w:val="24"/>
        </w:rPr>
        <w:t xml:space="preserve"> refers to</w:t>
      </w:r>
      <w:r w:rsidR="0066391D">
        <w:rPr>
          <w:rFonts w:ascii="Times New Roman" w:hAnsi="Times New Roman"/>
          <w:sz w:val="24"/>
          <w:szCs w:val="24"/>
        </w:rPr>
        <w:t xml:space="preserve"> “the brown wigs of tragic old women </w:t>
      </w:r>
      <w:r w:rsidR="002D3AEF">
        <w:rPr>
          <w:rFonts w:ascii="Times New Roman" w:hAnsi="Times New Roman"/>
          <w:sz w:val="24"/>
          <w:szCs w:val="24"/>
        </w:rPr>
        <w:t>who had just been gassed</w:t>
      </w:r>
      <w:r w:rsidR="0066391D">
        <w:rPr>
          <w:rFonts w:ascii="Times New Roman" w:hAnsi="Times New Roman"/>
          <w:sz w:val="24"/>
          <w:szCs w:val="24"/>
        </w:rPr>
        <w:t>”</w:t>
      </w:r>
      <w:r w:rsidR="002D3AEF">
        <w:rPr>
          <w:rFonts w:ascii="Times New Roman" w:hAnsi="Times New Roman"/>
          <w:sz w:val="24"/>
          <w:szCs w:val="24"/>
        </w:rPr>
        <w:t xml:space="preserve"> and</w:t>
      </w:r>
      <w:r w:rsidR="0039776F" w:rsidRPr="009213EB">
        <w:rPr>
          <w:rFonts w:ascii="Times New Roman" w:hAnsi="Times New Roman"/>
          <w:sz w:val="24"/>
          <w:szCs w:val="24"/>
        </w:rPr>
        <w:t xml:space="preserve"> </w:t>
      </w:r>
      <w:proofErr w:type="spellStart"/>
      <w:r w:rsidR="0008258D">
        <w:rPr>
          <w:rFonts w:ascii="Times New Roman" w:hAnsi="Times New Roman"/>
          <w:sz w:val="24"/>
          <w:szCs w:val="24"/>
        </w:rPr>
        <w:t>Humbert</w:t>
      </w:r>
      <w:proofErr w:type="spellEnd"/>
      <w:r w:rsidR="0008258D">
        <w:rPr>
          <w:rFonts w:ascii="Times New Roman" w:hAnsi="Times New Roman"/>
          <w:sz w:val="24"/>
          <w:szCs w:val="24"/>
        </w:rPr>
        <w:t xml:space="preserve"> </w:t>
      </w:r>
      <w:r w:rsidR="008219C8" w:rsidRPr="009213EB">
        <w:rPr>
          <w:rFonts w:ascii="Times New Roman" w:hAnsi="Times New Roman"/>
          <w:sz w:val="24"/>
          <w:szCs w:val="24"/>
        </w:rPr>
        <w:t xml:space="preserve">himself is </w:t>
      </w:r>
      <w:r w:rsidR="00DC7563" w:rsidRPr="009213EB">
        <w:rPr>
          <w:rFonts w:ascii="Times New Roman" w:hAnsi="Times New Roman"/>
          <w:sz w:val="24"/>
          <w:szCs w:val="24"/>
        </w:rPr>
        <w:t xml:space="preserve">the </w:t>
      </w:r>
      <w:r w:rsidR="008219C8" w:rsidRPr="009213EB">
        <w:rPr>
          <w:rFonts w:ascii="Times New Roman" w:hAnsi="Times New Roman"/>
          <w:sz w:val="24"/>
          <w:szCs w:val="24"/>
        </w:rPr>
        <w:t xml:space="preserve">unintentional target of the sort of </w:t>
      </w:r>
      <w:r w:rsidR="009213EB">
        <w:rPr>
          <w:rFonts w:ascii="Times New Roman" w:hAnsi="Times New Roman"/>
          <w:sz w:val="24"/>
          <w:szCs w:val="24"/>
        </w:rPr>
        <w:t>“</w:t>
      </w:r>
      <w:r w:rsidR="008219C8" w:rsidRPr="009213EB">
        <w:rPr>
          <w:rFonts w:ascii="Times New Roman" w:hAnsi="Times New Roman"/>
          <w:sz w:val="24"/>
          <w:szCs w:val="24"/>
        </w:rPr>
        <w:t>gentleman</w:t>
      </w:r>
      <w:r w:rsidR="00704D6B">
        <w:rPr>
          <w:rFonts w:ascii="Times New Roman" w:hAnsi="Times New Roman"/>
          <w:sz w:val="24"/>
          <w:szCs w:val="24"/>
        </w:rPr>
        <w:t>’</w:t>
      </w:r>
      <w:r w:rsidR="008219C8" w:rsidRPr="009213EB">
        <w:rPr>
          <w:rFonts w:ascii="Times New Roman" w:hAnsi="Times New Roman"/>
          <w:sz w:val="24"/>
          <w:szCs w:val="24"/>
        </w:rPr>
        <w:t>s agreement</w:t>
      </w:r>
      <w:r w:rsidR="009213EB">
        <w:rPr>
          <w:rFonts w:ascii="Times New Roman" w:hAnsi="Times New Roman"/>
          <w:sz w:val="24"/>
          <w:szCs w:val="24"/>
        </w:rPr>
        <w:t>”</w:t>
      </w:r>
      <w:r w:rsidR="00826BE0">
        <w:rPr>
          <w:rFonts w:ascii="Times New Roman" w:hAnsi="Times New Roman"/>
          <w:sz w:val="24"/>
          <w:szCs w:val="24"/>
        </w:rPr>
        <w:t xml:space="preserve"> antis</w:t>
      </w:r>
      <w:r w:rsidR="008219C8" w:rsidRPr="009213EB">
        <w:rPr>
          <w:rFonts w:ascii="Times New Roman" w:hAnsi="Times New Roman"/>
          <w:sz w:val="24"/>
          <w:szCs w:val="24"/>
        </w:rPr>
        <w:t xml:space="preserve">emitic prejudices that continued in </w:t>
      </w:r>
      <w:r w:rsidR="00023682" w:rsidRPr="009213EB">
        <w:rPr>
          <w:rFonts w:ascii="Times New Roman" w:hAnsi="Times New Roman"/>
          <w:sz w:val="24"/>
          <w:szCs w:val="24"/>
        </w:rPr>
        <w:t>post-war</w:t>
      </w:r>
      <w:r w:rsidR="008219C8" w:rsidRPr="009213EB">
        <w:rPr>
          <w:rFonts w:ascii="Times New Roman" w:hAnsi="Times New Roman"/>
          <w:sz w:val="24"/>
          <w:szCs w:val="24"/>
        </w:rPr>
        <w:t xml:space="preserve"> America</w:t>
      </w:r>
      <w:r w:rsidR="007F53FF" w:rsidRPr="009213EB">
        <w:rPr>
          <w:rFonts w:ascii="Times New Roman" w:hAnsi="Times New Roman"/>
          <w:sz w:val="24"/>
          <w:szCs w:val="24"/>
        </w:rPr>
        <w:t>.</w:t>
      </w:r>
      <w:r w:rsidR="007F53FF" w:rsidRPr="009213EB">
        <w:rPr>
          <w:rStyle w:val="EndnoteReference"/>
          <w:rFonts w:ascii="Times New Roman" w:hAnsi="Times New Roman"/>
          <w:sz w:val="24"/>
          <w:szCs w:val="24"/>
        </w:rPr>
        <w:endnoteReference w:id="8"/>
      </w:r>
      <w:r w:rsidR="0039776F" w:rsidRPr="009213EB">
        <w:rPr>
          <w:rFonts w:ascii="Times New Roman" w:hAnsi="Times New Roman"/>
          <w:sz w:val="24"/>
          <w:szCs w:val="24"/>
        </w:rPr>
        <w:t xml:space="preserve"> </w:t>
      </w:r>
      <w:r w:rsidR="002352FB">
        <w:rPr>
          <w:rFonts w:ascii="Times New Roman" w:hAnsi="Times New Roman"/>
          <w:sz w:val="24"/>
          <w:szCs w:val="24"/>
        </w:rPr>
        <w:t>Although t</w:t>
      </w:r>
      <w:r w:rsidR="00560D05" w:rsidRPr="009213EB">
        <w:rPr>
          <w:rFonts w:ascii="Times New Roman" w:hAnsi="Times New Roman"/>
          <w:sz w:val="24"/>
          <w:szCs w:val="24"/>
        </w:rPr>
        <w:t xml:space="preserve">hese </w:t>
      </w:r>
      <w:r w:rsidR="00433183">
        <w:rPr>
          <w:rFonts w:ascii="Times New Roman" w:hAnsi="Times New Roman"/>
          <w:sz w:val="24"/>
          <w:szCs w:val="24"/>
        </w:rPr>
        <w:t xml:space="preserve">specific </w:t>
      </w:r>
      <w:r w:rsidR="00560D05" w:rsidRPr="009213EB">
        <w:rPr>
          <w:rFonts w:ascii="Times New Roman" w:hAnsi="Times New Roman"/>
          <w:sz w:val="24"/>
          <w:szCs w:val="24"/>
        </w:rPr>
        <w:t>references</w:t>
      </w:r>
      <w:r w:rsidR="0067061D">
        <w:rPr>
          <w:rFonts w:ascii="Times New Roman" w:hAnsi="Times New Roman"/>
          <w:sz w:val="24"/>
          <w:szCs w:val="24"/>
        </w:rPr>
        <w:t xml:space="preserve"> </w:t>
      </w:r>
      <w:r w:rsidR="00433183">
        <w:rPr>
          <w:rFonts w:ascii="Times New Roman" w:hAnsi="Times New Roman"/>
          <w:sz w:val="24"/>
          <w:szCs w:val="24"/>
        </w:rPr>
        <w:t xml:space="preserve">disappeared </w:t>
      </w:r>
      <w:r w:rsidR="00602AF3" w:rsidRPr="009213EB">
        <w:rPr>
          <w:rFonts w:ascii="Times New Roman" w:hAnsi="Times New Roman"/>
          <w:sz w:val="24"/>
          <w:szCs w:val="24"/>
        </w:rPr>
        <w:t xml:space="preserve">in the adaptation of the novel into a film, </w:t>
      </w:r>
      <w:r w:rsidR="002352FB">
        <w:rPr>
          <w:rFonts w:ascii="Times New Roman" w:hAnsi="Times New Roman"/>
          <w:sz w:val="24"/>
          <w:szCs w:val="24"/>
        </w:rPr>
        <w:t>their</w:t>
      </w:r>
      <w:r w:rsidR="002D3AEF">
        <w:rPr>
          <w:rFonts w:ascii="Times New Roman" w:hAnsi="Times New Roman"/>
          <w:sz w:val="24"/>
          <w:szCs w:val="24"/>
        </w:rPr>
        <w:t xml:space="preserve"> </w:t>
      </w:r>
      <w:r w:rsidR="002D3AEF" w:rsidRPr="009213EB">
        <w:rPr>
          <w:rFonts w:ascii="Times New Roman" w:hAnsi="Times New Roman"/>
          <w:sz w:val="24"/>
          <w:szCs w:val="24"/>
        </w:rPr>
        <w:t>Jewish traces</w:t>
      </w:r>
      <w:r w:rsidR="002D3AEF" w:rsidRPr="009213EB">
        <w:rPr>
          <w:rStyle w:val="EndnoteReference"/>
          <w:rFonts w:ascii="Times New Roman" w:hAnsi="Times New Roman"/>
          <w:sz w:val="24"/>
          <w:szCs w:val="24"/>
        </w:rPr>
        <w:endnoteReference w:id="9"/>
      </w:r>
      <w:r w:rsidR="002D3AEF" w:rsidRPr="009213EB">
        <w:rPr>
          <w:rFonts w:ascii="Times New Roman" w:hAnsi="Times New Roman"/>
          <w:sz w:val="24"/>
          <w:szCs w:val="24"/>
        </w:rPr>
        <w:t xml:space="preserve"> </w:t>
      </w:r>
      <w:r w:rsidR="002D3AEF">
        <w:rPr>
          <w:rFonts w:ascii="Times New Roman" w:hAnsi="Times New Roman"/>
          <w:sz w:val="24"/>
          <w:szCs w:val="24"/>
        </w:rPr>
        <w:t xml:space="preserve">were not </w:t>
      </w:r>
      <w:r w:rsidR="002D3AEF" w:rsidRPr="009213EB">
        <w:rPr>
          <w:rFonts w:ascii="Times New Roman" w:hAnsi="Times New Roman"/>
          <w:sz w:val="24"/>
          <w:szCs w:val="24"/>
        </w:rPr>
        <w:t>entirely scrubbed away</w:t>
      </w:r>
      <w:r w:rsidR="002D3AEF">
        <w:rPr>
          <w:rFonts w:ascii="Times New Roman" w:hAnsi="Times New Roman"/>
          <w:sz w:val="24"/>
          <w:szCs w:val="24"/>
        </w:rPr>
        <w:t>.</w:t>
      </w:r>
    </w:p>
    <w:p w:rsidR="003B18C1" w:rsidRPr="009213EB" w:rsidRDefault="00433183" w:rsidP="00F96B58">
      <w:pPr>
        <w:spacing w:line="480" w:lineRule="auto"/>
        <w:ind w:firstLine="720"/>
        <w:contextualSpacing/>
        <w:rPr>
          <w:rFonts w:ascii="Times New Roman" w:hAnsi="Times New Roman"/>
          <w:sz w:val="24"/>
          <w:szCs w:val="24"/>
        </w:rPr>
      </w:pPr>
      <w:r>
        <w:rPr>
          <w:rFonts w:ascii="Times New Roman" w:hAnsi="Times New Roman"/>
          <w:sz w:val="24"/>
          <w:szCs w:val="24"/>
        </w:rPr>
        <w:t>D</w:t>
      </w:r>
      <w:r w:rsidR="00BC0128" w:rsidRPr="009213EB">
        <w:rPr>
          <w:rFonts w:ascii="Times New Roman" w:hAnsi="Times New Roman"/>
          <w:sz w:val="24"/>
          <w:szCs w:val="24"/>
        </w:rPr>
        <w:t xml:space="preserve">raft </w:t>
      </w:r>
      <w:r w:rsidR="001115F3" w:rsidRPr="009213EB">
        <w:rPr>
          <w:rFonts w:ascii="Times New Roman" w:hAnsi="Times New Roman"/>
          <w:sz w:val="24"/>
          <w:szCs w:val="24"/>
        </w:rPr>
        <w:t>screenplays</w:t>
      </w:r>
      <w:r w:rsidR="00C46E7C" w:rsidRPr="009213EB">
        <w:rPr>
          <w:rFonts w:ascii="Times New Roman" w:hAnsi="Times New Roman"/>
          <w:sz w:val="24"/>
          <w:szCs w:val="24"/>
        </w:rPr>
        <w:t xml:space="preserve"> </w:t>
      </w:r>
      <w:r>
        <w:rPr>
          <w:rFonts w:ascii="Times New Roman" w:hAnsi="Times New Roman"/>
          <w:sz w:val="24"/>
          <w:szCs w:val="24"/>
        </w:rPr>
        <w:t xml:space="preserve">are </w:t>
      </w:r>
      <w:r w:rsidR="00532C0C" w:rsidRPr="009213EB">
        <w:rPr>
          <w:rFonts w:ascii="Times New Roman" w:hAnsi="Times New Roman"/>
          <w:sz w:val="24"/>
          <w:szCs w:val="24"/>
        </w:rPr>
        <w:t>constantly changed</w:t>
      </w:r>
      <w:r w:rsidR="00BC0128" w:rsidRPr="009213EB">
        <w:rPr>
          <w:rFonts w:ascii="Times New Roman" w:hAnsi="Times New Roman"/>
          <w:sz w:val="24"/>
          <w:szCs w:val="24"/>
        </w:rPr>
        <w:t xml:space="preserve"> and </w:t>
      </w:r>
      <w:r w:rsidRPr="00433183">
        <w:rPr>
          <w:rFonts w:ascii="Times New Roman" w:hAnsi="Times New Roman"/>
          <w:i/>
          <w:sz w:val="24"/>
          <w:szCs w:val="24"/>
        </w:rPr>
        <w:t>Lolita</w:t>
      </w:r>
      <w:r w:rsidRPr="00433183">
        <w:rPr>
          <w:rFonts w:ascii="Times New Roman" w:hAnsi="Times New Roman"/>
          <w:sz w:val="24"/>
          <w:szCs w:val="24"/>
        </w:rPr>
        <w:t xml:space="preserve"> was not unusual in this respect.</w:t>
      </w:r>
      <w:r w:rsidR="001115F3" w:rsidRPr="009213EB">
        <w:rPr>
          <w:rFonts w:ascii="Times New Roman" w:hAnsi="Times New Roman"/>
          <w:sz w:val="24"/>
          <w:szCs w:val="24"/>
        </w:rPr>
        <w:t xml:space="preserve"> </w:t>
      </w:r>
      <w:r w:rsidR="00532C0C" w:rsidRPr="009213EB">
        <w:rPr>
          <w:rFonts w:ascii="Times New Roman" w:hAnsi="Times New Roman"/>
          <w:sz w:val="24"/>
          <w:szCs w:val="24"/>
        </w:rPr>
        <w:t>During the course of pre-production, a range of script documents were generated. Nevertheless, u</w:t>
      </w:r>
      <w:r w:rsidR="001115F3" w:rsidRPr="009213EB">
        <w:rPr>
          <w:rFonts w:ascii="Times New Roman" w:hAnsi="Times New Roman"/>
          <w:sz w:val="24"/>
          <w:szCs w:val="24"/>
        </w:rPr>
        <w:t xml:space="preserve">sing the model proposed by Steven Price, they can be described as </w:t>
      </w:r>
      <w:r w:rsidR="009213EB">
        <w:rPr>
          <w:rFonts w:ascii="Times New Roman" w:hAnsi="Times New Roman"/>
          <w:sz w:val="24"/>
          <w:szCs w:val="24"/>
        </w:rPr>
        <w:t>“</w:t>
      </w:r>
      <w:r w:rsidR="001115F3" w:rsidRPr="009213EB">
        <w:rPr>
          <w:rFonts w:ascii="Times New Roman" w:hAnsi="Times New Roman"/>
          <w:i/>
          <w:sz w:val="24"/>
          <w:szCs w:val="24"/>
        </w:rPr>
        <w:t>modular</w:t>
      </w:r>
      <w:r w:rsidR="009213EB">
        <w:rPr>
          <w:rFonts w:ascii="Times New Roman" w:hAnsi="Times New Roman"/>
          <w:sz w:val="24"/>
          <w:szCs w:val="24"/>
        </w:rPr>
        <w:t>”</w:t>
      </w:r>
      <w:r w:rsidR="001115F3" w:rsidRPr="009213EB">
        <w:rPr>
          <w:rFonts w:ascii="Times New Roman" w:hAnsi="Times New Roman"/>
          <w:sz w:val="24"/>
          <w:szCs w:val="24"/>
        </w:rPr>
        <w:t xml:space="preserve"> texts, that is, certain elements remained consistent while others wer</w:t>
      </w:r>
      <w:r w:rsidR="00C46E7C" w:rsidRPr="009213EB">
        <w:rPr>
          <w:rFonts w:ascii="Times New Roman" w:hAnsi="Times New Roman"/>
          <w:sz w:val="24"/>
          <w:szCs w:val="24"/>
        </w:rPr>
        <w:t>e interchangeable or discarded altogether.</w:t>
      </w:r>
      <w:r w:rsidR="00192D7D">
        <w:rPr>
          <w:rStyle w:val="EndnoteReference"/>
          <w:rFonts w:ascii="Times New Roman" w:hAnsi="Times New Roman"/>
          <w:sz w:val="24"/>
          <w:szCs w:val="24"/>
        </w:rPr>
        <w:endnoteReference w:id="10"/>
      </w:r>
      <w:r w:rsidR="00C46E7C" w:rsidRPr="009213EB">
        <w:rPr>
          <w:rFonts w:ascii="Times New Roman" w:hAnsi="Times New Roman"/>
          <w:sz w:val="24"/>
          <w:szCs w:val="24"/>
        </w:rPr>
        <w:t xml:space="preserve"> This</w:t>
      </w:r>
      <w:r w:rsidR="001115F3" w:rsidRPr="009213EB">
        <w:rPr>
          <w:rFonts w:ascii="Times New Roman" w:hAnsi="Times New Roman"/>
          <w:sz w:val="24"/>
          <w:szCs w:val="24"/>
        </w:rPr>
        <w:t xml:space="preserve"> writing process and </w:t>
      </w:r>
      <w:r>
        <w:rPr>
          <w:rFonts w:ascii="Times New Roman" w:hAnsi="Times New Roman"/>
          <w:sz w:val="24"/>
          <w:szCs w:val="24"/>
        </w:rPr>
        <w:t xml:space="preserve">the </w:t>
      </w:r>
      <w:r w:rsidR="001115F3" w:rsidRPr="009213EB">
        <w:rPr>
          <w:rFonts w:ascii="Times New Roman" w:hAnsi="Times New Roman"/>
          <w:sz w:val="24"/>
          <w:szCs w:val="24"/>
        </w:rPr>
        <w:t>resulting screenplay texts form</w:t>
      </w:r>
      <w:r w:rsidR="00C46E7C" w:rsidRPr="009213EB">
        <w:rPr>
          <w:rFonts w:ascii="Times New Roman" w:hAnsi="Times New Roman"/>
          <w:sz w:val="24"/>
          <w:szCs w:val="24"/>
        </w:rPr>
        <w:t>ed</w:t>
      </w:r>
      <w:r w:rsidR="001115F3" w:rsidRPr="009213EB">
        <w:rPr>
          <w:rFonts w:ascii="Times New Roman" w:hAnsi="Times New Roman"/>
          <w:sz w:val="24"/>
          <w:szCs w:val="24"/>
        </w:rPr>
        <w:t xml:space="preserve"> a palimpsest in which layers of new material </w:t>
      </w:r>
      <w:r w:rsidR="00C46E7C" w:rsidRPr="009213EB">
        <w:rPr>
          <w:rFonts w:ascii="Times New Roman" w:hAnsi="Times New Roman"/>
          <w:sz w:val="24"/>
          <w:szCs w:val="24"/>
        </w:rPr>
        <w:t xml:space="preserve">were </w:t>
      </w:r>
      <w:r w:rsidR="001115F3" w:rsidRPr="009213EB">
        <w:rPr>
          <w:rFonts w:ascii="Times New Roman" w:hAnsi="Times New Roman"/>
          <w:sz w:val="24"/>
          <w:szCs w:val="24"/>
        </w:rPr>
        <w:t>laid on top of the original scenar</w:t>
      </w:r>
      <w:r w:rsidR="00C46E7C" w:rsidRPr="009213EB">
        <w:rPr>
          <w:rFonts w:ascii="Times New Roman" w:hAnsi="Times New Roman"/>
          <w:sz w:val="24"/>
          <w:szCs w:val="24"/>
        </w:rPr>
        <w:t>io which still, however, retained</w:t>
      </w:r>
      <w:r w:rsidR="001115F3" w:rsidRPr="009213EB">
        <w:rPr>
          <w:rFonts w:ascii="Times New Roman" w:hAnsi="Times New Roman"/>
          <w:sz w:val="24"/>
          <w:szCs w:val="24"/>
        </w:rPr>
        <w:t xml:space="preserve"> an authorial intention that </w:t>
      </w:r>
      <w:r w:rsidR="00C46E7C" w:rsidRPr="009213EB">
        <w:rPr>
          <w:rFonts w:ascii="Times New Roman" w:hAnsi="Times New Roman"/>
          <w:sz w:val="24"/>
          <w:szCs w:val="24"/>
        </w:rPr>
        <w:t xml:space="preserve">was perhaps </w:t>
      </w:r>
      <w:r w:rsidR="001115F3" w:rsidRPr="009213EB">
        <w:rPr>
          <w:rFonts w:ascii="Times New Roman" w:hAnsi="Times New Roman"/>
          <w:sz w:val="24"/>
          <w:szCs w:val="24"/>
        </w:rPr>
        <w:t>not wholly erased by industrial, commercial</w:t>
      </w:r>
      <w:r>
        <w:rPr>
          <w:rFonts w:ascii="Times New Roman" w:hAnsi="Times New Roman"/>
          <w:sz w:val="24"/>
          <w:szCs w:val="24"/>
        </w:rPr>
        <w:t>,</w:t>
      </w:r>
      <w:r w:rsidR="001115F3" w:rsidRPr="009213EB">
        <w:rPr>
          <w:rFonts w:ascii="Times New Roman" w:hAnsi="Times New Roman"/>
          <w:sz w:val="24"/>
          <w:szCs w:val="24"/>
        </w:rPr>
        <w:t xml:space="preserve"> and other considerations. </w:t>
      </w:r>
      <w:r w:rsidR="00532C0C" w:rsidRPr="009213EB">
        <w:rPr>
          <w:rFonts w:ascii="Times New Roman" w:hAnsi="Times New Roman"/>
          <w:sz w:val="24"/>
          <w:szCs w:val="24"/>
        </w:rPr>
        <w:t>Thus while s</w:t>
      </w:r>
      <w:r w:rsidR="001115F3" w:rsidRPr="009213EB">
        <w:rPr>
          <w:rFonts w:ascii="Times New Roman" w:hAnsi="Times New Roman"/>
          <w:sz w:val="24"/>
          <w:szCs w:val="24"/>
        </w:rPr>
        <w:t>ome of the minutiae of the scene texts of the various drafts of the screenplays, such as characters, similes</w:t>
      </w:r>
      <w:r w:rsidR="00704D6B">
        <w:rPr>
          <w:rFonts w:ascii="Times New Roman" w:hAnsi="Times New Roman"/>
          <w:sz w:val="24"/>
          <w:szCs w:val="24"/>
        </w:rPr>
        <w:t>,</w:t>
      </w:r>
      <w:r w:rsidR="001115F3" w:rsidRPr="009213EB">
        <w:rPr>
          <w:rFonts w:ascii="Times New Roman" w:hAnsi="Times New Roman"/>
          <w:sz w:val="24"/>
          <w:szCs w:val="24"/>
        </w:rPr>
        <w:t xml:space="preserve"> or other figures of speech that cannot be or are not visualized cinematically, may </w:t>
      </w:r>
      <w:r w:rsidR="00532C0C" w:rsidRPr="009213EB">
        <w:rPr>
          <w:rFonts w:ascii="Times New Roman" w:hAnsi="Times New Roman"/>
          <w:sz w:val="24"/>
          <w:szCs w:val="24"/>
        </w:rPr>
        <w:t xml:space="preserve">have </w:t>
      </w:r>
      <w:r w:rsidR="001115F3" w:rsidRPr="009213EB">
        <w:rPr>
          <w:rFonts w:ascii="Times New Roman" w:hAnsi="Times New Roman"/>
          <w:sz w:val="24"/>
          <w:szCs w:val="24"/>
        </w:rPr>
        <w:t>disappear</w:t>
      </w:r>
      <w:r w:rsidR="00532C0C" w:rsidRPr="009213EB">
        <w:rPr>
          <w:rFonts w:ascii="Times New Roman" w:hAnsi="Times New Roman"/>
          <w:sz w:val="24"/>
          <w:szCs w:val="24"/>
        </w:rPr>
        <w:t>ed</w:t>
      </w:r>
      <w:r w:rsidR="001115F3" w:rsidRPr="009213EB">
        <w:rPr>
          <w:rFonts w:ascii="Times New Roman" w:hAnsi="Times New Roman"/>
          <w:sz w:val="24"/>
          <w:szCs w:val="24"/>
        </w:rPr>
        <w:t xml:space="preserve"> on the surface of the film text, </w:t>
      </w:r>
      <w:r w:rsidR="00532C0C" w:rsidRPr="009213EB">
        <w:rPr>
          <w:rFonts w:ascii="Times New Roman" w:hAnsi="Times New Roman"/>
          <w:sz w:val="24"/>
          <w:szCs w:val="24"/>
        </w:rPr>
        <w:t xml:space="preserve">they </w:t>
      </w:r>
      <w:r w:rsidR="001115F3" w:rsidRPr="009213EB">
        <w:rPr>
          <w:rFonts w:ascii="Times New Roman" w:hAnsi="Times New Roman"/>
          <w:sz w:val="24"/>
          <w:szCs w:val="24"/>
        </w:rPr>
        <w:t>nonetheless remain</w:t>
      </w:r>
      <w:r w:rsidR="00532C0C" w:rsidRPr="009213EB">
        <w:rPr>
          <w:rFonts w:ascii="Times New Roman" w:hAnsi="Times New Roman"/>
          <w:sz w:val="24"/>
          <w:szCs w:val="24"/>
        </w:rPr>
        <w:t>ed</w:t>
      </w:r>
      <w:r w:rsidR="00106183" w:rsidRPr="009213EB">
        <w:rPr>
          <w:rFonts w:ascii="Times New Roman" w:hAnsi="Times New Roman"/>
          <w:sz w:val="24"/>
          <w:szCs w:val="24"/>
        </w:rPr>
        <w:t xml:space="preserve"> on the sub-epidermis</w:t>
      </w:r>
      <w:r w:rsidR="001115F3" w:rsidRPr="009213EB">
        <w:rPr>
          <w:rFonts w:ascii="Times New Roman" w:hAnsi="Times New Roman"/>
          <w:sz w:val="24"/>
          <w:szCs w:val="24"/>
        </w:rPr>
        <w:t xml:space="preserve"> of the film itself as signs of an authorial </w:t>
      </w:r>
      <w:r w:rsidR="00532C0C" w:rsidRPr="009213EB">
        <w:rPr>
          <w:rFonts w:ascii="Times New Roman" w:hAnsi="Times New Roman"/>
          <w:sz w:val="24"/>
          <w:szCs w:val="24"/>
        </w:rPr>
        <w:t xml:space="preserve">and directorial </w:t>
      </w:r>
      <w:r w:rsidR="001115F3" w:rsidRPr="009213EB">
        <w:rPr>
          <w:rFonts w:ascii="Times New Roman" w:hAnsi="Times New Roman"/>
          <w:sz w:val="24"/>
          <w:szCs w:val="24"/>
        </w:rPr>
        <w:t xml:space="preserve">intention. </w:t>
      </w:r>
      <w:r w:rsidR="002515C9" w:rsidRPr="009213EB">
        <w:rPr>
          <w:rFonts w:ascii="Times New Roman" w:hAnsi="Times New Roman"/>
          <w:sz w:val="24"/>
          <w:szCs w:val="24"/>
        </w:rPr>
        <w:t>M</w:t>
      </w:r>
      <w:r w:rsidR="008219C8" w:rsidRPr="009213EB">
        <w:rPr>
          <w:rFonts w:ascii="Times New Roman" w:hAnsi="Times New Roman"/>
          <w:sz w:val="24"/>
          <w:szCs w:val="24"/>
        </w:rPr>
        <w:t>oreover</w:t>
      </w:r>
      <w:r w:rsidR="002515C9" w:rsidRPr="009213EB">
        <w:rPr>
          <w:rFonts w:ascii="Times New Roman" w:hAnsi="Times New Roman"/>
          <w:sz w:val="24"/>
          <w:szCs w:val="24"/>
        </w:rPr>
        <w:t>,</w:t>
      </w:r>
      <w:r w:rsidR="008219C8" w:rsidRPr="009213EB">
        <w:rPr>
          <w:rFonts w:ascii="Times New Roman" w:hAnsi="Times New Roman"/>
          <w:sz w:val="24"/>
          <w:szCs w:val="24"/>
        </w:rPr>
        <w:t xml:space="preserve"> </w:t>
      </w:r>
      <w:r w:rsidR="00560D05" w:rsidRPr="009213EB">
        <w:rPr>
          <w:rFonts w:ascii="Times New Roman" w:hAnsi="Times New Roman"/>
          <w:i/>
          <w:sz w:val="24"/>
          <w:szCs w:val="24"/>
        </w:rPr>
        <w:t>m</w:t>
      </w:r>
      <w:r w:rsidR="008F1CFD" w:rsidRPr="009213EB">
        <w:rPr>
          <w:rFonts w:ascii="Times New Roman" w:hAnsi="Times New Roman"/>
          <w:i/>
          <w:sz w:val="24"/>
          <w:szCs w:val="24"/>
        </w:rPr>
        <w:t>ultiple</w:t>
      </w:r>
      <w:r w:rsidR="00B83381" w:rsidRPr="009213EB">
        <w:rPr>
          <w:rFonts w:ascii="Times New Roman" w:hAnsi="Times New Roman"/>
          <w:i/>
          <w:sz w:val="24"/>
          <w:szCs w:val="24"/>
        </w:rPr>
        <w:t xml:space="preserve"> and consistent</w:t>
      </w:r>
      <w:r w:rsidR="008F1CFD" w:rsidRPr="009213EB">
        <w:rPr>
          <w:rFonts w:ascii="Times New Roman" w:hAnsi="Times New Roman"/>
          <w:sz w:val="24"/>
          <w:szCs w:val="24"/>
        </w:rPr>
        <w:t xml:space="preserve"> </w:t>
      </w:r>
      <w:r w:rsidR="00B83381" w:rsidRPr="009213EB">
        <w:rPr>
          <w:rFonts w:ascii="Times New Roman" w:hAnsi="Times New Roman"/>
          <w:sz w:val="24"/>
          <w:szCs w:val="24"/>
        </w:rPr>
        <w:t xml:space="preserve">but </w:t>
      </w:r>
      <w:r w:rsidR="008F1CFD" w:rsidRPr="009213EB">
        <w:rPr>
          <w:rFonts w:ascii="Times New Roman" w:hAnsi="Times New Roman"/>
          <w:sz w:val="24"/>
          <w:szCs w:val="24"/>
        </w:rPr>
        <w:t>coded clues</w:t>
      </w:r>
      <w:r w:rsidR="0066391D">
        <w:rPr>
          <w:rFonts w:ascii="Times New Roman" w:hAnsi="Times New Roman"/>
          <w:sz w:val="24"/>
          <w:szCs w:val="24"/>
        </w:rPr>
        <w:t xml:space="preserve"> suggest that </w:t>
      </w:r>
      <w:r w:rsidR="002515C9" w:rsidRPr="009213EB">
        <w:rPr>
          <w:rFonts w:ascii="Times New Roman" w:hAnsi="Times New Roman"/>
          <w:sz w:val="24"/>
          <w:szCs w:val="24"/>
        </w:rPr>
        <w:t>Kubrick insert</w:t>
      </w:r>
      <w:r w:rsidR="0066391D">
        <w:rPr>
          <w:rFonts w:ascii="Times New Roman" w:hAnsi="Times New Roman"/>
          <w:sz w:val="24"/>
          <w:szCs w:val="24"/>
        </w:rPr>
        <w:t>ed</w:t>
      </w:r>
      <w:r w:rsidR="002515C9" w:rsidRPr="009213EB">
        <w:rPr>
          <w:rFonts w:ascii="Times New Roman" w:hAnsi="Times New Roman"/>
          <w:sz w:val="24"/>
          <w:szCs w:val="24"/>
        </w:rPr>
        <w:t xml:space="preserve"> a </w:t>
      </w:r>
      <w:r w:rsidR="003B18C1" w:rsidRPr="009213EB">
        <w:rPr>
          <w:rFonts w:ascii="Times New Roman" w:hAnsi="Times New Roman"/>
          <w:sz w:val="24"/>
          <w:szCs w:val="24"/>
        </w:rPr>
        <w:t xml:space="preserve">submerged </w:t>
      </w:r>
      <w:r w:rsidR="002515C9" w:rsidRPr="009213EB">
        <w:rPr>
          <w:rFonts w:ascii="Times New Roman" w:hAnsi="Times New Roman"/>
          <w:sz w:val="24"/>
          <w:szCs w:val="24"/>
        </w:rPr>
        <w:t xml:space="preserve">substratum of Jewishness into the film, </w:t>
      </w:r>
      <w:r w:rsidR="003B18C1" w:rsidRPr="009213EB">
        <w:rPr>
          <w:rFonts w:ascii="Times New Roman" w:hAnsi="Times New Roman"/>
          <w:sz w:val="24"/>
          <w:szCs w:val="24"/>
        </w:rPr>
        <w:t>highlighting and amplifying elements in the novel</w:t>
      </w:r>
      <w:r w:rsidR="0067061D">
        <w:rPr>
          <w:rFonts w:ascii="Times New Roman" w:hAnsi="Times New Roman"/>
          <w:sz w:val="24"/>
          <w:szCs w:val="24"/>
        </w:rPr>
        <w:t xml:space="preserve"> that </w:t>
      </w:r>
      <w:r w:rsidR="0067061D" w:rsidRPr="0067061D">
        <w:rPr>
          <w:rFonts w:ascii="Times New Roman" w:hAnsi="Times New Roman"/>
          <w:i/>
          <w:sz w:val="24"/>
          <w:szCs w:val="24"/>
        </w:rPr>
        <w:t>he</w:t>
      </w:r>
      <w:r w:rsidR="0067061D">
        <w:rPr>
          <w:rFonts w:ascii="Times New Roman" w:hAnsi="Times New Roman"/>
          <w:sz w:val="24"/>
          <w:szCs w:val="24"/>
        </w:rPr>
        <w:t xml:space="preserve"> </w:t>
      </w:r>
      <w:r w:rsidR="003B18C1" w:rsidRPr="009213EB">
        <w:rPr>
          <w:rFonts w:ascii="Times New Roman" w:hAnsi="Times New Roman"/>
          <w:sz w:val="24"/>
          <w:szCs w:val="24"/>
        </w:rPr>
        <w:t>read as Jewish</w:t>
      </w:r>
      <w:r w:rsidR="00106183" w:rsidRPr="009213EB">
        <w:rPr>
          <w:rFonts w:ascii="Times New Roman" w:hAnsi="Times New Roman"/>
          <w:sz w:val="24"/>
          <w:szCs w:val="24"/>
        </w:rPr>
        <w:t>,</w:t>
      </w:r>
      <w:r w:rsidR="003B18C1" w:rsidRPr="009213EB">
        <w:rPr>
          <w:rFonts w:ascii="Times New Roman" w:hAnsi="Times New Roman"/>
          <w:sz w:val="24"/>
          <w:szCs w:val="24"/>
        </w:rPr>
        <w:t xml:space="preserve"> and hence </w:t>
      </w:r>
      <w:r w:rsidR="002515C9" w:rsidRPr="009213EB">
        <w:rPr>
          <w:rFonts w:ascii="Times New Roman" w:hAnsi="Times New Roman"/>
          <w:sz w:val="24"/>
          <w:szCs w:val="24"/>
        </w:rPr>
        <w:t>allowing</w:t>
      </w:r>
      <w:r w:rsidR="008F1CFD" w:rsidRPr="009213EB">
        <w:rPr>
          <w:rFonts w:ascii="Times New Roman" w:hAnsi="Times New Roman"/>
          <w:sz w:val="24"/>
          <w:szCs w:val="24"/>
        </w:rPr>
        <w:t xml:space="preserve"> us to read </w:t>
      </w:r>
      <w:r w:rsidR="003B18C1" w:rsidRPr="009213EB">
        <w:rPr>
          <w:rFonts w:ascii="Times New Roman" w:hAnsi="Times New Roman"/>
          <w:sz w:val="24"/>
          <w:szCs w:val="24"/>
        </w:rPr>
        <w:t xml:space="preserve">the film </w:t>
      </w:r>
      <w:r w:rsidR="002515C9" w:rsidRPr="009213EB">
        <w:rPr>
          <w:rFonts w:ascii="Times New Roman" w:hAnsi="Times New Roman"/>
          <w:sz w:val="24"/>
          <w:szCs w:val="24"/>
        </w:rPr>
        <w:t>as Jewish.</w:t>
      </w:r>
      <w:r w:rsidR="003B18C1" w:rsidRPr="009213EB">
        <w:rPr>
          <w:rStyle w:val="EndnoteReference"/>
          <w:rFonts w:ascii="Times New Roman" w:hAnsi="Times New Roman"/>
          <w:sz w:val="24"/>
          <w:szCs w:val="24"/>
        </w:rPr>
        <w:endnoteReference w:id="11"/>
      </w:r>
    </w:p>
    <w:p w:rsidR="007634B2" w:rsidRPr="009213EB" w:rsidRDefault="003A2ED0" w:rsidP="0008258D">
      <w:pPr>
        <w:spacing w:line="480" w:lineRule="auto"/>
        <w:ind w:firstLine="720"/>
        <w:contextualSpacing/>
        <w:rPr>
          <w:rFonts w:ascii="Times New Roman" w:hAnsi="Times New Roman"/>
          <w:sz w:val="24"/>
          <w:szCs w:val="24"/>
        </w:rPr>
      </w:pPr>
      <w:r w:rsidRPr="009213EB">
        <w:rPr>
          <w:rFonts w:ascii="Times New Roman" w:hAnsi="Times New Roman"/>
          <w:sz w:val="24"/>
          <w:szCs w:val="24"/>
        </w:rPr>
        <w:t>T</w:t>
      </w:r>
      <w:r w:rsidR="008F1CFD" w:rsidRPr="009213EB">
        <w:rPr>
          <w:rFonts w:ascii="Times New Roman" w:hAnsi="Times New Roman"/>
          <w:sz w:val="24"/>
          <w:szCs w:val="24"/>
        </w:rPr>
        <w:t xml:space="preserve">he </w:t>
      </w:r>
      <w:r w:rsidR="003B18C1" w:rsidRPr="009213EB">
        <w:rPr>
          <w:rFonts w:ascii="Times New Roman" w:hAnsi="Times New Roman"/>
          <w:sz w:val="24"/>
          <w:szCs w:val="24"/>
        </w:rPr>
        <w:t xml:space="preserve">focus of this article will be the </w:t>
      </w:r>
      <w:r w:rsidR="008F1CFD" w:rsidRPr="009213EB">
        <w:rPr>
          <w:rFonts w:ascii="Times New Roman" w:hAnsi="Times New Roman"/>
          <w:sz w:val="24"/>
          <w:szCs w:val="24"/>
        </w:rPr>
        <w:t xml:space="preserve">character of </w:t>
      </w:r>
      <w:r w:rsidR="003B18C1" w:rsidRPr="009213EB">
        <w:rPr>
          <w:rFonts w:ascii="Times New Roman" w:hAnsi="Times New Roman"/>
          <w:sz w:val="24"/>
          <w:szCs w:val="24"/>
        </w:rPr>
        <w:t xml:space="preserve">Clare </w:t>
      </w:r>
      <w:proofErr w:type="spellStart"/>
      <w:r w:rsidR="008F1CFD" w:rsidRPr="009213EB">
        <w:rPr>
          <w:rFonts w:ascii="Times New Roman" w:hAnsi="Times New Roman"/>
          <w:sz w:val="24"/>
          <w:szCs w:val="24"/>
        </w:rPr>
        <w:t>Quilty</w:t>
      </w:r>
      <w:proofErr w:type="spellEnd"/>
      <w:r w:rsidR="00157053" w:rsidRPr="009213EB">
        <w:rPr>
          <w:rFonts w:ascii="Times New Roman" w:hAnsi="Times New Roman"/>
          <w:sz w:val="24"/>
          <w:szCs w:val="24"/>
        </w:rPr>
        <w:t xml:space="preserve">, particularly in terms of </w:t>
      </w:r>
      <w:r w:rsidR="008219C8" w:rsidRPr="009213EB">
        <w:rPr>
          <w:rFonts w:ascii="Times New Roman" w:hAnsi="Times New Roman"/>
          <w:sz w:val="24"/>
          <w:szCs w:val="24"/>
        </w:rPr>
        <w:t>Kubrick</w:t>
      </w:r>
      <w:r w:rsidR="00845290">
        <w:rPr>
          <w:rFonts w:ascii="Times New Roman" w:hAnsi="Times New Roman"/>
          <w:sz w:val="24"/>
          <w:szCs w:val="24"/>
        </w:rPr>
        <w:t>’</w:t>
      </w:r>
      <w:r w:rsidR="008219C8" w:rsidRPr="009213EB">
        <w:rPr>
          <w:rFonts w:ascii="Times New Roman" w:hAnsi="Times New Roman"/>
          <w:sz w:val="24"/>
          <w:szCs w:val="24"/>
        </w:rPr>
        <w:t xml:space="preserve">s choice of </w:t>
      </w:r>
      <w:r w:rsidR="00157053" w:rsidRPr="009213EB">
        <w:rPr>
          <w:rFonts w:ascii="Times New Roman" w:hAnsi="Times New Roman"/>
          <w:sz w:val="24"/>
          <w:szCs w:val="24"/>
        </w:rPr>
        <w:t xml:space="preserve">casting </w:t>
      </w:r>
      <w:r w:rsidRPr="009213EB">
        <w:rPr>
          <w:rFonts w:ascii="Times New Roman" w:hAnsi="Times New Roman"/>
          <w:sz w:val="24"/>
          <w:szCs w:val="24"/>
        </w:rPr>
        <w:t xml:space="preserve">for </w:t>
      </w:r>
      <w:r w:rsidR="003B18C1" w:rsidRPr="009213EB">
        <w:rPr>
          <w:rFonts w:ascii="Times New Roman" w:hAnsi="Times New Roman"/>
          <w:sz w:val="24"/>
          <w:szCs w:val="24"/>
        </w:rPr>
        <w:t xml:space="preserve">the role, and </w:t>
      </w:r>
      <w:r w:rsidRPr="009213EB">
        <w:rPr>
          <w:rFonts w:ascii="Times New Roman" w:hAnsi="Times New Roman"/>
          <w:sz w:val="24"/>
          <w:szCs w:val="24"/>
        </w:rPr>
        <w:t>Peter Sellers</w:t>
      </w:r>
      <w:r w:rsidR="00845290">
        <w:rPr>
          <w:rFonts w:ascii="Times New Roman" w:hAnsi="Times New Roman"/>
          <w:sz w:val="24"/>
          <w:szCs w:val="24"/>
        </w:rPr>
        <w:t>’</w:t>
      </w:r>
      <w:r w:rsidRPr="009213EB">
        <w:rPr>
          <w:rFonts w:ascii="Times New Roman" w:hAnsi="Times New Roman"/>
          <w:sz w:val="24"/>
          <w:szCs w:val="24"/>
        </w:rPr>
        <w:t xml:space="preserve"> </w:t>
      </w:r>
      <w:r w:rsidR="003B18C1" w:rsidRPr="009213EB">
        <w:rPr>
          <w:rFonts w:ascii="Times New Roman" w:hAnsi="Times New Roman"/>
          <w:sz w:val="24"/>
          <w:szCs w:val="24"/>
        </w:rPr>
        <w:t xml:space="preserve">subsequent </w:t>
      </w:r>
      <w:r w:rsidR="00157053" w:rsidRPr="009213EB">
        <w:rPr>
          <w:rFonts w:ascii="Times New Roman" w:hAnsi="Times New Roman"/>
          <w:sz w:val="24"/>
          <w:szCs w:val="24"/>
        </w:rPr>
        <w:t>performance</w:t>
      </w:r>
      <w:r w:rsidRPr="009213EB">
        <w:rPr>
          <w:rFonts w:ascii="Times New Roman" w:hAnsi="Times New Roman"/>
          <w:sz w:val="24"/>
          <w:szCs w:val="24"/>
        </w:rPr>
        <w:t xml:space="preserve"> of it</w:t>
      </w:r>
      <w:r w:rsidR="003B18C1" w:rsidRPr="009213EB">
        <w:rPr>
          <w:rFonts w:ascii="Times New Roman" w:hAnsi="Times New Roman"/>
          <w:sz w:val="24"/>
          <w:szCs w:val="24"/>
        </w:rPr>
        <w:t>.</w:t>
      </w:r>
      <w:r w:rsidR="00E45312">
        <w:rPr>
          <w:rStyle w:val="EndnoteReference"/>
          <w:rFonts w:ascii="Times New Roman" w:hAnsi="Times New Roman"/>
          <w:sz w:val="24"/>
          <w:szCs w:val="24"/>
        </w:rPr>
        <w:endnoteReference w:id="12"/>
      </w:r>
      <w:r w:rsidR="00982817">
        <w:rPr>
          <w:rFonts w:ascii="Times New Roman" w:hAnsi="Times New Roman"/>
          <w:sz w:val="24"/>
          <w:szCs w:val="24"/>
        </w:rPr>
        <w:t xml:space="preserve"> Between Kubrick and Sellers,</w:t>
      </w:r>
      <w:r w:rsidR="003B18C1" w:rsidRPr="009213EB">
        <w:rPr>
          <w:rFonts w:ascii="Times New Roman" w:hAnsi="Times New Roman"/>
          <w:sz w:val="24"/>
          <w:szCs w:val="24"/>
        </w:rPr>
        <w:t xml:space="preserve"> </w:t>
      </w:r>
      <w:proofErr w:type="spellStart"/>
      <w:r w:rsidR="00982817" w:rsidRPr="009213EB">
        <w:rPr>
          <w:rFonts w:ascii="Times New Roman" w:hAnsi="Times New Roman"/>
          <w:sz w:val="24"/>
          <w:szCs w:val="24"/>
        </w:rPr>
        <w:t>Quilty</w:t>
      </w:r>
      <w:proofErr w:type="spellEnd"/>
      <w:r w:rsidR="00982817" w:rsidRPr="009213EB">
        <w:rPr>
          <w:rFonts w:ascii="Times New Roman" w:hAnsi="Times New Roman"/>
          <w:sz w:val="24"/>
          <w:szCs w:val="24"/>
        </w:rPr>
        <w:t xml:space="preserve"> became </w:t>
      </w:r>
      <w:r w:rsidR="00982817" w:rsidRPr="009213EB">
        <w:rPr>
          <w:rFonts w:ascii="Times New Roman" w:hAnsi="Times New Roman"/>
          <w:i/>
          <w:sz w:val="24"/>
          <w:szCs w:val="24"/>
        </w:rPr>
        <w:t>Lolita</w:t>
      </w:r>
      <w:r w:rsidR="00982817">
        <w:rPr>
          <w:rFonts w:ascii="Times New Roman" w:hAnsi="Times New Roman"/>
          <w:sz w:val="24"/>
          <w:szCs w:val="24"/>
        </w:rPr>
        <w:t>’</w:t>
      </w:r>
      <w:r w:rsidR="00982817" w:rsidRPr="009213EB">
        <w:rPr>
          <w:rFonts w:ascii="Times New Roman" w:hAnsi="Times New Roman"/>
          <w:sz w:val="24"/>
          <w:szCs w:val="24"/>
        </w:rPr>
        <w:t xml:space="preserve">s undisputed </w:t>
      </w:r>
      <w:r w:rsidR="00982817">
        <w:rPr>
          <w:rFonts w:ascii="Times New Roman" w:hAnsi="Times New Roman"/>
          <w:sz w:val="24"/>
          <w:szCs w:val="24"/>
        </w:rPr>
        <w:t xml:space="preserve">and sinister </w:t>
      </w:r>
      <w:r w:rsidR="00982817" w:rsidRPr="009213EB">
        <w:rPr>
          <w:rFonts w:ascii="Times New Roman" w:hAnsi="Times New Roman"/>
          <w:sz w:val="24"/>
          <w:szCs w:val="24"/>
        </w:rPr>
        <w:t xml:space="preserve">heart of darkness. </w:t>
      </w:r>
      <w:r w:rsidR="00982817" w:rsidRPr="009213EB">
        <w:rPr>
          <w:rFonts w:ascii="Times New Roman" w:hAnsi="Times New Roman"/>
          <w:i/>
          <w:sz w:val="24"/>
          <w:szCs w:val="24"/>
        </w:rPr>
        <w:t>Lolita</w:t>
      </w:r>
      <w:r w:rsidR="00982817" w:rsidRPr="009213EB">
        <w:rPr>
          <w:rFonts w:ascii="Times New Roman" w:hAnsi="Times New Roman"/>
          <w:sz w:val="24"/>
          <w:szCs w:val="24"/>
        </w:rPr>
        <w:t xml:space="preserve"> may have been a film based on a novel named after its titular teenage girl (the words </w:t>
      </w:r>
      <w:r w:rsidR="00982817">
        <w:rPr>
          <w:rFonts w:ascii="Times New Roman" w:hAnsi="Times New Roman"/>
          <w:sz w:val="24"/>
          <w:szCs w:val="24"/>
        </w:rPr>
        <w:lastRenderedPageBreak/>
        <w:t>“</w:t>
      </w:r>
      <w:r w:rsidR="00982817" w:rsidRPr="009213EB">
        <w:rPr>
          <w:rFonts w:ascii="Times New Roman" w:hAnsi="Times New Roman"/>
          <w:sz w:val="24"/>
          <w:szCs w:val="24"/>
        </w:rPr>
        <w:t>Lolita</w:t>
      </w:r>
      <w:r w:rsidR="00982817">
        <w:rPr>
          <w:rFonts w:ascii="Times New Roman" w:hAnsi="Times New Roman"/>
          <w:sz w:val="24"/>
          <w:szCs w:val="24"/>
        </w:rPr>
        <w:t>”</w:t>
      </w:r>
      <w:r w:rsidR="00982817" w:rsidRPr="009213EB">
        <w:rPr>
          <w:rFonts w:ascii="Times New Roman" w:hAnsi="Times New Roman"/>
          <w:sz w:val="24"/>
          <w:szCs w:val="24"/>
        </w:rPr>
        <w:t xml:space="preserve"> bookend the text), but the film verbally opens and closes with </w:t>
      </w:r>
      <w:proofErr w:type="spellStart"/>
      <w:r w:rsidR="00982817" w:rsidRPr="009213EB">
        <w:rPr>
          <w:rFonts w:ascii="Times New Roman" w:hAnsi="Times New Roman"/>
          <w:sz w:val="24"/>
          <w:szCs w:val="24"/>
        </w:rPr>
        <w:t>Humbert</w:t>
      </w:r>
      <w:r w:rsidR="00982817">
        <w:rPr>
          <w:rFonts w:ascii="Times New Roman" w:hAnsi="Times New Roman"/>
          <w:sz w:val="24"/>
          <w:szCs w:val="24"/>
        </w:rPr>
        <w:t>’</w:t>
      </w:r>
      <w:r w:rsidR="00982817" w:rsidRPr="009213EB">
        <w:rPr>
          <w:rFonts w:ascii="Times New Roman" w:hAnsi="Times New Roman"/>
          <w:sz w:val="24"/>
          <w:szCs w:val="24"/>
        </w:rPr>
        <w:t>s</w:t>
      </w:r>
      <w:proofErr w:type="spellEnd"/>
      <w:r w:rsidR="00982817" w:rsidRPr="009213EB">
        <w:rPr>
          <w:rFonts w:ascii="Times New Roman" w:hAnsi="Times New Roman"/>
          <w:sz w:val="24"/>
          <w:szCs w:val="24"/>
        </w:rPr>
        <w:t xml:space="preserve"> cry of </w:t>
      </w:r>
      <w:r w:rsidR="00982817">
        <w:rPr>
          <w:rFonts w:ascii="Times New Roman" w:hAnsi="Times New Roman"/>
          <w:sz w:val="24"/>
          <w:szCs w:val="24"/>
        </w:rPr>
        <w:t>“</w:t>
      </w:r>
      <w:proofErr w:type="spellStart"/>
      <w:r w:rsidR="00982817" w:rsidRPr="009213EB">
        <w:rPr>
          <w:rFonts w:ascii="Times New Roman" w:hAnsi="Times New Roman"/>
          <w:sz w:val="24"/>
          <w:szCs w:val="24"/>
        </w:rPr>
        <w:t>Quilty</w:t>
      </w:r>
      <w:proofErr w:type="spellEnd"/>
      <w:r w:rsidR="00982817" w:rsidRPr="009213EB">
        <w:rPr>
          <w:rFonts w:ascii="Times New Roman" w:hAnsi="Times New Roman"/>
          <w:sz w:val="24"/>
          <w:szCs w:val="24"/>
        </w:rPr>
        <w:t xml:space="preserve">, </w:t>
      </w:r>
      <w:proofErr w:type="spellStart"/>
      <w:r w:rsidR="00982817" w:rsidRPr="009213EB">
        <w:rPr>
          <w:rFonts w:ascii="Times New Roman" w:hAnsi="Times New Roman"/>
          <w:sz w:val="24"/>
          <w:szCs w:val="24"/>
        </w:rPr>
        <w:t>Quilty</w:t>
      </w:r>
      <w:proofErr w:type="spellEnd"/>
      <w:r w:rsidR="00982817">
        <w:rPr>
          <w:rFonts w:ascii="Times New Roman" w:hAnsi="Times New Roman"/>
          <w:sz w:val="24"/>
          <w:szCs w:val="24"/>
        </w:rPr>
        <w:t>,”</w:t>
      </w:r>
      <w:r w:rsidR="00982817" w:rsidRPr="009213EB">
        <w:rPr>
          <w:rFonts w:ascii="Times New Roman" w:hAnsi="Times New Roman"/>
          <w:sz w:val="24"/>
          <w:szCs w:val="24"/>
        </w:rPr>
        <w:t xml:space="preserve"> before ending on the caption: </w:t>
      </w:r>
      <w:r w:rsidR="00982817">
        <w:rPr>
          <w:rFonts w:ascii="Times New Roman" w:hAnsi="Times New Roman"/>
          <w:sz w:val="24"/>
          <w:szCs w:val="24"/>
        </w:rPr>
        <w:t>“</w:t>
      </w:r>
      <w:proofErr w:type="spellStart"/>
      <w:r w:rsidR="00982817" w:rsidRPr="009213EB">
        <w:rPr>
          <w:rFonts w:ascii="Times New Roman" w:hAnsi="Times New Roman"/>
          <w:sz w:val="24"/>
          <w:szCs w:val="24"/>
        </w:rPr>
        <w:t>Humbert</w:t>
      </w:r>
      <w:proofErr w:type="spellEnd"/>
      <w:r w:rsidR="00982817" w:rsidRPr="009213EB">
        <w:rPr>
          <w:rFonts w:ascii="Times New Roman" w:hAnsi="Times New Roman"/>
          <w:sz w:val="24"/>
          <w:szCs w:val="24"/>
        </w:rPr>
        <w:t xml:space="preserve"> </w:t>
      </w:r>
      <w:proofErr w:type="spellStart"/>
      <w:r w:rsidR="00982817" w:rsidRPr="009213EB">
        <w:rPr>
          <w:rFonts w:ascii="Times New Roman" w:hAnsi="Times New Roman"/>
          <w:sz w:val="24"/>
          <w:szCs w:val="24"/>
        </w:rPr>
        <w:t>Humbert</w:t>
      </w:r>
      <w:proofErr w:type="spellEnd"/>
      <w:r w:rsidR="00982817" w:rsidRPr="009213EB">
        <w:rPr>
          <w:rFonts w:ascii="Times New Roman" w:hAnsi="Times New Roman"/>
          <w:sz w:val="24"/>
          <w:szCs w:val="24"/>
        </w:rPr>
        <w:t xml:space="preserve"> died of coronary thrombosis in prison awaiting trial for the murder of Clare </w:t>
      </w:r>
      <w:proofErr w:type="spellStart"/>
      <w:r w:rsidR="00982817" w:rsidRPr="009213EB">
        <w:rPr>
          <w:rFonts w:ascii="Times New Roman" w:hAnsi="Times New Roman"/>
          <w:sz w:val="24"/>
          <w:szCs w:val="24"/>
        </w:rPr>
        <w:t>Quilty</w:t>
      </w:r>
      <w:proofErr w:type="spellEnd"/>
      <w:r w:rsidR="00982817">
        <w:rPr>
          <w:rFonts w:ascii="Times New Roman" w:hAnsi="Times New Roman"/>
          <w:sz w:val="24"/>
          <w:szCs w:val="24"/>
        </w:rPr>
        <w:t>.”</w:t>
      </w:r>
      <w:r w:rsidR="00982817" w:rsidRPr="009213EB">
        <w:rPr>
          <w:rFonts w:ascii="Times New Roman" w:hAnsi="Times New Roman"/>
          <w:sz w:val="24"/>
          <w:szCs w:val="24"/>
        </w:rPr>
        <w:t xml:space="preserve"> </w:t>
      </w:r>
      <w:r w:rsidR="003B18C1" w:rsidRPr="009213EB">
        <w:rPr>
          <w:rFonts w:ascii="Times New Roman" w:hAnsi="Times New Roman"/>
          <w:sz w:val="24"/>
          <w:szCs w:val="24"/>
        </w:rPr>
        <w:t xml:space="preserve">It </w:t>
      </w:r>
      <w:r w:rsidR="008219C8" w:rsidRPr="009213EB">
        <w:rPr>
          <w:rFonts w:ascii="Times New Roman" w:hAnsi="Times New Roman"/>
          <w:sz w:val="24"/>
          <w:szCs w:val="24"/>
        </w:rPr>
        <w:t>will argue that t</w:t>
      </w:r>
      <w:r w:rsidR="00CB7833" w:rsidRPr="009213EB">
        <w:rPr>
          <w:rFonts w:ascii="Times New Roman" w:hAnsi="Times New Roman"/>
          <w:sz w:val="24"/>
          <w:szCs w:val="24"/>
        </w:rPr>
        <w:t xml:space="preserve">here are various </w:t>
      </w:r>
      <w:r w:rsidR="00157053" w:rsidRPr="009213EB">
        <w:rPr>
          <w:rFonts w:ascii="Times New Roman" w:hAnsi="Times New Roman"/>
          <w:sz w:val="24"/>
          <w:szCs w:val="24"/>
        </w:rPr>
        <w:t xml:space="preserve">self-reflexive </w:t>
      </w:r>
      <w:r w:rsidR="00CB7833" w:rsidRPr="009213EB">
        <w:rPr>
          <w:rFonts w:ascii="Times New Roman" w:hAnsi="Times New Roman"/>
          <w:sz w:val="24"/>
          <w:szCs w:val="24"/>
        </w:rPr>
        <w:t>clues in Sellers</w:t>
      </w:r>
      <w:r w:rsidR="00845290">
        <w:rPr>
          <w:rFonts w:ascii="Times New Roman" w:hAnsi="Times New Roman"/>
          <w:sz w:val="24"/>
          <w:szCs w:val="24"/>
        </w:rPr>
        <w:t>’</w:t>
      </w:r>
      <w:r w:rsidR="00CB7833" w:rsidRPr="009213EB">
        <w:rPr>
          <w:rFonts w:ascii="Times New Roman" w:hAnsi="Times New Roman"/>
          <w:sz w:val="24"/>
          <w:szCs w:val="24"/>
        </w:rPr>
        <w:t xml:space="preserve"> improvised performance </w:t>
      </w:r>
      <w:r w:rsidR="007634B2" w:rsidRPr="009213EB">
        <w:rPr>
          <w:rFonts w:ascii="Times New Roman" w:hAnsi="Times New Roman"/>
          <w:sz w:val="24"/>
          <w:szCs w:val="24"/>
        </w:rPr>
        <w:t>producing</w:t>
      </w:r>
      <w:r w:rsidR="00E94823" w:rsidRPr="009213EB">
        <w:rPr>
          <w:rFonts w:ascii="Times New Roman" w:hAnsi="Times New Roman"/>
          <w:sz w:val="24"/>
          <w:szCs w:val="24"/>
        </w:rPr>
        <w:t xml:space="preserve"> </w:t>
      </w:r>
      <w:r w:rsidR="005D3775" w:rsidRPr="009213EB">
        <w:rPr>
          <w:rFonts w:ascii="Times New Roman" w:hAnsi="Times New Roman"/>
          <w:sz w:val="24"/>
          <w:szCs w:val="24"/>
        </w:rPr>
        <w:t>Jewish moments</w:t>
      </w:r>
      <w:r w:rsidR="00E94823" w:rsidRPr="009213EB">
        <w:rPr>
          <w:rFonts w:ascii="Times New Roman" w:hAnsi="Times New Roman"/>
          <w:sz w:val="24"/>
          <w:szCs w:val="24"/>
        </w:rPr>
        <w:t>, that is, where</w:t>
      </w:r>
      <w:r w:rsidR="003B18C1" w:rsidRPr="009213EB">
        <w:rPr>
          <w:rFonts w:ascii="Times New Roman" w:hAnsi="Times New Roman"/>
          <w:sz w:val="24"/>
          <w:szCs w:val="24"/>
        </w:rPr>
        <w:t>, through a complementary directing and acting strategy,</w:t>
      </w:r>
      <w:r w:rsidR="00E94823" w:rsidRPr="009213EB">
        <w:rPr>
          <w:rFonts w:ascii="Times New Roman" w:hAnsi="Times New Roman"/>
          <w:sz w:val="24"/>
          <w:szCs w:val="24"/>
        </w:rPr>
        <w:t xml:space="preserve"> </w:t>
      </w:r>
      <w:r w:rsidR="00CB7833" w:rsidRPr="009213EB">
        <w:rPr>
          <w:rFonts w:ascii="Times New Roman" w:hAnsi="Times New Roman"/>
          <w:sz w:val="24"/>
          <w:szCs w:val="24"/>
        </w:rPr>
        <w:t xml:space="preserve">the viewer is given the </w:t>
      </w:r>
      <w:r w:rsidR="00CB7833" w:rsidRPr="009213EB">
        <w:rPr>
          <w:rFonts w:ascii="Times New Roman" w:hAnsi="Times New Roman"/>
          <w:i/>
          <w:sz w:val="24"/>
          <w:szCs w:val="24"/>
        </w:rPr>
        <w:t>possibility</w:t>
      </w:r>
      <w:r w:rsidR="00CB7833" w:rsidRPr="009213EB">
        <w:rPr>
          <w:rFonts w:ascii="Times New Roman" w:hAnsi="Times New Roman"/>
          <w:sz w:val="24"/>
          <w:szCs w:val="24"/>
        </w:rPr>
        <w:t xml:space="preserve"> of </w:t>
      </w:r>
      <w:r w:rsidR="009213EB">
        <w:rPr>
          <w:rFonts w:ascii="Times New Roman" w:hAnsi="Times New Roman"/>
          <w:sz w:val="24"/>
          <w:szCs w:val="24"/>
        </w:rPr>
        <w:t>“</w:t>
      </w:r>
      <w:r w:rsidR="00CB7833" w:rsidRPr="009213EB">
        <w:rPr>
          <w:rFonts w:ascii="Times New Roman" w:hAnsi="Times New Roman"/>
          <w:i/>
          <w:sz w:val="24"/>
          <w:szCs w:val="24"/>
        </w:rPr>
        <w:t>reading Jewish</w:t>
      </w:r>
      <w:r w:rsidR="00704D6B">
        <w:rPr>
          <w:rFonts w:ascii="Times New Roman" w:hAnsi="Times New Roman"/>
          <w:sz w:val="24"/>
          <w:szCs w:val="24"/>
        </w:rPr>
        <w:t>,</w:t>
      </w:r>
      <w:r w:rsidR="009213EB">
        <w:rPr>
          <w:rFonts w:ascii="Times New Roman" w:hAnsi="Times New Roman"/>
          <w:sz w:val="24"/>
          <w:szCs w:val="24"/>
        </w:rPr>
        <w:t>”</w:t>
      </w:r>
      <w:r w:rsidR="00E94823" w:rsidRPr="009213EB">
        <w:rPr>
          <w:rFonts w:ascii="Times New Roman" w:hAnsi="Times New Roman"/>
          <w:sz w:val="24"/>
          <w:szCs w:val="24"/>
        </w:rPr>
        <w:t xml:space="preserve"> </w:t>
      </w:r>
      <w:r w:rsidR="00532C0C" w:rsidRPr="009213EB">
        <w:rPr>
          <w:rFonts w:ascii="Times New Roman" w:hAnsi="Times New Roman"/>
          <w:sz w:val="24"/>
          <w:szCs w:val="24"/>
        </w:rPr>
        <w:t xml:space="preserve">albeit </w:t>
      </w:r>
      <w:r w:rsidR="00CB7833" w:rsidRPr="009213EB">
        <w:rPr>
          <w:rFonts w:ascii="Times New Roman" w:hAnsi="Times New Roman"/>
          <w:sz w:val="24"/>
          <w:szCs w:val="24"/>
        </w:rPr>
        <w:t xml:space="preserve">not with certainty, for </w:t>
      </w:r>
      <w:r w:rsidR="00602AF3" w:rsidRPr="009213EB">
        <w:rPr>
          <w:rFonts w:ascii="Times New Roman" w:hAnsi="Times New Roman"/>
          <w:sz w:val="24"/>
          <w:szCs w:val="24"/>
        </w:rPr>
        <w:t>Quilty</w:t>
      </w:r>
      <w:r w:rsidR="00845290">
        <w:rPr>
          <w:rFonts w:ascii="Times New Roman" w:hAnsi="Times New Roman"/>
          <w:sz w:val="24"/>
          <w:szCs w:val="24"/>
        </w:rPr>
        <w:t>’</w:t>
      </w:r>
      <w:r w:rsidR="00602AF3" w:rsidRPr="009213EB">
        <w:rPr>
          <w:rFonts w:ascii="Times New Roman" w:hAnsi="Times New Roman"/>
          <w:sz w:val="24"/>
          <w:szCs w:val="24"/>
        </w:rPr>
        <w:t>s Jewishness</w:t>
      </w:r>
      <w:r w:rsidR="00CB7833" w:rsidRPr="009213EB">
        <w:rPr>
          <w:rFonts w:ascii="Times New Roman" w:hAnsi="Times New Roman"/>
          <w:sz w:val="24"/>
          <w:szCs w:val="24"/>
        </w:rPr>
        <w:t xml:space="preserve"> </w:t>
      </w:r>
      <w:r w:rsidR="00602AF3" w:rsidRPr="009213EB">
        <w:rPr>
          <w:rFonts w:ascii="Times New Roman" w:hAnsi="Times New Roman"/>
          <w:sz w:val="24"/>
          <w:szCs w:val="24"/>
        </w:rPr>
        <w:t xml:space="preserve">is </w:t>
      </w:r>
      <w:r w:rsidR="009213EB">
        <w:rPr>
          <w:rFonts w:ascii="Times New Roman" w:hAnsi="Times New Roman"/>
          <w:sz w:val="24"/>
          <w:szCs w:val="24"/>
        </w:rPr>
        <w:t>“</w:t>
      </w:r>
      <w:r w:rsidR="00602AF3" w:rsidRPr="009213EB">
        <w:rPr>
          <w:rFonts w:ascii="Times New Roman" w:hAnsi="Times New Roman"/>
          <w:sz w:val="24"/>
          <w:szCs w:val="24"/>
        </w:rPr>
        <w:t>textually s</w:t>
      </w:r>
      <w:r w:rsidR="0085287B" w:rsidRPr="009213EB">
        <w:rPr>
          <w:rFonts w:ascii="Times New Roman" w:hAnsi="Times New Roman"/>
          <w:sz w:val="24"/>
          <w:szCs w:val="24"/>
        </w:rPr>
        <w:t>ubmerged</w:t>
      </w:r>
      <w:r w:rsidR="00845290">
        <w:rPr>
          <w:rFonts w:ascii="Times New Roman" w:hAnsi="Times New Roman"/>
          <w:sz w:val="24"/>
          <w:szCs w:val="24"/>
        </w:rPr>
        <w:t>.</w:t>
      </w:r>
      <w:r w:rsidR="009213EB">
        <w:rPr>
          <w:rFonts w:ascii="Times New Roman" w:hAnsi="Times New Roman"/>
          <w:sz w:val="24"/>
          <w:szCs w:val="24"/>
        </w:rPr>
        <w:t>”</w:t>
      </w:r>
      <w:r w:rsidR="007634B2" w:rsidRPr="009213EB">
        <w:rPr>
          <w:rStyle w:val="EndnoteReference"/>
          <w:rFonts w:ascii="Times New Roman" w:hAnsi="Times New Roman"/>
          <w:sz w:val="24"/>
          <w:szCs w:val="24"/>
        </w:rPr>
        <w:endnoteReference w:id="13"/>
      </w:r>
      <w:r w:rsidR="00982817">
        <w:rPr>
          <w:rFonts w:ascii="Times New Roman" w:hAnsi="Times New Roman"/>
          <w:sz w:val="24"/>
          <w:szCs w:val="24"/>
        </w:rPr>
        <w:t xml:space="preserve"> </w:t>
      </w:r>
      <w:r w:rsidR="0008258D" w:rsidRPr="009213EB">
        <w:rPr>
          <w:rFonts w:ascii="Times New Roman" w:hAnsi="Times New Roman"/>
          <w:sz w:val="24"/>
          <w:szCs w:val="24"/>
        </w:rPr>
        <w:t xml:space="preserve">However, no attempt is made herein to argue that </w:t>
      </w:r>
      <w:r w:rsidR="0008258D" w:rsidRPr="009213EB">
        <w:rPr>
          <w:rFonts w:ascii="Times New Roman" w:hAnsi="Times New Roman"/>
          <w:i/>
          <w:iCs/>
          <w:sz w:val="24"/>
          <w:szCs w:val="24"/>
        </w:rPr>
        <w:t xml:space="preserve">Lolita </w:t>
      </w:r>
      <w:r w:rsidR="0008258D" w:rsidRPr="009213EB">
        <w:rPr>
          <w:rFonts w:ascii="Times New Roman" w:hAnsi="Times New Roman"/>
          <w:sz w:val="24"/>
          <w:szCs w:val="24"/>
        </w:rPr>
        <w:t xml:space="preserve">is in some essential way </w:t>
      </w:r>
      <w:r w:rsidR="0008258D">
        <w:rPr>
          <w:rFonts w:ascii="Times New Roman" w:hAnsi="Times New Roman"/>
          <w:sz w:val="24"/>
          <w:szCs w:val="24"/>
        </w:rPr>
        <w:t>“</w:t>
      </w:r>
      <w:r w:rsidR="0008258D" w:rsidRPr="009213EB">
        <w:rPr>
          <w:rFonts w:ascii="Times New Roman" w:hAnsi="Times New Roman"/>
          <w:sz w:val="24"/>
          <w:szCs w:val="24"/>
        </w:rPr>
        <w:t>Jewish</w:t>
      </w:r>
      <w:r w:rsidR="0008258D">
        <w:rPr>
          <w:rFonts w:ascii="Times New Roman" w:hAnsi="Times New Roman"/>
          <w:sz w:val="24"/>
          <w:szCs w:val="24"/>
        </w:rPr>
        <w:t>”</w:t>
      </w:r>
      <w:r w:rsidR="0008258D" w:rsidRPr="009213EB">
        <w:rPr>
          <w:rFonts w:ascii="Times New Roman" w:hAnsi="Times New Roman"/>
          <w:sz w:val="24"/>
          <w:szCs w:val="24"/>
        </w:rPr>
        <w:t xml:space="preserve"> simply because Kubrick was or because he </w:t>
      </w:r>
      <w:r w:rsidR="0008258D">
        <w:rPr>
          <w:rFonts w:ascii="Times New Roman" w:hAnsi="Times New Roman"/>
          <w:sz w:val="24"/>
          <w:szCs w:val="24"/>
        </w:rPr>
        <w:t xml:space="preserve">cast Jewish actors in the film. </w:t>
      </w:r>
      <w:r w:rsidR="00E45312" w:rsidRPr="00E45312">
        <w:rPr>
          <w:rFonts w:ascii="Times New Roman" w:hAnsi="Times New Roman"/>
          <w:sz w:val="24"/>
          <w:szCs w:val="24"/>
        </w:rPr>
        <w:t xml:space="preserve">To aid in examining </w:t>
      </w:r>
      <w:proofErr w:type="spellStart"/>
      <w:r w:rsidR="00E45312" w:rsidRPr="00E45312">
        <w:rPr>
          <w:rFonts w:ascii="Times New Roman" w:hAnsi="Times New Roman"/>
          <w:sz w:val="24"/>
          <w:szCs w:val="24"/>
        </w:rPr>
        <w:t>Quilty’s</w:t>
      </w:r>
      <w:proofErr w:type="spellEnd"/>
      <w:r w:rsidR="00E45312" w:rsidRPr="00E45312">
        <w:rPr>
          <w:rFonts w:ascii="Times New Roman" w:hAnsi="Times New Roman"/>
          <w:sz w:val="24"/>
          <w:szCs w:val="24"/>
        </w:rPr>
        <w:t xml:space="preserve"> performance, the essay will draw upon</w:t>
      </w:r>
      <w:r w:rsidR="007634B2" w:rsidRPr="009213EB">
        <w:rPr>
          <w:rFonts w:ascii="Times New Roman" w:hAnsi="Times New Roman"/>
          <w:sz w:val="24"/>
          <w:szCs w:val="24"/>
        </w:rPr>
        <w:t xml:space="preserve">, where appropriate, newly available material gleaned from the Kubrick Archives at the University of </w:t>
      </w:r>
      <w:r w:rsidR="00B345CE" w:rsidRPr="009213EB">
        <w:rPr>
          <w:rFonts w:ascii="Times New Roman" w:hAnsi="Times New Roman"/>
          <w:sz w:val="24"/>
          <w:szCs w:val="24"/>
        </w:rPr>
        <w:t xml:space="preserve">the Arts, </w:t>
      </w:r>
      <w:r w:rsidR="007634B2" w:rsidRPr="009213EB">
        <w:rPr>
          <w:rFonts w:ascii="Times New Roman" w:hAnsi="Times New Roman"/>
          <w:sz w:val="24"/>
          <w:szCs w:val="24"/>
        </w:rPr>
        <w:t>London.</w:t>
      </w:r>
    </w:p>
    <w:p w:rsidR="00704D6B" w:rsidRDefault="00704D6B" w:rsidP="00F96B58">
      <w:pPr>
        <w:spacing w:line="480" w:lineRule="auto"/>
        <w:contextualSpacing/>
        <w:rPr>
          <w:rFonts w:ascii="Times New Roman" w:hAnsi="Times New Roman"/>
          <w:b/>
          <w:sz w:val="24"/>
          <w:szCs w:val="24"/>
        </w:rPr>
      </w:pPr>
    </w:p>
    <w:p w:rsidR="00EE7A03" w:rsidRPr="009213EB" w:rsidRDefault="00EE7A03" w:rsidP="00F96B58">
      <w:pPr>
        <w:spacing w:line="480" w:lineRule="auto"/>
        <w:contextualSpacing/>
        <w:rPr>
          <w:rFonts w:ascii="Times New Roman" w:hAnsi="Times New Roman"/>
          <w:b/>
          <w:sz w:val="24"/>
          <w:szCs w:val="24"/>
        </w:rPr>
      </w:pPr>
      <w:r w:rsidRPr="009213EB">
        <w:rPr>
          <w:rFonts w:ascii="Times New Roman" w:hAnsi="Times New Roman"/>
          <w:b/>
          <w:sz w:val="24"/>
          <w:szCs w:val="24"/>
        </w:rPr>
        <w:t>Sellers</w:t>
      </w:r>
      <w:r w:rsidR="00704D6B">
        <w:rPr>
          <w:rFonts w:ascii="Times New Roman" w:hAnsi="Times New Roman"/>
          <w:b/>
          <w:sz w:val="24"/>
          <w:szCs w:val="24"/>
        </w:rPr>
        <w:t>’</w:t>
      </w:r>
      <w:r w:rsidRPr="009213EB">
        <w:rPr>
          <w:rFonts w:ascii="Times New Roman" w:hAnsi="Times New Roman"/>
          <w:b/>
          <w:sz w:val="24"/>
          <w:szCs w:val="24"/>
        </w:rPr>
        <w:t xml:space="preserve"> Shtick</w:t>
      </w:r>
    </w:p>
    <w:p w:rsidR="006F18C0" w:rsidRPr="009213EB" w:rsidRDefault="0085287B" w:rsidP="00F96B58">
      <w:pPr>
        <w:spacing w:line="480" w:lineRule="auto"/>
        <w:contextualSpacing/>
        <w:rPr>
          <w:rFonts w:ascii="Times New Roman" w:hAnsi="Times New Roman"/>
          <w:sz w:val="24"/>
          <w:szCs w:val="24"/>
        </w:rPr>
      </w:pPr>
      <w:r w:rsidRPr="009213EB">
        <w:rPr>
          <w:rFonts w:ascii="Times New Roman" w:hAnsi="Times New Roman"/>
          <w:sz w:val="24"/>
          <w:szCs w:val="24"/>
        </w:rPr>
        <w:t xml:space="preserve">In a </w:t>
      </w:r>
      <w:r w:rsidR="00E45312">
        <w:rPr>
          <w:rFonts w:ascii="Times New Roman" w:hAnsi="Times New Roman"/>
          <w:sz w:val="24"/>
          <w:szCs w:val="24"/>
        </w:rPr>
        <w:t xml:space="preserve">2007 </w:t>
      </w:r>
      <w:r w:rsidRPr="009213EB">
        <w:rPr>
          <w:rFonts w:ascii="Times New Roman" w:hAnsi="Times New Roman"/>
          <w:sz w:val="24"/>
          <w:szCs w:val="24"/>
        </w:rPr>
        <w:t xml:space="preserve">study of Kubrick, James </w:t>
      </w:r>
      <w:proofErr w:type="spellStart"/>
      <w:r w:rsidRPr="009213EB">
        <w:rPr>
          <w:rFonts w:ascii="Times New Roman" w:hAnsi="Times New Roman"/>
          <w:sz w:val="24"/>
          <w:szCs w:val="24"/>
        </w:rPr>
        <w:t>Naremore</w:t>
      </w:r>
      <w:proofErr w:type="spellEnd"/>
      <w:r w:rsidRPr="009213EB">
        <w:rPr>
          <w:rFonts w:ascii="Times New Roman" w:hAnsi="Times New Roman"/>
          <w:sz w:val="24"/>
          <w:szCs w:val="24"/>
        </w:rPr>
        <w:t xml:space="preserve"> opined, </w:t>
      </w:r>
      <w:r w:rsidR="009213EB">
        <w:rPr>
          <w:rFonts w:ascii="Times New Roman" w:hAnsi="Times New Roman"/>
          <w:sz w:val="24"/>
          <w:szCs w:val="24"/>
        </w:rPr>
        <w:t>“</w:t>
      </w:r>
      <w:r w:rsidRPr="009213EB">
        <w:rPr>
          <w:rFonts w:ascii="Times New Roman" w:hAnsi="Times New Roman"/>
          <w:sz w:val="24"/>
          <w:szCs w:val="24"/>
        </w:rPr>
        <w:t xml:space="preserve">The casting of Claire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was Kubrick</w:t>
      </w:r>
      <w:r w:rsidR="00845290">
        <w:rPr>
          <w:rFonts w:ascii="Times New Roman" w:hAnsi="Times New Roman"/>
          <w:sz w:val="24"/>
          <w:szCs w:val="24"/>
        </w:rPr>
        <w:t>’</w:t>
      </w:r>
      <w:r w:rsidRPr="009213EB">
        <w:rPr>
          <w:rFonts w:ascii="Times New Roman" w:hAnsi="Times New Roman"/>
          <w:sz w:val="24"/>
          <w:szCs w:val="24"/>
        </w:rPr>
        <w:t>s most radical choice</w:t>
      </w:r>
      <w:r w:rsidR="00704D6B">
        <w:rPr>
          <w:rFonts w:ascii="Times New Roman" w:hAnsi="Times New Roman"/>
          <w:sz w:val="24"/>
          <w:szCs w:val="24"/>
        </w:rPr>
        <w:t>.</w:t>
      </w:r>
      <w:r w:rsidR="009213EB">
        <w:rPr>
          <w:rFonts w:ascii="Times New Roman" w:hAnsi="Times New Roman"/>
          <w:sz w:val="24"/>
          <w:szCs w:val="24"/>
        </w:rPr>
        <w:t>”</w:t>
      </w:r>
      <w:r w:rsidR="00BF5C03" w:rsidRPr="009213EB">
        <w:rPr>
          <w:rStyle w:val="EndnoteReference"/>
          <w:rFonts w:ascii="Times New Roman" w:hAnsi="Times New Roman"/>
          <w:sz w:val="24"/>
          <w:szCs w:val="24"/>
        </w:rPr>
        <w:endnoteReference w:id="14"/>
      </w:r>
      <w:r w:rsidR="00E45312">
        <w:rPr>
          <w:rFonts w:ascii="Times New Roman" w:hAnsi="Times New Roman"/>
          <w:sz w:val="24"/>
          <w:szCs w:val="24"/>
        </w:rPr>
        <w:t xml:space="preserve"> </w:t>
      </w:r>
      <w:r w:rsidRPr="00E45312">
        <w:rPr>
          <w:rFonts w:ascii="Times New Roman" w:hAnsi="Times New Roman"/>
          <w:sz w:val="24"/>
          <w:szCs w:val="24"/>
        </w:rPr>
        <w:t>Kubrick</w:t>
      </w:r>
      <w:r w:rsidR="00845290" w:rsidRPr="00E45312">
        <w:rPr>
          <w:rFonts w:ascii="Times New Roman" w:hAnsi="Times New Roman"/>
          <w:sz w:val="24"/>
          <w:szCs w:val="24"/>
        </w:rPr>
        <w:t>’</w:t>
      </w:r>
      <w:r w:rsidRPr="00E45312">
        <w:rPr>
          <w:rFonts w:ascii="Times New Roman" w:hAnsi="Times New Roman"/>
          <w:sz w:val="24"/>
          <w:szCs w:val="24"/>
        </w:rPr>
        <w:t xml:space="preserve">s choice of Sellers </w:t>
      </w:r>
      <w:r w:rsidR="00E45312" w:rsidRPr="00E45312">
        <w:rPr>
          <w:rFonts w:ascii="Times New Roman" w:hAnsi="Times New Roman"/>
          <w:sz w:val="24"/>
          <w:szCs w:val="24"/>
        </w:rPr>
        <w:t xml:space="preserve">is </w:t>
      </w:r>
      <w:r w:rsidRPr="00E45312">
        <w:rPr>
          <w:rFonts w:ascii="Times New Roman" w:hAnsi="Times New Roman"/>
          <w:sz w:val="24"/>
          <w:szCs w:val="24"/>
        </w:rPr>
        <w:t xml:space="preserve">particularly </w:t>
      </w:r>
      <w:r w:rsidR="00E45312" w:rsidRPr="00E45312">
        <w:rPr>
          <w:rFonts w:ascii="Times New Roman" w:hAnsi="Times New Roman"/>
          <w:sz w:val="24"/>
          <w:szCs w:val="24"/>
        </w:rPr>
        <w:t xml:space="preserve">important </w:t>
      </w:r>
      <w:r w:rsidRPr="00E45312">
        <w:rPr>
          <w:rFonts w:ascii="Times New Roman" w:hAnsi="Times New Roman"/>
          <w:sz w:val="24"/>
          <w:szCs w:val="24"/>
        </w:rPr>
        <w:t xml:space="preserve">for </w:t>
      </w:r>
      <w:r w:rsidR="007634B2" w:rsidRPr="00E45312">
        <w:rPr>
          <w:rFonts w:ascii="Times New Roman" w:hAnsi="Times New Roman"/>
          <w:sz w:val="24"/>
          <w:szCs w:val="24"/>
        </w:rPr>
        <w:t>the purpose</w:t>
      </w:r>
      <w:r w:rsidRPr="00E45312">
        <w:rPr>
          <w:rFonts w:ascii="Times New Roman" w:hAnsi="Times New Roman"/>
          <w:sz w:val="24"/>
          <w:szCs w:val="24"/>
        </w:rPr>
        <w:t xml:space="preserve"> </w:t>
      </w:r>
      <w:r w:rsidR="007634B2" w:rsidRPr="00E45312">
        <w:rPr>
          <w:rFonts w:ascii="Times New Roman" w:hAnsi="Times New Roman"/>
          <w:sz w:val="24"/>
          <w:szCs w:val="24"/>
        </w:rPr>
        <w:t xml:space="preserve">of </w:t>
      </w:r>
      <w:r w:rsidR="003B18C1" w:rsidRPr="00E45312">
        <w:rPr>
          <w:rFonts w:ascii="Times New Roman" w:hAnsi="Times New Roman"/>
          <w:sz w:val="24"/>
          <w:szCs w:val="24"/>
        </w:rPr>
        <w:t>discovering</w:t>
      </w:r>
      <w:r w:rsidRPr="00E45312">
        <w:rPr>
          <w:rFonts w:ascii="Times New Roman" w:hAnsi="Times New Roman"/>
          <w:sz w:val="24"/>
          <w:szCs w:val="24"/>
        </w:rPr>
        <w:t xml:space="preserve"> a </w:t>
      </w:r>
      <w:r w:rsidR="00E45312" w:rsidRPr="00E45312">
        <w:rPr>
          <w:rFonts w:ascii="Times New Roman" w:hAnsi="Times New Roman"/>
          <w:sz w:val="24"/>
          <w:szCs w:val="24"/>
        </w:rPr>
        <w:t>submerged</w:t>
      </w:r>
      <w:r w:rsidRPr="00E45312">
        <w:rPr>
          <w:rFonts w:ascii="Times New Roman" w:hAnsi="Times New Roman"/>
          <w:sz w:val="24"/>
          <w:szCs w:val="24"/>
        </w:rPr>
        <w:t xml:space="preserve"> Jewish substratum undergirding </w:t>
      </w:r>
      <w:r w:rsidR="00E45312" w:rsidRPr="00E45312">
        <w:rPr>
          <w:rFonts w:ascii="Times New Roman" w:hAnsi="Times New Roman"/>
          <w:i/>
          <w:sz w:val="24"/>
          <w:szCs w:val="24"/>
        </w:rPr>
        <w:t>Lolita</w:t>
      </w:r>
      <w:r w:rsidRPr="00E45312">
        <w:rPr>
          <w:rFonts w:ascii="Times New Roman" w:hAnsi="Times New Roman"/>
          <w:sz w:val="24"/>
          <w:szCs w:val="24"/>
        </w:rPr>
        <w:t>.</w:t>
      </w:r>
      <w:r w:rsidRPr="009213EB">
        <w:rPr>
          <w:rFonts w:ascii="Times New Roman" w:hAnsi="Times New Roman"/>
          <w:sz w:val="24"/>
          <w:szCs w:val="24"/>
        </w:rPr>
        <w:t xml:space="preserve"> Sellers was Jewish by birth through his maternal line</w:t>
      </w:r>
      <w:r w:rsidR="003A2ED0" w:rsidRPr="009213EB">
        <w:rPr>
          <w:rFonts w:ascii="Times New Roman" w:hAnsi="Times New Roman"/>
          <w:sz w:val="24"/>
          <w:szCs w:val="24"/>
        </w:rPr>
        <w:t>;</w:t>
      </w:r>
      <w:r w:rsidRPr="009213EB">
        <w:rPr>
          <w:rFonts w:ascii="Times New Roman" w:hAnsi="Times New Roman"/>
          <w:sz w:val="24"/>
          <w:szCs w:val="24"/>
        </w:rPr>
        <w:t xml:space="preserve"> although he did not actually practice any religion per se</w:t>
      </w:r>
      <w:r w:rsidR="006F18C0" w:rsidRPr="009213EB">
        <w:rPr>
          <w:rFonts w:ascii="Times New Roman" w:hAnsi="Times New Roman"/>
          <w:sz w:val="24"/>
          <w:szCs w:val="24"/>
        </w:rPr>
        <w:t xml:space="preserve"> and did not have a bar mitzvah</w:t>
      </w:r>
      <w:r w:rsidR="003A2ED0" w:rsidRPr="009213EB">
        <w:rPr>
          <w:rFonts w:ascii="Times New Roman" w:hAnsi="Times New Roman"/>
          <w:sz w:val="24"/>
          <w:szCs w:val="24"/>
        </w:rPr>
        <w:t xml:space="preserve">, </w:t>
      </w:r>
      <w:r w:rsidR="00845290">
        <w:rPr>
          <w:rFonts w:ascii="Times New Roman" w:hAnsi="Times New Roman"/>
          <w:sz w:val="24"/>
          <w:szCs w:val="24"/>
        </w:rPr>
        <w:t xml:space="preserve">he was circumcised, and </w:t>
      </w:r>
      <w:r w:rsidR="003A2ED0" w:rsidRPr="009213EB">
        <w:rPr>
          <w:rFonts w:ascii="Times New Roman" w:hAnsi="Times New Roman"/>
          <w:sz w:val="24"/>
          <w:szCs w:val="24"/>
        </w:rPr>
        <w:t>as the only Jewish boy at a North London Catholic school, he was certainly aware of his Otherness in ethnic and religious terms</w:t>
      </w:r>
      <w:r w:rsidRPr="009213EB">
        <w:rPr>
          <w:rFonts w:ascii="Times New Roman" w:hAnsi="Times New Roman"/>
          <w:sz w:val="24"/>
          <w:szCs w:val="24"/>
        </w:rPr>
        <w:t>.</w:t>
      </w:r>
      <w:r w:rsidR="006F18C0" w:rsidRPr="009213EB">
        <w:rPr>
          <w:rStyle w:val="EndnoteReference"/>
          <w:rFonts w:ascii="Times New Roman" w:hAnsi="Times New Roman"/>
          <w:sz w:val="24"/>
          <w:szCs w:val="24"/>
        </w:rPr>
        <w:endnoteReference w:id="15"/>
      </w:r>
      <w:r w:rsidRPr="009213EB">
        <w:rPr>
          <w:rFonts w:ascii="Times New Roman" w:hAnsi="Times New Roman"/>
          <w:sz w:val="24"/>
          <w:szCs w:val="24"/>
        </w:rPr>
        <w:t xml:space="preserve"> </w:t>
      </w:r>
      <w:r w:rsidR="00845290">
        <w:rPr>
          <w:rFonts w:ascii="Times New Roman" w:hAnsi="Times New Roman"/>
          <w:sz w:val="24"/>
          <w:szCs w:val="24"/>
        </w:rPr>
        <w:t xml:space="preserve">In an interview with </w:t>
      </w:r>
      <w:r w:rsidR="00845290">
        <w:rPr>
          <w:rFonts w:ascii="Times New Roman" w:hAnsi="Times New Roman"/>
          <w:i/>
          <w:sz w:val="24"/>
          <w:szCs w:val="24"/>
        </w:rPr>
        <w:t xml:space="preserve">The Jewish Chronicle </w:t>
      </w:r>
      <w:r w:rsidR="00845290">
        <w:rPr>
          <w:rFonts w:ascii="Times New Roman" w:hAnsi="Times New Roman"/>
          <w:sz w:val="24"/>
          <w:szCs w:val="24"/>
        </w:rPr>
        <w:t>in 1959, he explained how he felt Jewish emotionally, sentimentally, and gastronomically, sharing the Jewish “clannish feeling,” devotion to family and children, and sense of humor</w:t>
      </w:r>
      <w:r w:rsidR="00704D6B">
        <w:rPr>
          <w:rFonts w:ascii="Times New Roman" w:hAnsi="Times New Roman"/>
          <w:sz w:val="24"/>
          <w:szCs w:val="24"/>
        </w:rPr>
        <w:t>.</w:t>
      </w:r>
      <w:r w:rsidR="00845290">
        <w:rPr>
          <w:rStyle w:val="EndnoteReference"/>
          <w:rFonts w:ascii="Times New Roman" w:hAnsi="Times New Roman"/>
          <w:sz w:val="24"/>
          <w:szCs w:val="24"/>
        </w:rPr>
        <w:endnoteReference w:id="16"/>
      </w:r>
      <w:r w:rsidR="00845290">
        <w:rPr>
          <w:rFonts w:ascii="Times New Roman" w:hAnsi="Times New Roman"/>
          <w:sz w:val="24"/>
          <w:szCs w:val="24"/>
        </w:rPr>
        <w:t xml:space="preserve"> </w:t>
      </w:r>
      <w:r w:rsidR="006F18C0" w:rsidRPr="009213EB">
        <w:rPr>
          <w:rFonts w:ascii="Times New Roman" w:hAnsi="Times New Roman"/>
          <w:sz w:val="24"/>
          <w:szCs w:val="24"/>
        </w:rPr>
        <w:t>I</w:t>
      </w:r>
      <w:r w:rsidRPr="009213EB">
        <w:rPr>
          <w:rFonts w:ascii="Times New Roman" w:hAnsi="Times New Roman"/>
          <w:sz w:val="24"/>
          <w:szCs w:val="24"/>
        </w:rPr>
        <w:t>n theory, it can be argued that an actor or actresses</w:t>
      </w:r>
      <w:r w:rsidR="00845290">
        <w:rPr>
          <w:rFonts w:ascii="Times New Roman" w:hAnsi="Times New Roman"/>
          <w:sz w:val="24"/>
          <w:szCs w:val="24"/>
        </w:rPr>
        <w:t>’</w:t>
      </w:r>
      <w:r w:rsidRPr="009213EB">
        <w:rPr>
          <w:rFonts w:ascii="Times New Roman" w:hAnsi="Times New Roman"/>
          <w:sz w:val="24"/>
          <w:szCs w:val="24"/>
        </w:rPr>
        <w:t xml:space="preserve"> ethnicity</w:t>
      </w:r>
      <w:r w:rsidR="003A2ED0" w:rsidRPr="009213EB">
        <w:rPr>
          <w:rFonts w:ascii="Times New Roman" w:hAnsi="Times New Roman"/>
          <w:sz w:val="24"/>
          <w:szCs w:val="24"/>
        </w:rPr>
        <w:t xml:space="preserve"> and/or religion</w:t>
      </w:r>
      <w:r w:rsidRPr="009213EB">
        <w:rPr>
          <w:rFonts w:ascii="Times New Roman" w:hAnsi="Times New Roman"/>
          <w:sz w:val="24"/>
          <w:szCs w:val="24"/>
        </w:rPr>
        <w:t xml:space="preserve"> </w:t>
      </w:r>
      <w:proofErr w:type="gramStart"/>
      <w:r w:rsidRPr="009213EB">
        <w:rPr>
          <w:rFonts w:ascii="Times New Roman" w:hAnsi="Times New Roman"/>
          <w:sz w:val="24"/>
          <w:szCs w:val="24"/>
        </w:rPr>
        <w:t>is</w:t>
      </w:r>
      <w:proofErr w:type="gramEnd"/>
      <w:r w:rsidRPr="009213EB">
        <w:rPr>
          <w:rFonts w:ascii="Times New Roman" w:hAnsi="Times New Roman"/>
          <w:sz w:val="24"/>
          <w:szCs w:val="24"/>
        </w:rPr>
        <w:t xml:space="preserve"> irrelev</w:t>
      </w:r>
      <w:r w:rsidR="006F18C0" w:rsidRPr="009213EB">
        <w:rPr>
          <w:rFonts w:ascii="Times New Roman" w:hAnsi="Times New Roman"/>
          <w:sz w:val="24"/>
          <w:szCs w:val="24"/>
        </w:rPr>
        <w:t>ant to the part s/he is playing. However,</w:t>
      </w:r>
      <w:r w:rsidRPr="009213EB">
        <w:rPr>
          <w:rFonts w:ascii="Times New Roman" w:hAnsi="Times New Roman"/>
          <w:sz w:val="24"/>
          <w:szCs w:val="24"/>
        </w:rPr>
        <w:t xml:space="preserve"> the </w:t>
      </w:r>
      <w:r w:rsidR="009213EB">
        <w:rPr>
          <w:rFonts w:ascii="Times New Roman" w:hAnsi="Times New Roman"/>
          <w:sz w:val="24"/>
          <w:szCs w:val="24"/>
        </w:rPr>
        <w:t>“</w:t>
      </w:r>
      <w:r w:rsidRPr="009213EB">
        <w:rPr>
          <w:rFonts w:ascii="Times New Roman" w:hAnsi="Times New Roman"/>
          <w:sz w:val="24"/>
          <w:szCs w:val="24"/>
        </w:rPr>
        <w:t>real-life</w:t>
      </w:r>
      <w:r w:rsidR="009213EB">
        <w:rPr>
          <w:rFonts w:ascii="Times New Roman" w:hAnsi="Times New Roman"/>
          <w:sz w:val="24"/>
          <w:szCs w:val="24"/>
        </w:rPr>
        <w:t>”</w:t>
      </w:r>
      <w:r w:rsidRPr="009213EB">
        <w:rPr>
          <w:rFonts w:ascii="Times New Roman" w:hAnsi="Times New Roman"/>
          <w:sz w:val="24"/>
          <w:szCs w:val="24"/>
        </w:rPr>
        <w:t xml:space="preserve"> status of the actor/actress behind the depiction often provides the</w:t>
      </w:r>
      <w:r w:rsidR="003B18C1" w:rsidRPr="009213EB">
        <w:rPr>
          <w:rFonts w:ascii="Times New Roman" w:hAnsi="Times New Roman"/>
          <w:sz w:val="24"/>
          <w:szCs w:val="24"/>
        </w:rPr>
        <w:t xml:space="preserve"> director</w:t>
      </w:r>
      <w:r w:rsidRPr="009213EB">
        <w:rPr>
          <w:rFonts w:ascii="Times New Roman" w:hAnsi="Times New Roman"/>
          <w:sz w:val="24"/>
          <w:szCs w:val="24"/>
        </w:rPr>
        <w:t xml:space="preserve"> with an additional </w:t>
      </w:r>
      <w:r w:rsidR="003B18C1" w:rsidRPr="009213EB">
        <w:rPr>
          <w:rFonts w:ascii="Times New Roman" w:hAnsi="Times New Roman"/>
          <w:sz w:val="24"/>
          <w:szCs w:val="24"/>
        </w:rPr>
        <w:t xml:space="preserve">choice </w:t>
      </w:r>
      <w:r w:rsidRPr="009213EB">
        <w:rPr>
          <w:rFonts w:ascii="Times New Roman" w:hAnsi="Times New Roman"/>
          <w:sz w:val="24"/>
          <w:szCs w:val="24"/>
        </w:rPr>
        <w:t>to</w:t>
      </w:r>
      <w:r w:rsidR="003B18C1" w:rsidRPr="009213EB">
        <w:rPr>
          <w:rFonts w:ascii="Times New Roman" w:hAnsi="Times New Roman"/>
          <w:sz w:val="24"/>
          <w:szCs w:val="24"/>
        </w:rPr>
        <w:t xml:space="preserve"> her/his </w:t>
      </w:r>
      <w:r w:rsidR="003B18C1" w:rsidRPr="009213EB">
        <w:rPr>
          <w:rFonts w:ascii="Times New Roman" w:hAnsi="Times New Roman"/>
          <w:sz w:val="24"/>
          <w:szCs w:val="24"/>
        </w:rPr>
        <w:lastRenderedPageBreak/>
        <w:t>casting, as well providing the viewer</w:t>
      </w:r>
      <w:r w:rsidR="00E45312">
        <w:rPr>
          <w:rFonts w:ascii="Times New Roman" w:hAnsi="Times New Roman"/>
          <w:sz w:val="24"/>
          <w:szCs w:val="24"/>
        </w:rPr>
        <w:t>, in this instance,</w:t>
      </w:r>
      <w:r w:rsidR="003B18C1" w:rsidRPr="009213EB">
        <w:rPr>
          <w:rFonts w:ascii="Times New Roman" w:hAnsi="Times New Roman"/>
          <w:sz w:val="24"/>
          <w:szCs w:val="24"/>
        </w:rPr>
        <w:t xml:space="preserve"> with an extra clue to reading Jewish in the conflation of cinematic role/persona with real life. </w:t>
      </w:r>
      <w:r w:rsidRPr="009213EB">
        <w:rPr>
          <w:rFonts w:ascii="Times New Roman" w:hAnsi="Times New Roman"/>
          <w:sz w:val="24"/>
          <w:szCs w:val="24"/>
        </w:rPr>
        <w:t xml:space="preserve">It also may </w:t>
      </w:r>
      <w:r w:rsidR="003B18C1" w:rsidRPr="009213EB">
        <w:rPr>
          <w:rFonts w:ascii="Times New Roman" w:hAnsi="Times New Roman"/>
          <w:sz w:val="24"/>
          <w:szCs w:val="24"/>
        </w:rPr>
        <w:t xml:space="preserve">well </w:t>
      </w:r>
      <w:r w:rsidRPr="009213EB">
        <w:rPr>
          <w:rFonts w:ascii="Times New Roman" w:hAnsi="Times New Roman"/>
          <w:sz w:val="24"/>
          <w:szCs w:val="24"/>
        </w:rPr>
        <w:t>provide us with some insight into how Kubrick conceived of the role of Quilty</w:t>
      </w:r>
      <w:r w:rsidR="003B18C1" w:rsidRPr="009213EB">
        <w:rPr>
          <w:rFonts w:ascii="Times New Roman" w:hAnsi="Times New Roman"/>
          <w:sz w:val="24"/>
          <w:szCs w:val="24"/>
        </w:rPr>
        <w:t xml:space="preserve"> </w:t>
      </w:r>
      <w:r w:rsidRPr="009213EB">
        <w:rPr>
          <w:rFonts w:ascii="Times New Roman" w:hAnsi="Times New Roman"/>
          <w:sz w:val="24"/>
          <w:szCs w:val="24"/>
        </w:rPr>
        <w:t xml:space="preserve">since </w:t>
      </w:r>
      <w:r w:rsidR="009213EB">
        <w:rPr>
          <w:rFonts w:ascii="Times New Roman" w:hAnsi="Times New Roman"/>
          <w:sz w:val="24"/>
          <w:szCs w:val="24"/>
        </w:rPr>
        <w:t>“</w:t>
      </w:r>
      <w:r w:rsidRPr="009213EB">
        <w:rPr>
          <w:rFonts w:ascii="Times New Roman" w:hAnsi="Times New Roman"/>
          <w:sz w:val="24"/>
          <w:szCs w:val="24"/>
        </w:rPr>
        <w:t>broader ideological factors influence casting decisions</w:t>
      </w:r>
      <w:r w:rsidR="00B72EEA">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w:t>
      </w:r>
      <w:r w:rsidR="003B18C1" w:rsidRPr="009213EB">
        <w:rPr>
          <w:rFonts w:ascii="Times New Roman" w:hAnsi="Times New Roman"/>
          <w:sz w:val="24"/>
          <w:szCs w:val="24"/>
        </w:rPr>
        <w:t xml:space="preserve">which, </w:t>
      </w:r>
      <w:r w:rsidRPr="009213EB">
        <w:rPr>
          <w:rFonts w:ascii="Times New Roman" w:hAnsi="Times New Roman"/>
          <w:sz w:val="24"/>
          <w:szCs w:val="24"/>
        </w:rPr>
        <w:t>in turn</w:t>
      </w:r>
      <w:r w:rsidR="003B18C1" w:rsidRPr="009213EB">
        <w:rPr>
          <w:rFonts w:ascii="Times New Roman" w:hAnsi="Times New Roman"/>
          <w:sz w:val="24"/>
          <w:szCs w:val="24"/>
        </w:rPr>
        <w:t>,</w:t>
      </w:r>
      <w:r w:rsidRPr="009213EB">
        <w:rPr>
          <w:rFonts w:ascii="Times New Roman" w:hAnsi="Times New Roman"/>
          <w:sz w:val="24"/>
          <w:szCs w:val="24"/>
        </w:rPr>
        <w:t xml:space="preserve"> </w:t>
      </w:r>
      <w:proofErr w:type="gramStart"/>
      <w:r w:rsidRPr="009213EB">
        <w:rPr>
          <w:rFonts w:ascii="Times New Roman" w:hAnsi="Times New Roman"/>
          <w:sz w:val="24"/>
          <w:szCs w:val="24"/>
        </w:rPr>
        <w:t>become</w:t>
      </w:r>
      <w:proofErr w:type="gramEnd"/>
      <w:r w:rsidRPr="009213EB">
        <w:rPr>
          <w:rFonts w:ascii="Times New Roman" w:hAnsi="Times New Roman"/>
          <w:sz w:val="24"/>
          <w:szCs w:val="24"/>
        </w:rPr>
        <w:t xml:space="preserve"> relevant to understanding the film.</w:t>
      </w:r>
      <w:r w:rsidRPr="009213EB">
        <w:rPr>
          <w:rStyle w:val="EndnoteReference"/>
          <w:rFonts w:ascii="Times New Roman" w:hAnsi="Times New Roman"/>
          <w:sz w:val="24"/>
          <w:szCs w:val="24"/>
        </w:rPr>
        <w:endnoteReference w:id="17"/>
      </w:r>
      <w:r w:rsidR="006F18C0" w:rsidRPr="009213EB">
        <w:rPr>
          <w:rFonts w:ascii="Times New Roman" w:hAnsi="Times New Roman"/>
          <w:sz w:val="24"/>
          <w:szCs w:val="24"/>
        </w:rPr>
        <w:t xml:space="preserve"> </w:t>
      </w:r>
      <w:r w:rsidR="00B72EEA">
        <w:rPr>
          <w:rFonts w:ascii="Times New Roman" w:hAnsi="Times New Roman"/>
          <w:sz w:val="24"/>
          <w:szCs w:val="24"/>
        </w:rPr>
        <w:t xml:space="preserve">In this respect, </w:t>
      </w:r>
      <w:r w:rsidR="006F18C0" w:rsidRPr="009213EB">
        <w:rPr>
          <w:rFonts w:ascii="Times New Roman" w:hAnsi="Times New Roman"/>
          <w:sz w:val="24"/>
          <w:szCs w:val="24"/>
        </w:rPr>
        <w:t xml:space="preserve">we can </w:t>
      </w:r>
      <w:r w:rsidR="00B72EEA">
        <w:rPr>
          <w:rFonts w:ascii="Times New Roman" w:hAnsi="Times New Roman"/>
          <w:sz w:val="24"/>
          <w:szCs w:val="24"/>
        </w:rPr>
        <w:t xml:space="preserve">certainly </w:t>
      </w:r>
      <w:r w:rsidR="006F18C0" w:rsidRPr="009213EB">
        <w:rPr>
          <w:rFonts w:ascii="Times New Roman" w:hAnsi="Times New Roman"/>
          <w:sz w:val="24"/>
          <w:szCs w:val="24"/>
        </w:rPr>
        <w:t>take into account Sellers</w:t>
      </w:r>
      <w:r w:rsidR="00B72EEA">
        <w:rPr>
          <w:rFonts w:ascii="Times New Roman" w:hAnsi="Times New Roman"/>
          <w:sz w:val="24"/>
          <w:szCs w:val="24"/>
        </w:rPr>
        <w:t>’</w:t>
      </w:r>
      <w:r w:rsidR="006F18C0" w:rsidRPr="009213EB">
        <w:rPr>
          <w:rFonts w:ascii="Times New Roman" w:hAnsi="Times New Roman"/>
          <w:sz w:val="24"/>
          <w:szCs w:val="24"/>
        </w:rPr>
        <w:t xml:space="preserve"> previous roles as Jews in </w:t>
      </w:r>
      <w:r w:rsidR="006F18C0" w:rsidRPr="009213EB">
        <w:rPr>
          <w:rFonts w:ascii="Times New Roman" w:hAnsi="Times New Roman"/>
          <w:i/>
          <w:sz w:val="24"/>
          <w:szCs w:val="24"/>
        </w:rPr>
        <w:t>Sellers</w:t>
      </w:r>
      <w:r w:rsidR="00704D6B">
        <w:rPr>
          <w:rFonts w:ascii="Times New Roman" w:hAnsi="Times New Roman"/>
          <w:i/>
          <w:sz w:val="24"/>
          <w:szCs w:val="24"/>
        </w:rPr>
        <w:t>’</w:t>
      </w:r>
      <w:r w:rsidR="006F18C0" w:rsidRPr="009213EB">
        <w:rPr>
          <w:rFonts w:ascii="Times New Roman" w:hAnsi="Times New Roman"/>
          <w:i/>
          <w:sz w:val="24"/>
          <w:szCs w:val="24"/>
        </w:rPr>
        <w:t xml:space="preserve"> Market</w:t>
      </w:r>
      <w:r w:rsidR="006F18C0" w:rsidRPr="009213EB">
        <w:rPr>
          <w:rFonts w:ascii="Times New Roman" w:hAnsi="Times New Roman"/>
          <w:sz w:val="24"/>
          <w:szCs w:val="24"/>
        </w:rPr>
        <w:t xml:space="preserve"> (1950), </w:t>
      </w:r>
      <w:r w:rsidR="006F18C0" w:rsidRPr="009213EB">
        <w:rPr>
          <w:rFonts w:ascii="Times New Roman" w:hAnsi="Times New Roman"/>
          <w:i/>
          <w:sz w:val="24"/>
          <w:szCs w:val="24"/>
        </w:rPr>
        <w:t xml:space="preserve">The Goon Show </w:t>
      </w:r>
      <w:r w:rsidR="006F18C0" w:rsidRPr="009213EB">
        <w:rPr>
          <w:rFonts w:ascii="Times New Roman" w:hAnsi="Times New Roman"/>
          <w:sz w:val="24"/>
          <w:szCs w:val="24"/>
        </w:rPr>
        <w:t>(</w:t>
      </w:r>
      <w:r w:rsidR="00661440">
        <w:rPr>
          <w:rFonts w:ascii="Times New Roman" w:hAnsi="Times New Roman"/>
          <w:sz w:val="24"/>
          <w:szCs w:val="24"/>
        </w:rPr>
        <w:t xml:space="preserve">BBC Home Service, </w:t>
      </w:r>
      <w:r w:rsidR="006F18C0" w:rsidRPr="009213EB">
        <w:rPr>
          <w:rFonts w:ascii="Times New Roman" w:hAnsi="Times New Roman"/>
          <w:sz w:val="24"/>
          <w:szCs w:val="24"/>
        </w:rPr>
        <w:t>1951-60)</w:t>
      </w:r>
      <w:r w:rsidR="00704D6B">
        <w:rPr>
          <w:rFonts w:ascii="Times New Roman" w:hAnsi="Times New Roman"/>
          <w:sz w:val="24"/>
          <w:szCs w:val="24"/>
        </w:rPr>
        <w:t>,</w:t>
      </w:r>
      <w:r w:rsidR="006F18C0" w:rsidRPr="009213EB">
        <w:rPr>
          <w:rFonts w:ascii="Times New Roman" w:hAnsi="Times New Roman"/>
          <w:sz w:val="24"/>
          <w:szCs w:val="24"/>
        </w:rPr>
        <w:t xml:space="preserve"> and </w:t>
      </w:r>
      <w:proofErr w:type="spellStart"/>
      <w:r w:rsidR="006F18C0" w:rsidRPr="009213EB">
        <w:rPr>
          <w:rFonts w:ascii="Times New Roman" w:hAnsi="Times New Roman"/>
          <w:i/>
          <w:sz w:val="24"/>
          <w:szCs w:val="24"/>
        </w:rPr>
        <w:t>Finkel</w:t>
      </w:r>
      <w:r w:rsidR="00B72EEA">
        <w:rPr>
          <w:rFonts w:ascii="Times New Roman" w:hAnsi="Times New Roman"/>
          <w:i/>
          <w:sz w:val="24"/>
          <w:szCs w:val="24"/>
        </w:rPr>
        <w:t>’</w:t>
      </w:r>
      <w:r w:rsidR="006F18C0" w:rsidRPr="009213EB">
        <w:rPr>
          <w:rFonts w:ascii="Times New Roman" w:hAnsi="Times New Roman"/>
          <w:i/>
          <w:sz w:val="24"/>
          <w:szCs w:val="24"/>
        </w:rPr>
        <w:t>s</w:t>
      </w:r>
      <w:proofErr w:type="spellEnd"/>
      <w:r w:rsidR="006F18C0" w:rsidRPr="009213EB">
        <w:rPr>
          <w:rFonts w:ascii="Times New Roman" w:hAnsi="Times New Roman"/>
          <w:i/>
          <w:sz w:val="24"/>
          <w:szCs w:val="24"/>
        </w:rPr>
        <w:t xml:space="preserve"> Café</w:t>
      </w:r>
      <w:r w:rsidR="006F18C0" w:rsidRPr="009213EB">
        <w:rPr>
          <w:rFonts w:ascii="Times New Roman" w:hAnsi="Times New Roman"/>
          <w:sz w:val="24"/>
          <w:szCs w:val="24"/>
        </w:rPr>
        <w:t xml:space="preserve"> (</w:t>
      </w:r>
      <w:r w:rsidR="00661440">
        <w:rPr>
          <w:rFonts w:ascii="Times New Roman" w:hAnsi="Times New Roman"/>
          <w:sz w:val="24"/>
          <w:szCs w:val="24"/>
        </w:rPr>
        <w:t xml:space="preserve">BBC, </w:t>
      </w:r>
      <w:r w:rsidR="006F18C0" w:rsidRPr="009213EB">
        <w:rPr>
          <w:rFonts w:ascii="Times New Roman" w:hAnsi="Times New Roman"/>
          <w:sz w:val="24"/>
          <w:szCs w:val="24"/>
        </w:rPr>
        <w:t>1956).</w:t>
      </w:r>
    </w:p>
    <w:p w:rsidR="0085287B" w:rsidRPr="009213EB" w:rsidRDefault="0085287B"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Because Kubrick felt that </w:t>
      </w:r>
      <w:r w:rsidR="009213EB">
        <w:rPr>
          <w:rFonts w:ascii="Times New Roman" w:hAnsi="Times New Roman"/>
          <w:sz w:val="24"/>
          <w:szCs w:val="24"/>
        </w:rPr>
        <w:t>“</w:t>
      </w:r>
      <w:r w:rsidRPr="009213EB">
        <w:rPr>
          <w:rFonts w:ascii="Times New Roman" w:hAnsi="Times New Roman"/>
          <w:sz w:val="24"/>
          <w:szCs w:val="24"/>
        </w:rPr>
        <w:t xml:space="preserve">the story offers a </w:t>
      </w:r>
      <w:proofErr w:type="spellStart"/>
      <w:r w:rsidRPr="009213EB">
        <w:rPr>
          <w:rFonts w:ascii="Times New Roman" w:hAnsi="Times New Roman"/>
          <w:sz w:val="24"/>
          <w:szCs w:val="24"/>
        </w:rPr>
        <w:t>marvellous</w:t>
      </w:r>
      <w:proofErr w:type="spellEnd"/>
      <w:r w:rsidRPr="009213EB">
        <w:rPr>
          <w:rFonts w:ascii="Times New Roman" w:hAnsi="Times New Roman"/>
          <w:sz w:val="24"/>
          <w:szCs w:val="24"/>
        </w:rPr>
        <w:t xml:space="preserve"> opportunity for humor</w:t>
      </w:r>
      <w:r w:rsidR="00B72EEA">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18"/>
      </w:r>
      <w:r w:rsidRPr="009213EB">
        <w:rPr>
          <w:rFonts w:ascii="Times New Roman" w:hAnsi="Times New Roman"/>
          <w:sz w:val="24"/>
          <w:szCs w:val="24"/>
        </w:rPr>
        <w:t xml:space="preserve"> he wanted to cast a comic actor</w:t>
      </w:r>
      <w:r w:rsidR="003B18C1" w:rsidRPr="009213EB">
        <w:rPr>
          <w:rFonts w:ascii="Times New Roman" w:hAnsi="Times New Roman"/>
          <w:sz w:val="24"/>
          <w:szCs w:val="24"/>
        </w:rPr>
        <w:t xml:space="preserve">. </w:t>
      </w:r>
      <w:r w:rsidRPr="009213EB">
        <w:rPr>
          <w:rFonts w:ascii="Times New Roman" w:hAnsi="Times New Roman"/>
          <w:sz w:val="24"/>
          <w:szCs w:val="24"/>
        </w:rPr>
        <w:t xml:space="preserve">Sellers had displayed </w:t>
      </w:r>
      <w:r w:rsidR="004357E7" w:rsidRPr="009213EB">
        <w:rPr>
          <w:rFonts w:ascii="Times New Roman" w:hAnsi="Times New Roman"/>
          <w:sz w:val="24"/>
          <w:szCs w:val="24"/>
        </w:rPr>
        <w:t xml:space="preserve">a wide </w:t>
      </w:r>
      <w:r w:rsidRPr="009213EB">
        <w:rPr>
          <w:rFonts w:ascii="Times New Roman" w:hAnsi="Times New Roman"/>
          <w:sz w:val="24"/>
          <w:szCs w:val="24"/>
        </w:rPr>
        <w:t xml:space="preserve">comedic range up to that point in </w:t>
      </w:r>
      <w:r w:rsidRPr="009213EB">
        <w:rPr>
          <w:rFonts w:ascii="Times New Roman" w:hAnsi="Times New Roman"/>
          <w:i/>
          <w:sz w:val="24"/>
          <w:szCs w:val="24"/>
        </w:rPr>
        <w:t xml:space="preserve">The </w:t>
      </w:r>
      <w:proofErr w:type="spellStart"/>
      <w:r w:rsidRPr="009213EB">
        <w:rPr>
          <w:rFonts w:ascii="Times New Roman" w:hAnsi="Times New Roman"/>
          <w:i/>
          <w:sz w:val="24"/>
          <w:szCs w:val="24"/>
        </w:rPr>
        <w:t>Ladykillers</w:t>
      </w:r>
      <w:proofErr w:type="spellEnd"/>
      <w:r w:rsidRPr="009213EB">
        <w:rPr>
          <w:rFonts w:ascii="Times New Roman" w:hAnsi="Times New Roman"/>
          <w:sz w:val="24"/>
          <w:szCs w:val="24"/>
        </w:rPr>
        <w:t xml:space="preserve"> (</w:t>
      </w:r>
      <w:r w:rsidR="00C47B8E" w:rsidRPr="009213EB">
        <w:rPr>
          <w:rFonts w:ascii="Times New Roman" w:hAnsi="Times New Roman"/>
          <w:sz w:val="24"/>
          <w:szCs w:val="24"/>
        </w:rPr>
        <w:t xml:space="preserve">Alexander </w:t>
      </w:r>
      <w:proofErr w:type="spellStart"/>
      <w:r w:rsidR="00C47B8E" w:rsidRPr="009213EB">
        <w:rPr>
          <w:rFonts w:ascii="Times New Roman" w:hAnsi="Times New Roman"/>
          <w:sz w:val="24"/>
          <w:szCs w:val="24"/>
        </w:rPr>
        <w:t>Mackendrick</w:t>
      </w:r>
      <w:proofErr w:type="spellEnd"/>
      <w:r w:rsidR="00C47B8E" w:rsidRPr="009213EB">
        <w:rPr>
          <w:rFonts w:ascii="Times New Roman" w:hAnsi="Times New Roman"/>
          <w:sz w:val="24"/>
          <w:szCs w:val="24"/>
        </w:rPr>
        <w:t xml:space="preserve">, </w:t>
      </w:r>
      <w:r w:rsidRPr="009213EB">
        <w:rPr>
          <w:rFonts w:ascii="Times New Roman" w:hAnsi="Times New Roman"/>
          <w:sz w:val="24"/>
          <w:szCs w:val="24"/>
        </w:rPr>
        <w:t xml:space="preserve">1955), </w:t>
      </w:r>
      <w:r w:rsidRPr="009213EB">
        <w:rPr>
          <w:rFonts w:ascii="Times New Roman" w:hAnsi="Times New Roman"/>
          <w:i/>
          <w:sz w:val="24"/>
          <w:szCs w:val="24"/>
        </w:rPr>
        <w:t>The Naked Truth</w:t>
      </w:r>
      <w:r w:rsidRPr="009213EB">
        <w:rPr>
          <w:rFonts w:ascii="Times New Roman" w:hAnsi="Times New Roman"/>
          <w:sz w:val="24"/>
          <w:szCs w:val="24"/>
        </w:rPr>
        <w:t xml:space="preserve"> (</w:t>
      </w:r>
      <w:r w:rsidR="00EA0EA7" w:rsidRPr="009213EB">
        <w:rPr>
          <w:rFonts w:ascii="Times New Roman" w:hAnsi="Times New Roman"/>
          <w:sz w:val="24"/>
          <w:szCs w:val="24"/>
        </w:rPr>
        <w:t xml:space="preserve">Charles Crichton, </w:t>
      </w:r>
      <w:r w:rsidRPr="009213EB">
        <w:rPr>
          <w:rFonts w:ascii="Times New Roman" w:hAnsi="Times New Roman"/>
          <w:sz w:val="24"/>
          <w:szCs w:val="24"/>
        </w:rPr>
        <w:t>1957)</w:t>
      </w:r>
      <w:r w:rsidR="00AD4952">
        <w:rPr>
          <w:rFonts w:ascii="Times New Roman" w:hAnsi="Times New Roman"/>
          <w:sz w:val="24"/>
          <w:szCs w:val="24"/>
        </w:rPr>
        <w:t>,</w:t>
      </w:r>
      <w:r w:rsidRPr="009213EB">
        <w:rPr>
          <w:rFonts w:ascii="Times New Roman" w:hAnsi="Times New Roman"/>
          <w:sz w:val="24"/>
          <w:szCs w:val="24"/>
        </w:rPr>
        <w:t xml:space="preserve"> and </w:t>
      </w:r>
      <w:r w:rsidRPr="009213EB">
        <w:rPr>
          <w:rFonts w:ascii="Times New Roman" w:hAnsi="Times New Roman"/>
          <w:i/>
          <w:sz w:val="24"/>
          <w:szCs w:val="24"/>
        </w:rPr>
        <w:t>The Battle of the Sexes</w:t>
      </w:r>
      <w:r w:rsidRPr="009213EB">
        <w:rPr>
          <w:rFonts w:ascii="Times New Roman" w:hAnsi="Times New Roman"/>
          <w:sz w:val="24"/>
          <w:szCs w:val="24"/>
        </w:rPr>
        <w:t xml:space="preserve"> (</w:t>
      </w:r>
      <w:r w:rsidR="00EA0EA7" w:rsidRPr="009213EB">
        <w:rPr>
          <w:rFonts w:ascii="Times New Roman" w:hAnsi="Times New Roman"/>
          <w:sz w:val="24"/>
          <w:szCs w:val="24"/>
        </w:rPr>
        <w:t xml:space="preserve">Mario </w:t>
      </w:r>
      <w:proofErr w:type="spellStart"/>
      <w:r w:rsidR="00EA0EA7" w:rsidRPr="009213EB">
        <w:rPr>
          <w:rFonts w:ascii="Times New Roman" w:hAnsi="Times New Roman"/>
          <w:sz w:val="24"/>
          <w:szCs w:val="24"/>
        </w:rPr>
        <w:t>Zampi</w:t>
      </w:r>
      <w:proofErr w:type="spellEnd"/>
      <w:r w:rsidR="00EA0EA7" w:rsidRPr="009213EB">
        <w:rPr>
          <w:rFonts w:ascii="Times New Roman" w:hAnsi="Times New Roman"/>
          <w:sz w:val="24"/>
          <w:szCs w:val="24"/>
        </w:rPr>
        <w:t xml:space="preserve">, </w:t>
      </w:r>
      <w:r w:rsidRPr="009213EB">
        <w:rPr>
          <w:rFonts w:ascii="Times New Roman" w:hAnsi="Times New Roman"/>
          <w:sz w:val="24"/>
          <w:szCs w:val="24"/>
        </w:rPr>
        <w:t xml:space="preserve">1959), as well as </w:t>
      </w:r>
      <w:r w:rsidR="003B18C1" w:rsidRPr="009213EB">
        <w:rPr>
          <w:rFonts w:ascii="Times New Roman" w:hAnsi="Times New Roman"/>
          <w:sz w:val="24"/>
          <w:szCs w:val="24"/>
        </w:rPr>
        <w:t xml:space="preserve">on the BBC </w:t>
      </w:r>
      <w:r w:rsidRPr="009213EB">
        <w:rPr>
          <w:rFonts w:ascii="Times New Roman" w:hAnsi="Times New Roman"/>
          <w:sz w:val="24"/>
          <w:szCs w:val="24"/>
        </w:rPr>
        <w:t xml:space="preserve">radio series </w:t>
      </w:r>
      <w:r w:rsidRPr="009213EB">
        <w:rPr>
          <w:rFonts w:ascii="Times New Roman" w:hAnsi="Times New Roman"/>
          <w:i/>
          <w:sz w:val="24"/>
          <w:szCs w:val="24"/>
        </w:rPr>
        <w:t>The Goon Show</w:t>
      </w:r>
      <w:r w:rsidRPr="009213EB">
        <w:rPr>
          <w:rFonts w:ascii="Times New Roman" w:hAnsi="Times New Roman"/>
          <w:sz w:val="24"/>
          <w:szCs w:val="24"/>
        </w:rPr>
        <w:t>. Perhaps Kubrick was particularly attracted to Sellers</w:t>
      </w:r>
      <w:r w:rsidR="00B72EEA">
        <w:rPr>
          <w:rFonts w:ascii="Times New Roman" w:hAnsi="Times New Roman"/>
          <w:sz w:val="24"/>
          <w:szCs w:val="24"/>
        </w:rPr>
        <w:t>’</w:t>
      </w:r>
      <w:r w:rsidRPr="009213EB">
        <w:rPr>
          <w:rFonts w:ascii="Times New Roman" w:hAnsi="Times New Roman"/>
          <w:sz w:val="24"/>
          <w:szCs w:val="24"/>
        </w:rPr>
        <w:t xml:space="preserve">s </w:t>
      </w:r>
      <w:r w:rsidRPr="00AD4952">
        <w:rPr>
          <w:rFonts w:ascii="Times New Roman" w:hAnsi="Times New Roman"/>
          <w:sz w:val="24"/>
          <w:szCs w:val="24"/>
        </w:rPr>
        <w:t>shtick</w:t>
      </w:r>
      <w:r w:rsidRPr="009213EB">
        <w:rPr>
          <w:rFonts w:ascii="Times New Roman" w:hAnsi="Times New Roman"/>
          <w:sz w:val="24"/>
          <w:szCs w:val="24"/>
        </w:rPr>
        <w:t>;</w:t>
      </w:r>
      <w:r w:rsidRPr="009213EB">
        <w:rPr>
          <w:rFonts w:ascii="Times New Roman" w:hAnsi="Times New Roman"/>
          <w:i/>
          <w:sz w:val="24"/>
          <w:szCs w:val="24"/>
        </w:rPr>
        <w:t xml:space="preserve"> </w:t>
      </w:r>
      <w:r w:rsidRPr="009213EB">
        <w:rPr>
          <w:rFonts w:ascii="Times New Roman" w:hAnsi="Times New Roman"/>
          <w:sz w:val="24"/>
          <w:szCs w:val="24"/>
        </w:rPr>
        <w:t xml:space="preserve">hailing from the world of stand-up comedy and radio parody sketches, </w:t>
      </w:r>
      <w:r w:rsidR="006F18C0" w:rsidRPr="009213EB">
        <w:rPr>
          <w:rFonts w:ascii="Times New Roman" w:hAnsi="Times New Roman"/>
          <w:sz w:val="24"/>
          <w:szCs w:val="24"/>
        </w:rPr>
        <w:t xml:space="preserve">Sellers </w:t>
      </w:r>
      <w:r w:rsidRPr="009213EB">
        <w:rPr>
          <w:rFonts w:ascii="Times New Roman" w:hAnsi="Times New Roman"/>
          <w:sz w:val="24"/>
          <w:szCs w:val="24"/>
        </w:rPr>
        <w:t xml:space="preserve">shared an affinity </w:t>
      </w:r>
      <w:r w:rsidR="00D02442">
        <w:rPr>
          <w:rFonts w:ascii="Times New Roman" w:hAnsi="Times New Roman"/>
          <w:sz w:val="24"/>
          <w:szCs w:val="24"/>
        </w:rPr>
        <w:t xml:space="preserve">with </w:t>
      </w:r>
      <w:r w:rsidRPr="009213EB">
        <w:rPr>
          <w:rFonts w:ascii="Times New Roman" w:hAnsi="Times New Roman"/>
          <w:sz w:val="24"/>
          <w:szCs w:val="24"/>
        </w:rPr>
        <w:t xml:space="preserve">such Jewish stand-up comics as Mel Brooks, Sid </w:t>
      </w:r>
      <w:r w:rsidR="00BF5C03" w:rsidRPr="009213EB">
        <w:rPr>
          <w:rFonts w:ascii="Times New Roman" w:hAnsi="Times New Roman"/>
          <w:sz w:val="24"/>
          <w:szCs w:val="24"/>
        </w:rPr>
        <w:t>Caesar</w:t>
      </w:r>
      <w:r w:rsidRPr="009213EB">
        <w:rPr>
          <w:rFonts w:ascii="Times New Roman" w:hAnsi="Times New Roman"/>
          <w:sz w:val="24"/>
          <w:szCs w:val="24"/>
        </w:rPr>
        <w:t>, Mike Nichols,</w:t>
      </w:r>
      <w:r w:rsidR="003B18C1" w:rsidRPr="009213EB">
        <w:rPr>
          <w:rFonts w:ascii="Times New Roman" w:hAnsi="Times New Roman"/>
          <w:sz w:val="24"/>
          <w:szCs w:val="24"/>
        </w:rPr>
        <w:t xml:space="preserve"> Lenny Bruce</w:t>
      </w:r>
      <w:r w:rsidR="00AD4952">
        <w:rPr>
          <w:rFonts w:ascii="Times New Roman" w:hAnsi="Times New Roman"/>
          <w:sz w:val="24"/>
          <w:szCs w:val="24"/>
        </w:rPr>
        <w:t>,</w:t>
      </w:r>
      <w:r w:rsidRPr="009213EB">
        <w:rPr>
          <w:rFonts w:ascii="Times New Roman" w:hAnsi="Times New Roman"/>
          <w:sz w:val="24"/>
          <w:szCs w:val="24"/>
        </w:rPr>
        <w:t xml:space="preserve"> and Elaine May.</w:t>
      </w:r>
      <w:r w:rsidRPr="009213EB">
        <w:rPr>
          <w:rStyle w:val="EndnoteReference"/>
          <w:rFonts w:ascii="Times New Roman" w:hAnsi="Times New Roman"/>
          <w:sz w:val="24"/>
          <w:szCs w:val="24"/>
        </w:rPr>
        <w:endnoteReference w:id="19"/>
      </w:r>
      <w:r w:rsidR="003B18C1" w:rsidRPr="009213EB">
        <w:rPr>
          <w:rFonts w:ascii="Times New Roman" w:hAnsi="Times New Roman"/>
          <w:sz w:val="24"/>
          <w:szCs w:val="24"/>
        </w:rPr>
        <w:t xml:space="preserve"> </w:t>
      </w:r>
      <w:r w:rsidRPr="009213EB">
        <w:rPr>
          <w:rFonts w:ascii="Times New Roman" w:hAnsi="Times New Roman"/>
          <w:sz w:val="24"/>
          <w:szCs w:val="24"/>
        </w:rPr>
        <w:t xml:space="preserve">This stand-up sensibility was allowed to permeate the entire film as Sellers was given a freedom to improvise </w:t>
      </w:r>
      <w:r w:rsidRPr="009213EB">
        <w:rPr>
          <w:rFonts w:ascii="Times New Roman" w:hAnsi="Times New Roman"/>
          <w:i/>
          <w:sz w:val="24"/>
          <w:szCs w:val="24"/>
        </w:rPr>
        <w:t xml:space="preserve">in front of the camera </w:t>
      </w:r>
      <w:r w:rsidRPr="009213EB">
        <w:rPr>
          <w:rFonts w:ascii="Times New Roman" w:hAnsi="Times New Roman"/>
          <w:sz w:val="24"/>
          <w:szCs w:val="24"/>
        </w:rPr>
        <w:t xml:space="preserve">that Kubrick gave few other performers, </w:t>
      </w:r>
      <w:r w:rsidR="003B18C1" w:rsidRPr="009213EB">
        <w:rPr>
          <w:rFonts w:ascii="Times New Roman" w:hAnsi="Times New Roman"/>
          <w:sz w:val="24"/>
          <w:szCs w:val="24"/>
        </w:rPr>
        <w:t>either before or since:</w:t>
      </w:r>
      <w:r w:rsidRPr="009213EB">
        <w:rPr>
          <w:rFonts w:ascii="Times New Roman" w:hAnsi="Times New Roman"/>
          <w:sz w:val="24"/>
          <w:szCs w:val="24"/>
        </w:rPr>
        <w:t xml:space="preserve"> </w:t>
      </w:r>
      <w:r w:rsidR="003B18C1" w:rsidRPr="009213EB">
        <w:rPr>
          <w:rFonts w:ascii="Times New Roman" w:hAnsi="Times New Roman"/>
          <w:sz w:val="24"/>
          <w:szCs w:val="24"/>
        </w:rPr>
        <w:t xml:space="preserve">James Mason, </w:t>
      </w:r>
      <w:r w:rsidR="00E45312">
        <w:rPr>
          <w:rFonts w:ascii="Times New Roman" w:hAnsi="Times New Roman"/>
          <w:sz w:val="24"/>
          <w:szCs w:val="24"/>
        </w:rPr>
        <w:t xml:space="preserve">who played </w:t>
      </w:r>
      <w:proofErr w:type="spellStart"/>
      <w:r w:rsidR="00E45312">
        <w:rPr>
          <w:rFonts w:ascii="Times New Roman" w:hAnsi="Times New Roman"/>
          <w:sz w:val="24"/>
          <w:szCs w:val="24"/>
        </w:rPr>
        <w:t>Humbert</w:t>
      </w:r>
      <w:proofErr w:type="spellEnd"/>
      <w:r w:rsidR="00E45312">
        <w:rPr>
          <w:rFonts w:ascii="Times New Roman" w:hAnsi="Times New Roman"/>
          <w:sz w:val="24"/>
          <w:szCs w:val="24"/>
        </w:rPr>
        <w:t>, recollected that</w:t>
      </w:r>
      <w:r w:rsidR="003B18C1" w:rsidRPr="009213EB">
        <w:rPr>
          <w:rFonts w:ascii="Times New Roman" w:hAnsi="Times New Roman"/>
          <w:sz w:val="24"/>
          <w:szCs w:val="24"/>
        </w:rPr>
        <w:t xml:space="preserve"> Sellers was </w:t>
      </w:r>
      <w:r w:rsidR="009213EB">
        <w:rPr>
          <w:rFonts w:ascii="Times New Roman" w:hAnsi="Times New Roman"/>
          <w:sz w:val="24"/>
          <w:szCs w:val="24"/>
        </w:rPr>
        <w:t>“</w:t>
      </w:r>
      <w:r w:rsidR="003B18C1" w:rsidRPr="009213EB">
        <w:rPr>
          <w:rFonts w:ascii="Times New Roman" w:hAnsi="Times New Roman"/>
          <w:sz w:val="24"/>
          <w:szCs w:val="24"/>
        </w:rPr>
        <w:t xml:space="preserve">the only one allowed, or rather encouraged, to improvise his entire performance. The rest of us improvised only during rehearsals, </w:t>
      </w:r>
      <w:proofErr w:type="gramStart"/>
      <w:r w:rsidR="003B18C1" w:rsidRPr="009213EB">
        <w:rPr>
          <w:rFonts w:ascii="Times New Roman" w:hAnsi="Times New Roman"/>
          <w:sz w:val="24"/>
          <w:szCs w:val="24"/>
        </w:rPr>
        <w:t>then</w:t>
      </w:r>
      <w:proofErr w:type="gramEnd"/>
      <w:r w:rsidR="003B18C1" w:rsidRPr="009213EB">
        <w:rPr>
          <w:rFonts w:ascii="Times New Roman" w:hAnsi="Times New Roman"/>
          <w:sz w:val="24"/>
          <w:szCs w:val="24"/>
        </w:rPr>
        <w:t xml:space="preserve"> incorporated any departures from the original script that seemed particularly effective</w:t>
      </w:r>
      <w:r w:rsidR="00B72EEA">
        <w:rPr>
          <w:rFonts w:ascii="Times New Roman" w:hAnsi="Times New Roman"/>
          <w:sz w:val="24"/>
          <w:szCs w:val="24"/>
        </w:rPr>
        <w:t>.</w:t>
      </w:r>
      <w:r w:rsidR="009213EB">
        <w:rPr>
          <w:rFonts w:ascii="Times New Roman" w:hAnsi="Times New Roman"/>
          <w:sz w:val="24"/>
          <w:szCs w:val="24"/>
        </w:rPr>
        <w:t>”</w:t>
      </w:r>
      <w:r w:rsidR="003B18C1" w:rsidRPr="009213EB">
        <w:rPr>
          <w:rStyle w:val="EndnoteReference"/>
          <w:rFonts w:ascii="Times New Roman" w:hAnsi="Times New Roman"/>
          <w:sz w:val="24"/>
          <w:szCs w:val="24"/>
        </w:rPr>
        <w:endnoteReference w:id="20"/>
      </w:r>
      <w:r w:rsidR="003B18C1" w:rsidRPr="009213EB">
        <w:rPr>
          <w:rFonts w:ascii="Times New Roman" w:hAnsi="Times New Roman"/>
          <w:sz w:val="24"/>
          <w:szCs w:val="24"/>
        </w:rPr>
        <w:t xml:space="preserve"> </w:t>
      </w:r>
      <w:r w:rsidR="00AB35FC" w:rsidRPr="009213EB">
        <w:rPr>
          <w:rFonts w:ascii="Times New Roman" w:hAnsi="Times New Roman"/>
          <w:sz w:val="24"/>
          <w:szCs w:val="24"/>
        </w:rPr>
        <w:t xml:space="preserve">For Mason, Kubrick </w:t>
      </w:r>
      <w:r w:rsidR="009213EB">
        <w:rPr>
          <w:rFonts w:ascii="Times New Roman" w:hAnsi="Times New Roman"/>
          <w:sz w:val="24"/>
          <w:szCs w:val="24"/>
        </w:rPr>
        <w:t>“</w:t>
      </w:r>
      <w:r w:rsidR="00AB35FC" w:rsidRPr="009213EB">
        <w:rPr>
          <w:rFonts w:ascii="Times New Roman" w:hAnsi="Times New Roman"/>
          <w:sz w:val="24"/>
          <w:szCs w:val="24"/>
        </w:rPr>
        <w:t>was so besotted with the genius of Peter Sellers that he never seemed to have enough of him</w:t>
      </w:r>
      <w:r w:rsidR="00B72EEA">
        <w:rPr>
          <w:rFonts w:ascii="Times New Roman" w:hAnsi="Times New Roman"/>
          <w:sz w:val="24"/>
          <w:szCs w:val="24"/>
        </w:rPr>
        <w:t>.</w:t>
      </w:r>
      <w:r w:rsidR="009213EB">
        <w:rPr>
          <w:rFonts w:ascii="Times New Roman" w:hAnsi="Times New Roman"/>
          <w:sz w:val="24"/>
          <w:szCs w:val="24"/>
        </w:rPr>
        <w:t>”</w:t>
      </w:r>
      <w:r w:rsidR="00AB35FC" w:rsidRPr="009213EB">
        <w:rPr>
          <w:rStyle w:val="EndnoteReference"/>
          <w:rFonts w:ascii="Times New Roman" w:hAnsi="Times New Roman"/>
          <w:sz w:val="24"/>
          <w:szCs w:val="24"/>
        </w:rPr>
        <w:endnoteReference w:id="21"/>
      </w:r>
      <w:r w:rsidR="00AB35FC" w:rsidRPr="009213EB">
        <w:rPr>
          <w:rFonts w:ascii="Times New Roman" w:hAnsi="Times New Roman"/>
          <w:sz w:val="24"/>
          <w:szCs w:val="24"/>
        </w:rPr>
        <w:t xml:space="preserve"> </w:t>
      </w:r>
      <w:r w:rsidRPr="009213EB">
        <w:rPr>
          <w:rFonts w:ascii="Times New Roman" w:hAnsi="Times New Roman"/>
          <w:sz w:val="24"/>
          <w:szCs w:val="24"/>
        </w:rPr>
        <w:t xml:space="preserve">Despite his authoritarian, </w:t>
      </w:r>
      <w:proofErr w:type="spellStart"/>
      <w:r w:rsidRPr="009213EB">
        <w:rPr>
          <w:rFonts w:ascii="Times New Roman" w:hAnsi="Times New Roman"/>
          <w:sz w:val="24"/>
          <w:szCs w:val="24"/>
        </w:rPr>
        <w:t>auteurist</w:t>
      </w:r>
      <w:proofErr w:type="spellEnd"/>
      <w:r w:rsidRPr="009213EB">
        <w:rPr>
          <w:rFonts w:ascii="Times New Roman" w:hAnsi="Times New Roman"/>
          <w:sz w:val="24"/>
          <w:szCs w:val="24"/>
        </w:rPr>
        <w:t xml:space="preserve"> reputation, Kubrick permitted, even suggested that, his cast improvise, </w:t>
      </w:r>
      <w:r w:rsidR="00AB35FC" w:rsidRPr="009213EB">
        <w:rPr>
          <w:rFonts w:ascii="Times New Roman" w:hAnsi="Times New Roman"/>
          <w:sz w:val="24"/>
          <w:szCs w:val="24"/>
        </w:rPr>
        <w:t>but, according to Gene D. Phillips,</w:t>
      </w:r>
      <w:r w:rsidRPr="009213EB">
        <w:rPr>
          <w:rFonts w:ascii="Times New Roman" w:hAnsi="Times New Roman"/>
          <w:i/>
          <w:sz w:val="24"/>
          <w:szCs w:val="24"/>
        </w:rPr>
        <w:t xml:space="preserve"> only during the rehearsals</w:t>
      </w:r>
      <w:r w:rsidRPr="009213EB">
        <w:rPr>
          <w:rFonts w:ascii="Times New Roman" w:hAnsi="Times New Roman"/>
          <w:sz w:val="24"/>
          <w:szCs w:val="24"/>
        </w:rPr>
        <w:t>.</w:t>
      </w:r>
      <w:r w:rsidRPr="009213EB">
        <w:rPr>
          <w:rStyle w:val="EndnoteReference"/>
          <w:rFonts w:ascii="Times New Roman" w:hAnsi="Times New Roman"/>
          <w:sz w:val="24"/>
          <w:szCs w:val="24"/>
        </w:rPr>
        <w:endnoteReference w:id="22"/>
      </w:r>
      <w:r w:rsidR="00AB35FC" w:rsidRPr="009213EB">
        <w:rPr>
          <w:rFonts w:ascii="Times New Roman" w:hAnsi="Times New Roman"/>
          <w:sz w:val="24"/>
          <w:szCs w:val="24"/>
        </w:rPr>
        <w:t xml:space="preserve"> However, a</w:t>
      </w:r>
      <w:r w:rsidRPr="009213EB">
        <w:rPr>
          <w:rFonts w:ascii="Times New Roman" w:hAnsi="Times New Roman"/>
          <w:sz w:val="24"/>
          <w:szCs w:val="24"/>
        </w:rPr>
        <w:t xml:space="preserve">s Kubrick and Sellers </w:t>
      </w:r>
      <w:r w:rsidR="00E67A09" w:rsidRPr="009213EB">
        <w:rPr>
          <w:rFonts w:ascii="Times New Roman" w:hAnsi="Times New Roman"/>
          <w:sz w:val="24"/>
          <w:szCs w:val="24"/>
        </w:rPr>
        <w:t>grew closer</w:t>
      </w:r>
      <w:r w:rsidRPr="009213EB">
        <w:rPr>
          <w:rFonts w:ascii="Times New Roman" w:hAnsi="Times New Roman"/>
          <w:sz w:val="24"/>
          <w:szCs w:val="24"/>
        </w:rPr>
        <w:t xml:space="preserve">, it became clear that they shared many hobbies and the same mordant and morbid sense of humor. </w:t>
      </w:r>
      <w:r w:rsidR="00E67A09" w:rsidRPr="009213EB">
        <w:rPr>
          <w:rFonts w:ascii="Times New Roman" w:hAnsi="Times New Roman"/>
          <w:sz w:val="24"/>
          <w:szCs w:val="24"/>
        </w:rPr>
        <w:t>According to Kubrick</w:t>
      </w:r>
      <w:r w:rsidR="00B72EEA">
        <w:rPr>
          <w:rFonts w:ascii="Times New Roman" w:hAnsi="Times New Roman"/>
          <w:sz w:val="24"/>
          <w:szCs w:val="24"/>
        </w:rPr>
        <w:t>’</w:t>
      </w:r>
      <w:r w:rsidR="00E67A09" w:rsidRPr="009213EB">
        <w:rPr>
          <w:rFonts w:ascii="Times New Roman" w:hAnsi="Times New Roman"/>
          <w:sz w:val="24"/>
          <w:szCs w:val="24"/>
        </w:rPr>
        <w:t xml:space="preserve">s </w:t>
      </w:r>
      <w:r w:rsidR="00E67A09" w:rsidRPr="009213EB">
        <w:rPr>
          <w:rFonts w:ascii="Times New Roman" w:hAnsi="Times New Roman"/>
          <w:sz w:val="24"/>
          <w:szCs w:val="24"/>
        </w:rPr>
        <w:lastRenderedPageBreak/>
        <w:t xml:space="preserve">biographer, </w:t>
      </w:r>
      <w:r w:rsidR="003967F7" w:rsidRPr="009213EB">
        <w:rPr>
          <w:rFonts w:ascii="Times New Roman" w:hAnsi="Times New Roman"/>
          <w:sz w:val="24"/>
          <w:szCs w:val="24"/>
        </w:rPr>
        <w:t xml:space="preserve">Vincent </w:t>
      </w:r>
      <w:proofErr w:type="spellStart"/>
      <w:r w:rsidR="00E67A09" w:rsidRPr="009213EB">
        <w:rPr>
          <w:rFonts w:ascii="Times New Roman" w:hAnsi="Times New Roman"/>
          <w:sz w:val="24"/>
          <w:szCs w:val="24"/>
        </w:rPr>
        <w:t>LoBrutto</w:t>
      </w:r>
      <w:proofErr w:type="spellEnd"/>
      <w:r w:rsidR="00E67A09" w:rsidRPr="009213EB">
        <w:rPr>
          <w:rFonts w:ascii="Times New Roman" w:hAnsi="Times New Roman"/>
          <w:sz w:val="24"/>
          <w:szCs w:val="24"/>
        </w:rPr>
        <w:t xml:space="preserve">, </w:t>
      </w:r>
      <w:r w:rsidR="009213EB">
        <w:rPr>
          <w:rFonts w:ascii="Times New Roman" w:hAnsi="Times New Roman"/>
          <w:sz w:val="24"/>
          <w:szCs w:val="24"/>
        </w:rPr>
        <w:t>“</w:t>
      </w:r>
      <w:r w:rsidR="00E67A09" w:rsidRPr="009213EB">
        <w:rPr>
          <w:rFonts w:ascii="Times New Roman" w:hAnsi="Times New Roman"/>
          <w:sz w:val="24"/>
          <w:szCs w:val="24"/>
        </w:rPr>
        <w:t xml:space="preserve">The two men were bonded by a growing cynicism about life. Kubrick especially prompted Sellers to probe the darker side of the comedy of </w:t>
      </w:r>
      <w:r w:rsidR="00E67A09" w:rsidRPr="009213EB">
        <w:rPr>
          <w:rFonts w:ascii="Times New Roman" w:hAnsi="Times New Roman"/>
          <w:i/>
          <w:sz w:val="24"/>
          <w:szCs w:val="24"/>
        </w:rPr>
        <w:t>Lolita</w:t>
      </w:r>
      <w:r w:rsidR="00E67A09" w:rsidRPr="009213EB">
        <w:rPr>
          <w:rFonts w:ascii="Times New Roman" w:hAnsi="Times New Roman"/>
          <w:sz w:val="24"/>
          <w:szCs w:val="24"/>
        </w:rPr>
        <w:t xml:space="preserve">. Sellers had feared that his interpretation of </w:t>
      </w:r>
      <w:proofErr w:type="spellStart"/>
      <w:r w:rsidR="00E67A09" w:rsidRPr="009213EB">
        <w:rPr>
          <w:rFonts w:ascii="Times New Roman" w:hAnsi="Times New Roman"/>
          <w:sz w:val="24"/>
          <w:szCs w:val="24"/>
        </w:rPr>
        <w:t>Quilty</w:t>
      </w:r>
      <w:proofErr w:type="spellEnd"/>
      <w:r w:rsidR="00E67A09" w:rsidRPr="009213EB">
        <w:rPr>
          <w:rFonts w:ascii="Times New Roman" w:hAnsi="Times New Roman"/>
          <w:sz w:val="24"/>
          <w:szCs w:val="24"/>
        </w:rPr>
        <w:t xml:space="preserve"> went too far, but Kubrick assured him that larger-than-life was the essential reality</w:t>
      </w:r>
      <w:r w:rsidR="00B72EEA">
        <w:rPr>
          <w:rFonts w:ascii="Times New Roman" w:hAnsi="Times New Roman"/>
          <w:sz w:val="24"/>
          <w:szCs w:val="24"/>
        </w:rPr>
        <w:t>.</w:t>
      </w:r>
      <w:r w:rsidR="009213EB">
        <w:rPr>
          <w:rFonts w:ascii="Times New Roman" w:hAnsi="Times New Roman"/>
          <w:sz w:val="24"/>
          <w:szCs w:val="24"/>
        </w:rPr>
        <w:t>”</w:t>
      </w:r>
      <w:r w:rsidR="00E67A09" w:rsidRPr="009213EB">
        <w:rPr>
          <w:rStyle w:val="EndnoteReference"/>
          <w:rFonts w:ascii="Times New Roman" w:hAnsi="Times New Roman"/>
          <w:sz w:val="24"/>
          <w:szCs w:val="24"/>
        </w:rPr>
        <w:endnoteReference w:id="23"/>
      </w:r>
    </w:p>
    <w:p w:rsidR="00DF5C1C" w:rsidRPr="009213EB" w:rsidRDefault="0085287B"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Beginning with the lines as they were sketched in the screenplay, Sellers interpreted them in any way he wished in his devising of the character – and dialogue –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Much</w:t>
      </w:r>
      <w:r w:rsidR="004B7406" w:rsidRPr="009213EB">
        <w:rPr>
          <w:rFonts w:ascii="Times New Roman" w:hAnsi="Times New Roman"/>
          <w:sz w:val="24"/>
          <w:szCs w:val="24"/>
        </w:rPr>
        <w:t>, but not all,</w:t>
      </w:r>
      <w:r w:rsidRPr="009213EB">
        <w:rPr>
          <w:rFonts w:ascii="Times New Roman" w:hAnsi="Times New Roman"/>
          <w:sz w:val="24"/>
          <w:szCs w:val="24"/>
        </w:rPr>
        <w:t xml:space="preserve"> of this took place </w:t>
      </w:r>
      <w:r w:rsidRPr="009213EB">
        <w:rPr>
          <w:rFonts w:ascii="Times New Roman" w:hAnsi="Times New Roman"/>
          <w:i/>
          <w:sz w:val="24"/>
          <w:szCs w:val="24"/>
        </w:rPr>
        <w:t>on film</w:t>
      </w:r>
      <w:r w:rsidRPr="009213EB">
        <w:rPr>
          <w:rFonts w:ascii="Times New Roman" w:hAnsi="Times New Roman"/>
          <w:sz w:val="24"/>
          <w:szCs w:val="24"/>
        </w:rPr>
        <w:t>.</w:t>
      </w:r>
      <w:r w:rsidRPr="009213EB">
        <w:rPr>
          <w:rStyle w:val="EndnoteReference"/>
          <w:rFonts w:ascii="Times New Roman" w:hAnsi="Times New Roman"/>
          <w:sz w:val="24"/>
          <w:szCs w:val="24"/>
        </w:rPr>
        <w:endnoteReference w:id="24"/>
      </w:r>
      <w:r w:rsidRPr="009213EB">
        <w:rPr>
          <w:rFonts w:ascii="Times New Roman" w:hAnsi="Times New Roman"/>
          <w:sz w:val="24"/>
          <w:szCs w:val="24"/>
        </w:rPr>
        <w:t xml:space="preserve"> Fellow Jewish actress Shelley Winters,</w:t>
      </w:r>
      <w:r w:rsidRPr="009213EB">
        <w:rPr>
          <w:rStyle w:val="EndnoteReference"/>
          <w:rFonts w:ascii="Times New Roman" w:hAnsi="Times New Roman"/>
          <w:sz w:val="24"/>
          <w:szCs w:val="24"/>
        </w:rPr>
        <w:endnoteReference w:id="25"/>
      </w:r>
      <w:r w:rsidRPr="009213EB">
        <w:rPr>
          <w:rFonts w:ascii="Times New Roman" w:hAnsi="Times New Roman"/>
          <w:sz w:val="24"/>
          <w:szCs w:val="24"/>
        </w:rPr>
        <w:t xml:space="preserve"> who played Charlotte Haze, felt Sellers was </w:t>
      </w:r>
      <w:r w:rsidR="009213EB">
        <w:rPr>
          <w:rFonts w:ascii="Times New Roman" w:hAnsi="Times New Roman"/>
          <w:sz w:val="24"/>
          <w:szCs w:val="24"/>
        </w:rPr>
        <w:t>“</w:t>
      </w:r>
      <w:r w:rsidRPr="009213EB">
        <w:rPr>
          <w:rFonts w:ascii="Times New Roman" w:hAnsi="Times New Roman"/>
          <w:sz w:val="24"/>
          <w:szCs w:val="24"/>
        </w:rPr>
        <w:t>acting on a different planet […] I never could connect with him</w:t>
      </w:r>
      <w:r w:rsidR="009213EB">
        <w:rPr>
          <w:rFonts w:ascii="Times New Roman" w:hAnsi="Times New Roman"/>
          <w:sz w:val="24"/>
          <w:szCs w:val="24"/>
        </w:rPr>
        <w:t>”</w:t>
      </w:r>
      <w:r w:rsidR="00AB35FC" w:rsidRPr="009213EB">
        <w:rPr>
          <w:rFonts w:ascii="Times New Roman" w:hAnsi="Times New Roman"/>
          <w:sz w:val="24"/>
          <w:szCs w:val="24"/>
        </w:rPr>
        <w:t>; b</w:t>
      </w:r>
      <w:r w:rsidRPr="009213EB">
        <w:rPr>
          <w:rFonts w:ascii="Times New Roman" w:hAnsi="Times New Roman"/>
          <w:sz w:val="24"/>
          <w:szCs w:val="24"/>
        </w:rPr>
        <w:t>ut when she complained to Ku</w:t>
      </w:r>
      <w:r w:rsidR="00AB35FC" w:rsidRPr="009213EB">
        <w:rPr>
          <w:rFonts w:ascii="Times New Roman" w:hAnsi="Times New Roman"/>
          <w:sz w:val="24"/>
          <w:szCs w:val="24"/>
        </w:rPr>
        <w:t>brick, she said she was politely ignored.</w:t>
      </w:r>
      <w:r w:rsidR="00AB35FC" w:rsidRPr="009213EB">
        <w:rPr>
          <w:rStyle w:val="EndnoteReference"/>
          <w:rFonts w:ascii="Times New Roman" w:hAnsi="Times New Roman"/>
          <w:sz w:val="24"/>
          <w:szCs w:val="24"/>
        </w:rPr>
        <w:endnoteReference w:id="26"/>
      </w:r>
      <w:r w:rsidR="00AB35FC" w:rsidRPr="009213EB">
        <w:rPr>
          <w:rFonts w:ascii="Times New Roman" w:hAnsi="Times New Roman"/>
          <w:sz w:val="24"/>
          <w:szCs w:val="24"/>
        </w:rPr>
        <w:t xml:space="preserve"> A</w:t>
      </w:r>
      <w:r w:rsidRPr="009213EB">
        <w:rPr>
          <w:rFonts w:ascii="Times New Roman" w:hAnsi="Times New Roman"/>
          <w:sz w:val="24"/>
          <w:szCs w:val="24"/>
        </w:rPr>
        <w:t xml:space="preserve">s she wrote in her autobiography, </w:t>
      </w:r>
      <w:r w:rsidR="009213EB">
        <w:rPr>
          <w:rFonts w:ascii="Times New Roman" w:hAnsi="Times New Roman"/>
          <w:sz w:val="24"/>
          <w:szCs w:val="24"/>
        </w:rPr>
        <w:t>“</w:t>
      </w:r>
      <w:r w:rsidRPr="009213EB">
        <w:rPr>
          <w:rFonts w:ascii="Times New Roman" w:hAnsi="Times New Roman"/>
          <w:sz w:val="24"/>
          <w:szCs w:val="24"/>
        </w:rPr>
        <w:t>I never felt that anyone was listening to me, except the sound man</w:t>
      </w:r>
      <w:r w:rsidR="00B72EEA">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27"/>
      </w:r>
      <w:r w:rsidRPr="009213EB">
        <w:rPr>
          <w:rFonts w:ascii="Times New Roman" w:hAnsi="Times New Roman"/>
          <w:sz w:val="24"/>
          <w:szCs w:val="24"/>
        </w:rPr>
        <w:t xml:space="preserve"> According to </w:t>
      </w:r>
      <w:r w:rsidRPr="009213EB">
        <w:rPr>
          <w:rFonts w:ascii="Times New Roman" w:hAnsi="Times New Roman"/>
          <w:i/>
          <w:sz w:val="24"/>
          <w:szCs w:val="24"/>
        </w:rPr>
        <w:t>Lolita</w:t>
      </w:r>
      <w:r w:rsidR="00B72EEA">
        <w:rPr>
          <w:rFonts w:ascii="Times New Roman" w:hAnsi="Times New Roman"/>
          <w:sz w:val="24"/>
          <w:szCs w:val="24"/>
        </w:rPr>
        <w:t>’</w:t>
      </w:r>
      <w:r w:rsidRPr="009213EB">
        <w:rPr>
          <w:rFonts w:ascii="Times New Roman" w:hAnsi="Times New Roman"/>
          <w:sz w:val="24"/>
          <w:szCs w:val="24"/>
        </w:rPr>
        <w:t xml:space="preserve">s cinematographer, Oswald Morris, </w:t>
      </w:r>
      <w:r w:rsidR="009213EB">
        <w:rPr>
          <w:rFonts w:ascii="Times New Roman" w:hAnsi="Times New Roman"/>
          <w:sz w:val="24"/>
          <w:szCs w:val="24"/>
        </w:rPr>
        <w:t>“</w:t>
      </w:r>
      <w:r w:rsidRPr="009213EB">
        <w:rPr>
          <w:rFonts w:ascii="Times New Roman" w:hAnsi="Times New Roman"/>
          <w:sz w:val="24"/>
          <w:szCs w:val="24"/>
        </w:rPr>
        <w:t>The most interesting scenes were the ones with Peter Sellers, which were total improvisations. They</w:t>
      </w:r>
      <w:r w:rsidR="00B72EEA">
        <w:rPr>
          <w:rFonts w:ascii="Times New Roman" w:hAnsi="Times New Roman"/>
          <w:sz w:val="24"/>
          <w:szCs w:val="24"/>
        </w:rPr>
        <w:t>’</w:t>
      </w:r>
      <w:r w:rsidRPr="009213EB">
        <w:rPr>
          <w:rFonts w:ascii="Times New Roman" w:hAnsi="Times New Roman"/>
          <w:sz w:val="24"/>
          <w:szCs w:val="24"/>
        </w:rPr>
        <w:t xml:space="preserve">d roughly block it out, go upstairs and leave me to light it, </w:t>
      </w:r>
      <w:proofErr w:type="gramStart"/>
      <w:r w:rsidRPr="009213EB">
        <w:rPr>
          <w:rFonts w:ascii="Times New Roman" w:hAnsi="Times New Roman"/>
          <w:sz w:val="24"/>
          <w:szCs w:val="24"/>
        </w:rPr>
        <w:t>then</w:t>
      </w:r>
      <w:proofErr w:type="gramEnd"/>
      <w:r w:rsidRPr="009213EB">
        <w:rPr>
          <w:rFonts w:ascii="Times New Roman" w:hAnsi="Times New Roman"/>
          <w:sz w:val="24"/>
          <w:szCs w:val="24"/>
        </w:rPr>
        <w:t xml:space="preserve"> come down with, for instance, the table tennis scene. There was nothing like that in the script, it was just off the cuff</w:t>
      </w:r>
      <w:r w:rsidR="00B72EEA">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28"/>
      </w:r>
    </w:p>
    <w:p w:rsidR="0085287B" w:rsidRPr="009213EB" w:rsidRDefault="0085287B"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The net effect of allowing Sellers free reign to experiment in front of the camera was to greatly expand the role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In the novel,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is a barely sketched character: </w:t>
      </w:r>
      <w:r w:rsidR="00891A84" w:rsidRPr="009213EB">
        <w:rPr>
          <w:rFonts w:ascii="Times New Roman" w:hAnsi="Times New Roman"/>
          <w:sz w:val="24"/>
          <w:szCs w:val="24"/>
        </w:rPr>
        <w:t xml:space="preserve">a </w:t>
      </w:r>
      <w:r w:rsidRPr="009213EB">
        <w:rPr>
          <w:rFonts w:ascii="Times New Roman" w:hAnsi="Times New Roman"/>
          <w:sz w:val="24"/>
          <w:szCs w:val="24"/>
        </w:rPr>
        <w:t>hazy, veiled, fleeting, shadowy, nebulous</w:t>
      </w:r>
      <w:r w:rsidR="00B35152">
        <w:rPr>
          <w:rFonts w:ascii="Times New Roman" w:hAnsi="Times New Roman"/>
          <w:sz w:val="24"/>
          <w:szCs w:val="24"/>
        </w:rPr>
        <w:t>,</w:t>
      </w:r>
      <w:r w:rsidRPr="009213EB">
        <w:rPr>
          <w:rFonts w:ascii="Times New Roman" w:hAnsi="Times New Roman"/>
          <w:sz w:val="24"/>
          <w:szCs w:val="24"/>
        </w:rPr>
        <w:t xml:space="preserve"> and desultory</w:t>
      </w:r>
      <w:r w:rsidR="00891A84" w:rsidRPr="009213EB">
        <w:rPr>
          <w:rFonts w:ascii="Times New Roman" w:hAnsi="Times New Roman"/>
          <w:sz w:val="24"/>
          <w:szCs w:val="24"/>
        </w:rPr>
        <w:t xml:space="preserve"> phantom</w:t>
      </w:r>
      <w:r w:rsidRPr="009213EB">
        <w:rPr>
          <w:rFonts w:ascii="Times New Roman" w:hAnsi="Times New Roman"/>
          <w:sz w:val="24"/>
          <w:szCs w:val="24"/>
        </w:rPr>
        <w:t>, he is referenced in oblique allusions and coded wordplay (sometimes in French)</w:t>
      </w:r>
      <w:r w:rsidR="00891A84" w:rsidRPr="009213EB">
        <w:rPr>
          <w:rFonts w:ascii="Times New Roman" w:hAnsi="Times New Roman"/>
          <w:sz w:val="24"/>
          <w:szCs w:val="24"/>
        </w:rPr>
        <w:t xml:space="preserve">, </w:t>
      </w:r>
      <w:r w:rsidR="00AB1168">
        <w:rPr>
          <w:rFonts w:ascii="Times New Roman" w:hAnsi="Times New Roman"/>
          <w:sz w:val="24"/>
          <w:szCs w:val="24"/>
        </w:rPr>
        <w:t xml:space="preserve">as </w:t>
      </w:r>
      <w:r w:rsidR="009213EB">
        <w:rPr>
          <w:rFonts w:ascii="Times New Roman" w:hAnsi="Times New Roman"/>
          <w:sz w:val="24"/>
          <w:szCs w:val="24"/>
        </w:rPr>
        <w:t>“</w:t>
      </w:r>
      <w:r w:rsidR="00891A84" w:rsidRPr="009213EB">
        <w:rPr>
          <w:rFonts w:ascii="Times New Roman" w:hAnsi="Times New Roman"/>
          <w:sz w:val="24"/>
          <w:szCs w:val="24"/>
        </w:rPr>
        <w:t>the lone diner in the loud checks</w:t>
      </w:r>
      <w:r w:rsidR="00B72EEA">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w:t>
      </w:r>
      <w:r w:rsidR="00B35152" w:rsidRPr="009213EB">
        <w:rPr>
          <w:rFonts w:ascii="Times New Roman" w:hAnsi="Times New Roman"/>
          <w:sz w:val="24"/>
          <w:szCs w:val="24"/>
        </w:rPr>
        <w:t>He is certainly absent more than he is present.</w:t>
      </w:r>
      <w:r w:rsidR="00B35152" w:rsidRPr="009213EB">
        <w:rPr>
          <w:rStyle w:val="EndnoteReference"/>
          <w:rFonts w:ascii="Times New Roman" w:hAnsi="Times New Roman"/>
          <w:sz w:val="24"/>
          <w:szCs w:val="24"/>
        </w:rPr>
        <w:endnoteReference w:id="29"/>
      </w:r>
      <w:r w:rsidR="00B35152">
        <w:rPr>
          <w:rFonts w:ascii="Times New Roman" w:hAnsi="Times New Roman"/>
          <w:sz w:val="24"/>
          <w:szCs w:val="24"/>
        </w:rPr>
        <w:t xml:space="preserve"> </w:t>
      </w:r>
      <w:r w:rsidR="00661440">
        <w:rPr>
          <w:rFonts w:ascii="Times New Roman" w:hAnsi="Times New Roman"/>
          <w:sz w:val="24"/>
          <w:szCs w:val="24"/>
        </w:rPr>
        <w:t>I</w:t>
      </w:r>
      <w:r w:rsidRPr="009213EB">
        <w:rPr>
          <w:rFonts w:ascii="Times New Roman" w:hAnsi="Times New Roman"/>
          <w:sz w:val="24"/>
          <w:szCs w:val="24"/>
        </w:rPr>
        <w:t>n Nabokov</w:t>
      </w:r>
      <w:r w:rsidR="00B72EEA">
        <w:rPr>
          <w:rFonts w:ascii="Times New Roman" w:hAnsi="Times New Roman"/>
          <w:sz w:val="24"/>
          <w:szCs w:val="24"/>
        </w:rPr>
        <w:t>’</w:t>
      </w:r>
      <w:r w:rsidRPr="009213EB">
        <w:rPr>
          <w:rFonts w:ascii="Times New Roman" w:hAnsi="Times New Roman"/>
          <w:sz w:val="24"/>
          <w:szCs w:val="24"/>
        </w:rPr>
        <w:t xml:space="preserve">s screenplay version, he is barely any more realized. Consequently, when Kubrick approached Peter Ustinov, whom he considered casting in the role of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he wrote, </w:t>
      </w:r>
      <w:r w:rsidR="009213EB">
        <w:rPr>
          <w:rFonts w:ascii="Times New Roman" w:hAnsi="Times New Roman"/>
          <w:sz w:val="24"/>
          <w:szCs w:val="24"/>
        </w:rPr>
        <w:t>“</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will be a mysterious presence […] Every time we catch a glimpse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we can imagine anything, police, pervert or parent.</w:t>
      </w:r>
      <w:r w:rsidR="009213EB">
        <w:rPr>
          <w:rFonts w:ascii="Times New Roman" w:hAnsi="Times New Roman"/>
          <w:sz w:val="24"/>
          <w:szCs w:val="24"/>
        </w:rPr>
        <w:t>”</w:t>
      </w:r>
      <w:r w:rsidRPr="009213EB">
        <w:rPr>
          <w:rStyle w:val="EndnoteReference"/>
          <w:rFonts w:ascii="Times New Roman" w:hAnsi="Times New Roman"/>
          <w:sz w:val="24"/>
          <w:szCs w:val="24"/>
        </w:rPr>
        <w:endnoteReference w:id="30"/>
      </w:r>
      <w:r w:rsidRPr="009213EB">
        <w:rPr>
          <w:rFonts w:ascii="Times New Roman" w:hAnsi="Times New Roman"/>
          <w:sz w:val="24"/>
          <w:szCs w:val="24"/>
        </w:rPr>
        <w:t xml:space="preserve"> Moreover, in his </w:t>
      </w:r>
      <w:r w:rsidR="009213EB">
        <w:rPr>
          <w:rFonts w:ascii="Times New Roman" w:hAnsi="Times New Roman"/>
          <w:sz w:val="24"/>
          <w:szCs w:val="24"/>
        </w:rPr>
        <w:t>“</w:t>
      </w:r>
      <w:r w:rsidRPr="009213EB">
        <w:rPr>
          <w:rFonts w:ascii="Times New Roman" w:hAnsi="Times New Roman"/>
          <w:sz w:val="24"/>
          <w:szCs w:val="24"/>
        </w:rPr>
        <w:t xml:space="preserve">Outline of </w:t>
      </w:r>
      <w:r w:rsidR="00B72EEA">
        <w:rPr>
          <w:rFonts w:ascii="Times New Roman" w:hAnsi="Times New Roman"/>
          <w:sz w:val="24"/>
          <w:szCs w:val="24"/>
        </w:rPr>
        <w:t>‘</w:t>
      </w:r>
      <w:r w:rsidRPr="009213EB">
        <w:rPr>
          <w:rFonts w:ascii="Times New Roman" w:hAnsi="Times New Roman"/>
          <w:sz w:val="24"/>
          <w:szCs w:val="24"/>
        </w:rPr>
        <w:t>Lolita</w:t>
      </w:r>
      <w:r w:rsidR="00B72EEA">
        <w:rPr>
          <w:rFonts w:ascii="Times New Roman" w:hAnsi="Times New Roman"/>
          <w:sz w:val="24"/>
          <w:szCs w:val="24"/>
        </w:rPr>
        <w:t>,’</w:t>
      </w:r>
      <w:r w:rsidRPr="009213EB">
        <w:rPr>
          <w:rFonts w:ascii="Times New Roman" w:hAnsi="Times New Roman"/>
          <w:sz w:val="24"/>
          <w:szCs w:val="24"/>
        </w:rPr>
        <w:t xml:space="preserve">” which Kubrick included in his letter to Ustinov, he added, </w:t>
      </w:r>
      <w:r w:rsidR="009213EB">
        <w:rPr>
          <w:rFonts w:ascii="Times New Roman" w:hAnsi="Times New Roman"/>
          <w:sz w:val="24"/>
          <w:szCs w:val="24"/>
        </w:rPr>
        <w:t>“</w:t>
      </w:r>
      <w:r w:rsidRPr="009213EB">
        <w:rPr>
          <w:rFonts w:ascii="Times New Roman" w:hAnsi="Times New Roman"/>
          <w:sz w:val="24"/>
          <w:szCs w:val="24"/>
        </w:rPr>
        <w:t xml:space="preserve">We will </w:t>
      </w:r>
      <w:r w:rsidRPr="009213EB">
        <w:rPr>
          <w:rFonts w:ascii="Times New Roman" w:hAnsi="Times New Roman"/>
          <w:sz w:val="24"/>
          <w:szCs w:val="24"/>
        </w:rPr>
        <w:lastRenderedPageBreak/>
        <w:t xml:space="preserve">establish in the audience mind with a brief sense the idea that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represents a mysterious and sinister threat of some kind.</w:t>
      </w:r>
      <w:r w:rsidR="00B72EEA">
        <w:rPr>
          <w:rFonts w:ascii="Times New Roman" w:hAnsi="Times New Roman"/>
          <w:sz w:val="24"/>
          <w:szCs w:val="24"/>
        </w:rPr>
        <w:t>”</w:t>
      </w:r>
      <w:r w:rsidRPr="009213EB">
        <w:rPr>
          <w:rStyle w:val="EndnoteReference"/>
          <w:rFonts w:ascii="Times New Roman" w:hAnsi="Times New Roman"/>
          <w:sz w:val="24"/>
          <w:szCs w:val="24"/>
        </w:rPr>
        <w:endnoteReference w:id="31"/>
      </w:r>
    </w:p>
    <w:p w:rsidR="002E78DB" w:rsidRPr="009213EB" w:rsidRDefault="002C16B0"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Together, </w:t>
      </w:r>
      <w:r w:rsidR="0085287B" w:rsidRPr="009213EB">
        <w:rPr>
          <w:rFonts w:ascii="Times New Roman" w:hAnsi="Times New Roman"/>
          <w:sz w:val="24"/>
          <w:szCs w:val="24"/>
        </w:rPr>
        <w:t xml:space="preserve">Kubrick and Sellers </w:t>
      </w:r>
      <w:r w:rsidRPr="009213EB">
        <w:rPr>
          <w:rFonts w:ascii="Times New Roman" w:hAnsi="Times New Roman"/>
          <w:sz w:val="24"/>
          <w:szCs w:val="24"/>
        </w:rPr>
        <w:t xml:space="preserve">greatly expanded the </w:t>
      </w:r>
      <w:r w:rsidRPr="00AD4952">
        <w:rPr>
          <w:rFonts w:ascii="Times New Roman" w:hAnsi="Times New Roman"/>
          <w:sz w:val="24"/>
          <w:szCs w:val="24"/>
        </w:rPr>
        <w:t>character</w:t>
      </w:r>
      <w:r w:rsidRPr="009213EB">
        <w:rPr>
          <w:rFonts w:ascii="Times New Roman" w:hAnsi="Times New Roman"/>
          <w:sz w:val="24"/>
          <w:szCs w:val="24"/>
        </w:rPr>
        <w:t xml:space="preserve">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fleshing</w:t>
      </w:r>
      <w:r w:rsidR="0085287B" w:rsidRPr="009213EB">
        <w:rPr>
          <w:rFonts w:ascii="Times New Roman" w:hAnsi="Times New Roman"/>
          <w:sz w:val="24"/>
          <w:szCs w:val="24"/>
        </w:rPr>
        <w:t xml:space="preserve"> the bare bones of Nabokov</w:t>
      </w:r>
      <w:r w:rsidR="00B72EEA">
        <w:rPr>
          <w:rFonts w:ascii="Times New Roman" w:hAnsi="Times New Roman"/>
          <w:sz w:val="24"/>
          <w:szCs w:val="24"/>
        </w:rPr>
        <w:t>’</w:t>
      </w:r>
      <w:r w:rsidR="0085287B" w:rsidRPr="009213EB">
        <w:rPr>
          <w:rFonts w:ascii="Times New Roman" w:hAnsi="Times New Roman"/>
          <w:sz w:val="24"/>
          <w:szCs w:val="24"/>
        </w:rPr>
        <w:t xml:space="preserve">s </w:t>
      </w:r>
      <w:r w:rsidR="00AD4952">
        <w:rPr>
          <w:rFonts w:ascii="Times New Roman" w:hAnsi="Times New Roman"/>
          <w:sz w:val="24"/>
          <w:szCs w:val="24"/>
        </w:rPr>
        <w:t>creation</w:t>
      </w:r>
      <w:r w:rsidRPr="009213EB">
        <w:rPr>
          <w:rFonts w:ascii="Times New Roman" w:hAnsi="Times New Roman"/>
          <w:sz w:val="24"/>
          <w:szCs w:val="24"/>
        </w:rPr>
        <w:t xml:space="preserve"> </w:t>
      </w:r>
      <w:r w:rsidR="0085287B" w:rsidRPr="009213EB">
        <w:rPr>
          <w:rFonts w:ascii="Times New Roman" w:hAnsi="Times New Roman"/>
          <w:sz w:val="24"/>
          <w:szCs w:val="24"/>
        </w:rPr>
        <w:t xml:space="preserve">into the multifaceted </w:t>
      </w:r>
      <w:r w:rsidR="00AD4952">
        <w:rPr>
          <w:rFonts w:ascii="Times New Roman" w:hAnsi="Times New Roman"/>
          <w:sz w:val="24"/>
          <w:szCs w:val="24"/>
        </w:rPr>
        <w:t xml:space="preserve">performer </w:t>
      </w:r>
      <w:r w:rsidR="0085287B" w:rsidRPr="009213EB">
        <w:rPr>
          <w:rFonts w:ascii="Times New Roman" w:hAnsi="Times New Roman"/>
          <w:sz w:val="24"/>
          <w:szCs w:val="24"/>
        </w:rPr>
        <w:t xml:space="preserve">of the film. </w:t>
      </w:r>
      <w:r w:rsidRPr="009213EB">
        <w:rPr>
          <w:rFonts w:ascii="Times New Roman" w:hAnsi="Times New Roman"/>
          <w:sz w:val="24"/>
          <w:szCs w:val="24"/>
        </w:rPr>
        <w:t xml:space="preserve">Drawing him more boldly, </w:t>
      </w:r>
      <w:proofErr w:type="spellStart"/>
      <w:r w:rsidR="007634B2" w:rsidRPr="009213EB">
        <w:rPr>
          <w:rFonts w:ascii="Times New Roman" w:hAnsi="Times New Roman"/>
          <w:sz w:val="24"/>
          <w:szCs w:val="24"/>
        </w:rPr>
        <w:t>Quilty</w:t>
      </w:r>
      <w:proofErr w:type="spellEnd"/>
      <w:r w:rsidRPr="009213EB">
        <w:rPr>
          <w:rFonts w:ascii="Times New Roman" w:hAnsi="Times New Roman"/>
          <w:sz w:val="24"/>
          <w:szCs w:val="24"/>
        </w:rPr>
        <w:t xml:space="preserve"> ended up commanding</w:t>
      </w:r>
      <w:r w:rsidR="0085287B" w:rsidRPr="009213EB">
        <w:rPr>
          <w:rFonts w:ascii="Times New Roman" w:hAnsi="Times New Roman"/>
          <w:sz w:val="24"/>
          <w:szCs w:val="24"/>
        </w:rPr>
        <w:t xml:space="preserve"> greater narrative space</w:t>
      </w:r>
      <w:r w:rsidRPr="009213EB">
        <w:rPr>
          <w:rFonts w:ascii="Times New Roman" w:hAnsi="Times New Roman"/>
          <w:sz w:val="24"/>
          <w:szCs w:val="24"/>
        </w:rPr>
        <w:t xml:space="preserve"> than Nabokov</w:t>
      </w:r>
      <w:r w:rsidR="00B72EEA">
        <w:rPr>
          <w:rFonts w:ascii="Times New Roman" w:hAnsi="Times New Roman"/>
          <w:sz w:val="24"/>
          <w:szCs w:val="24"/>
        </w:rPr>
        <w:t>’</w:t>
      </w:r>
      <w:r w:rsidRPr="009213EB">
        <w:rPr>
          <w:rFonts w:ascii="Times New Roman" w:hAnsi="Times New Roman"/>
          <w:sz w:val="24"/>
          <w:szCs w:val="24"/>
        </w:rPr>
        <w:t>s brief sketch</w:t>
      </w:r>
      <w:r w:rsidR="0085287B" w:rsidRPr="009213EB">
        <w:rPr>
          <w:rFonts w:ascii="Times New Roman" w:hAnsi="Times New Roman"/>
          <w:sz w:val="24"/>
          <w:szCs w:val="24"/>
        </w:rPr>
        <w:t xml:space="preserve">. </w:t>
      </w:r>
      <w:r w:rsidR="006F18C0" w:rsidRPr="009213EB">
        <w:rPr>
          <w:rFonts w:ascii="Times New Roman" w:hAnsi="Times New Roman"/>
          <w:sz w:val="24"/>
          <w:szCs w:val="24"/>
        </w:rPr>
        <w:t>H</w:t>
      </w:r>
      <w:r w:rsidRPr="009213EB">
        <w:rPr>
          <w:rFonts w:ascii="Times New Roman" w:hAnsi="Times New Roman"/>
          <w:sz w:val="24"/>
          <w:szCs w:val="24"/>
        </w:rPr>
        <w:t xml:space="preserve">is </w:t>
      </w:r>
      <w:r w:rsidR="0085287B" w:rsidRPr="009213EB">
        <w:rPr>
          <w:rFonts w:ascii="Times New Roman" w:hAnsi="Times New Roman"/>
          <w:sz w:val="24"/>
          <w:szCs w:val="24"/>
        </w:rPr>
        <w:t>brief, pithy</w:t>
      </w:r>
      <w:r w:rsidR="00AD4952">
        <w:rPr>
          <w:rFonts w:ascii="Times New Roman" w:hAnsi="Times New Roman"/>
          <w:sz w:val="24"/>
          <w:szCs w:val="24"/>
        </w:rPr>
        <w:t>,</w:t>
      </w:r>
      <w:r w:rsidR="0085287B" w:rsidRPr="009213EB">
        <w:rPr>
          <w:rFonts w:ascii="Times New Roman" w:hAnsi="Times New Roman"/>
          <w:sz w:val="24"/>
          <w:szCs w:val="24"/>
        </w:rPr>
        <w:t xml:space="preserve"> and laconic exchanges </w:t>
      </w:r>
      <w:r w:rsidRPr="009213EB">
        <w:rPr>
          <w:rFonts w:ascii="Times New Roman" w:hAnsi="Times New Roman"/>
          <w:sz w:val="24"/>
          <w:szCs w:val="24"/>
        </w:rPr>
        <w:t xml:space="preserve">in </w:t>
      </w:r>
      <w:r w:rsidR="0085287B" w:rsidRPr="009213EB">
        <w:rPr>
          <w:rFonts w:ascii="Times New Roman" w:hAnsi="Times New Roman"/>
          <w:sz w:val="24"/>
          <w:szCs w:val="24"/>
        </w:rPr>
        <w:t>the novel are transformed into the</w:t>
      </w:r>
      <w:r w:rsidR="006F18C0" w:rsidRPr="009213EB">
        <w:rPr>
          <w:rFonts w:ascii="Times New Roman" w:hAnsi="Times New Roman"/>
          <w:sz w:val="24"/>
          <w:szCs w:val="24"/>
        </w:rPr>
        <w:t xml:space="preserve"> anxious</w:t>
      </w:r>
      <w:r w:rsidR="0085287B" w:rsidRPr="009213EB">
        <w:rPr>
          <w:rFonts w:ascii="Times New Roman" w:hAnsi="Times New Roman"/>
          <w:sz w:val="24"/>
          <w:szCs w:val="24"/>
        </w:rPr>
        <w:t>, babbling, wi</w:t>
      </w:r>
      <w:r w:rsidR="006F18C0" w:rsidRPr="009213EB">
        <w:rPr>
          <w:rFonts w:ascii="Times New Roman" w:hAnsi="Times New Roman"/>
          <w:sz w:val="24"/>
          <w:szCs w:val="24"/>
        </w:rPr>
        <w:t>se-cracking</w:t>
      </w:r>
      <w:r w:rsidR="00AD4952">
        <w:rPr>
          <w:rFonts w:ascii="Times New Roman" w:hAnsi="Times New Roman"/>
          <w:sz w:val="24"/>
          <w:szCs w:val="24"/>
        </w:rPr>
        <w:t>,</w:t>
      </w:r>
      <w:r w:rsidR="006F18C0" w:rsidRPr="009213EB">
        <w:rPr>
          <w:rFonts w:ascii="Times New Roman" w:hAnsi="Times New Roman"/>
          <w:sz w:val="24"/>
          <w:szCs w:val="24"/>
        </w:rPr>
        <w:t xml:space="preserve"> quick-</w:t>
      </w:r>
      <w:r w:rsidRPr="009213EB">
        <w:rPr>
          <w:rFonts w:ascii="Times New Roman" w:hAnsi="Times New Roman"/>
          <w:sz w:val="24"/>
          <w:szCs w:val="24"/>
        </w:rPr>
        <w:t xml:space="preserve">talking tics, as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t>
      </w:r>
      <w:r w:rsidR="0085287B" w:rsidRPr="009213EB">
        <w:rPr>
          <w:rFonts w:ascii="Times New Roman" w:hAnsi="Times New Roman"/>
          <w:sz w:val="24"/>
          <w:szCs w:val="24"/>
        </w:rPr>
        <w:t xml:space="preserve">nervously fidgets with his glasses and speaks in broken phrases in a display of verbal </w:t>
      </w:r>
      <w:r w:rsidR="00AD4952" w:rsidRPr="009213EB">
        <w:rPr>
          <w:rFonts w:ascii="Times New Roman" w:hAnsi="Times New Roman"/>
          <w:sz w:val="24"/>
          <w:szCs w:val="24"/>
        </w:rPr>
        <w:t>diarrhea</w:t>
      </w:r>
      <w:r w:rsidR="0085287B" w:rsidRPr="009213EB">
        <w:rPr>
          <w:rFonts w:ascii="Times New Roman" w:hAnsi="Times New Roman"/>
          <w:sz w:val="24"/>
          <w:szCs w:val="24"/>
        </w:rPr>
        <w:t xml:space="preserve">. </w:t>
      </w:r>
      <w:r w:rsidR="006F18C0" w:rsidRPr="009213EB">
        <w:rPr>
          <w:rFonts w:ascii="Times New Roman" w:hAnsi="Times New Roman"/>
          <w:sz w:val="24"/>
          <w:szCs w:val="24"/>
        </w:rPr>
        <w:t xml:space="preserve">Consequently, while </w:t>
      </w:r>
      <w:r w:rsidR="002E78DB" w:rsidRPr="009213EB">
        <w:rPr>
          <w:rFonts w:ascii="Times New Roman" w:hAnsi="Times New Roman"/>
          <w:sz w:val="24"/>
          <w:szCs w:val="24"/>
        </w:rPr>
        <w:t>Sellers only appeared in 34 mi</w:t>
      </w:r>
      <w:r w:rsidR="006F18C0" w:rsidRPr="009213EB">
        <w:rPr>
          <w:rFonts w:ascii="Times New Roman" w:hAnsi="Times New Roman"/>
          <w:sz w:val="24"/>
          <w:szCs w:val="24"/>
        </w:rPr>
        <w:t>nutes of the 154-minute film,</w:t>
      </w:r>
      <w:r w:rsidR="002E78DB" w:rsidRPr="009213EB">
        <w:rPr>
          <w:rFonts w:ascii="Times New Roman" w:hAnsi="Times New Roman"/>
          <w:sz w:val="24"/>
          <w:szCs w:val="24"/>
        </w:rPr>
        <w:t xml:space="preserve"> he is </w:t>
      </w:r>
      <w:r w:rsidR="00AD4952">
        <w:rPr>
          <w:rFonts w:ascii="Times New Roman" w:hAnsi="Times New Roman"/>
          <w:sz w:val="24"/>
          <w:szCs w:val="24"/>
        </w:rPr>
        <w:t xml:space="preserve">its </w:t>
      </w:r>
      <w:r w:rsidR="002E78DB" w:rsidRPr="009213EB">
        <w:rPr>
          <w:rFonts w:ascii="Times New Roman" w:hAnsi="Times New Roman"/>
          <w:sz w:val="24"/>
          <w:szCs w:val="24"/>
        </w:rPr>
        <w:t>ubiquitous, uncanny spirit even when missing, the cent</w:t>
      </w:r>
      <w:r w:rsidR="00B72EEA">
        <w:rPr>
          <w:rFonts w:ascii="Times New Roman" w:hAnsi="Times New Roman"/>
          <w:sz w:val="24"/>
          <w:szCs w:val="24"/>
        </w:rPr>
        <w:t>er</w:t>
      </w:r>
      <w:r w:rsidR="002E78DB" w:rsidRPr="009213EB">
        <w:rPr>
          <w:rFonts w:ascii="Times New Roman" w:hAnsi="Times New Roman"/>
          <w:sz w:val="24"/>
          <w:szCs w:val="24"/>
        </w:rPr>
        <w:t xml:space="preserve"> of </w:t>
      </w:r>
      <w:r w:rsidR="002E78DB" w:rsidRPr="009213EB">
        <w:rPr>
          <w:rFonts w:ascii="Times New Roman" w:hAnsi="Times New Roman"/>
          <w:i/>
          <w:sz w:val="24"/>
          <w:szCs w:val="24"/>
        </w:rPr>
        <w:t>Lolita</w:t>
      </w:r>
      <w:r w:rsidR="002E78DB" w:rsidRPr="009213EB">
        <w:rPr>
          <w:rFonts w:ascii="Times New Roman" w:hAnsi="Times New Roman"/>
          <w:sz w:val="24"/>
          <w:szCs w:val="24"/>
        </w:rPr>
        <w:t>, the absent p</w:t>
      </w:r>
      <w:r w:rsidR="00C47B8E" w:rsidRPr="009213EB">
        <w:rPr>
          <w:rFonts w:ascii="Times New Roman" w:hAnsi="Times New Roman"/>
          <w:sz w:val="24"/>
          <w:szCs w:val="24"/>
        </w:rPr>
        <w:t>resence for so much of the film, whether invisible or disguised.</w:t>
      </w:r>
      <w:r w:rsidR="002E78DB" w:rsidRPr="009213EB">
        <w:rPr>
          <w:rFonts w:ascii="Times New Roman" w:hAnsi="Times New Roman"/>
          <w:sz w:val="24"/>
          <w:szCs w:val="24"/>
        </w:rPr>
        <w:t xml:space="preserve"> As Mario Fal</w:t>
      </w:r>
      <w:r w:rsidR="00C47B8E" w:rsidRPr="009213EB">
        <w:rPr>
          <w:rFonts w:ascii="Times New Roman" w:hAnsi="Times New Roman"/>
          <w:sz w:val="24"/>
          <w:szCs w:val="24"/>
        </w:rPr>
        <w:t>setto noted</w:t>
      </w:r>
    </w:p>
    <w:p w:rsidR="002E78DB" w:rsidRPr="009213EB" w:rsidRDefault="002E78DB" w:rsidP="00F96B58">
      <w:pPr>
        <w:spacing w:line="480" w:lineRule="auto"/>
        <w:ind w:left="720"/>
        <w:contextualSpacing/>
        <w:rPr>
          <w:rFonts w:ascii="Times New Roman" w:hAnsi="Times New Roman"/>
          <w:sz w:val="24"/>
          <w:szCs w:val="24"/>
        </w:rPr>
      </w:pPr>
      <w:r w:rsidRPr="009213EB">
        <w:rPr>
          <w:rFonts w:ascii="Times New Roman" w:hAnsi="Times New Roman"/>
          <w:sz w:val="24"/>
          <w:szCs w:val="24"/>
        </w:rPr>
        <w:t xml:space="preserve">The character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is a major presence in Lolita, perhaps </w:t>
      </w:r>
      <w:r w:rsidRPr="00B35152">
        <w:rPr>
          <w:rFonts w:ascii="Times New Roman" w:hAnsi="Times New Roman"/>
          <w:i/>
          <w:sz w:val="24"/>
          <w:szCs w:val="24"/>
        </w:rPr>
        <w:t>the</w:t>
      </w:r>
      <w:r w:rsidRPr="009213EB">
        <w:rPr>
          <w:rFonts w:ascii="Times New Roman" w:hAnsi="Times New Roman"/>
          <w:sz w:val="24"/>
          <w:szCs w:val="24"/>
        </w:rPr>
        <w:t xml:space="preserve"> presence, and more often than not </w:t>
      </w:r>
      <w:r w:rsidRPr="00AD4952">
        <w:rPr>
          <w:rFonts w:ascii="Times New Roman" w:hAnsi="Times New Roman"/>
          <w:sz w:val="24"/>
          <w:szCs w:val="24"/>
        </w:rPr>
        <w:t>viewers</w:t>
      </w:r>
      <w:r w:rsidRPr="009213EB">
        <w:rPr>
          <w:rFonts w:ascii="Times New Roman" w:hAnsi="Times New Roman"/>
          <w:sz w:val="24"/>
          <w:szCs w:val="24"/>
        </w:rPr>
        <w:t xml:space="preserve"> feel his presence by his absence. That is, they are most aware of the character when he is not there. </w:t>
      </w:r>
      <w:r w:rsidRPr="00704D6B">
        <w:rPr>
          <w:rFonts w:ascii="Times New Roman" w:hAnsi="Times New Roman"/>
          <w:i/>
          <w:sz w:val="24"/>
          <w:szCs w:val="24"/>
        </w:rPr>
        <w:t>Lolita</w:t>
      </w:r>
      <w:r w:rsidR="00B72EEA">
        <w:rPr>
          <w:rFonts w:ascii="Times New Roman" w:hAnsi="Times New Roman"/>
          <w:sz w:val="24"/>
          <w:szCs w:val="24"/>
        </w:rPr>
        <w:t>’</w:t>
      </w:r>
      <w:r w:rsidRPr="009213EB">
        <w:rPr>
          <w:rFonts w:ascii="Times New Roman" w:hAnsi="Times New Roman"/>
          <w:sz w:val="24"/>
          <w:szCs w:val="24"/>
        </w:rPr>
        <w:t xml:space="preserve">s narrative construction depends on the ways in which this presence is alluded to throughout the film, especially the strategy of excluding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from much of the film</w:t>
      </w:r>
      <w:r w:rsidR="00B72EEA">
        <w:rPr>
          <w:rFonts w:ascii="Times New Roman" w:hAnsi="Times New Roman"/>
          <w:sz w:val="24"/>
          <w:szCs w:val="24"/>
        </w:rPr>
        <w:t>’</w:t>
      </w:r>
      <w:r w:rsidRPr="009213EB">
        <w:rPr>
          <w:rFonts w:ascii="Times New Roman" w:hAnsi="Times New Roman"/>
          <w:sz w:val="24"/>
          <w:szCs w:val="24"/>
        </w:rPr>
        <w:t>s narrative information.</w:t>
      </w:r>
      <w:r w:rsidRPr="009213EB">
        <w:rPr>
          <w:rStyle w:val="EndnoteReference"/>
          <w:rFonts w:ascii="Times New Roman" w:hAnsi="Times New Roman"/>
          <w:sz w:val="24"/>
          <w:szCs w:val="24"/>
        </w:rPr>
        <w:endnoteReference w:id="32"/>
      </w:r>
    </w:p>
    <w:p w:rsidR="002E78DB" w:rsidRPr="009213EB" w:rsidRDefault="002E78DB" w:rsidP="00F96B58">
      <w:pPr>
        <w:spacing w:line="480" w:lineRule="auto"/>
        <w:contextualSpacing/>
        <w:rPr>
          <w:rFonts w:ascii="Times New Roman" w:hAnsi="Times New Roman"/>
          <w:sz w:val="24"/>
          <w:szCs w:val="24"/>
        </w:rPr>
      </w:pPr>
      <w:r w:rsidRPr="009213EB">
        <w:rPr>
          <w:rFonts w:ascii="Times New Roman" w:hAnsi="Times New Roman"/>
          <w:sz w:val="24"/>
          <w:szCs w:val="24"/>
        </w:rPr>
        <w:t xml:space="preserve">Even when off-screen he is omnipresent and seemingly omniscient, a precursor to HAL in </w:t>
      </w:r>
      <w:r w:rsidRPr="009213EB">
        <w:rPr>
          <w:rFonts w:ascii="Times New Roman" w:hAnsi="Times New Roman"/>
          <w:i/>
          <w:sz w:val="24"/>
          <w:szCs w:val="24"/>
        </w:rPr>
        <w:t xml:space="preserve">2001 </w:t>
      </w:r>
      <w:r w:rsidRPr="009213EB">
        <w:rPr>
          <w:rFonts w:ascii="Times New Roman" w:hAnsi="Times New Roman"/>
          <w:sz w:val="24"/>
          <w:szCs w:val="24"/>
        </w:rPr>
        <w:t>(1968),</w:t>
      </w:r>
      <w:r w:rsidRPr="009213EB">
        <w:rPr>
          <w:rStyle w:val="EndnoteReference"/>
          <w:rFonts w:ascii="Times New Roman" w:hAnsi="Times New Roman"/>
          <w:sz w:val="24"/>
          <w:szCs w:val="24"/>
        </w:rPr>
        <w:endnoteReference w:id="33"/>
      </w:r>
      <w:r w:rsidRPr="009213EB">
        <w:rPr>
          <w:rFonts w:ascii="Times New Roman" w:hAnsi="Times New Roman"/>
          <w:sz w:val="24"/>
          <w:szCs w:val="24"/>
        </w:rPr>
        <w:t xml:space="preserve"> </w:t>
      </w:r>
      <w:r w:rsidRPr="009213EB">
        <w:rPr>
          <w:rFonts w:ascii="Times New Roman" w:hAnsi="Times New Roman"/>
          <w:i/>
          <w:sz w:val="24"/>
          <w:szCs w:val="24"/>
        </w:rPr>
        <w:t>The Shining</w:t>
      </w:r>
      <w:r w:rsidR="00DF77C1">
        <w:rPr>
          <w:rFonts w:ascii="Times New Roman" w:hAnsi="Times New Roman"/>
          <w:sz w:val="24"/>
          <w:szCs w:val="24"/>
        </w:rPr>
        <w:t>’</w:t>
      </w:r>
      <w:r w:rsidRPr="009213EB">
        <w:rPr>
          <w:rFonts w:ascii="Times New Roman" w:hAnsi="Times New Roman"/>
          <w:sz w:val="24"/>
          <w:szCs w:val="24"/>
        </w:rPr>
        <w:t>s (1980) The Overlook Hotel</w:t>
      </w:r>
      <w:r w:rsidR="00DF77C1">
        <w:rPr>
          <w:rFonts w:ascii="Times New Roman" w:hAnsi="Times New Roman"/>
          <w:sz w:val="24"/>
          <w:szCs w:val="24"/>
        </w:rPr>
        <w:t>,</w:t>
      </w:r>
      <w:r w:rsidRPr="009213EB">
        <w:rPr>
          <w:rFonts w:ascii="Times New Roman" w:hAnsi="Times New Roman"/>
          <w:sz w:val="24"/>
          <w:szCs w:val="24"/>
        </w:rPr>
        <w:t xml:space="preserve"> and Victor Ziegler </w:t>
      </w:r>
      <w:r w:rsidR="00C47B8E" w:rsidRPr="009213EB">
        <w:rPr>
          <w:rFonts w:ascii="Times New Roman" w:hAnsi="Times New Roman"/>
          <w:sz w:val="24"/>
          <w:szCs w:val="24"/>
        </w:rPr>
        <w:t xml:space="preserve">(Sydney Pollack) </w:t>
      </w:r>
      <w:r w:rsidRPr="009213EB">
        <w:rPr>
          <w:rFonts w:ascii="Times New Roman" w:hAnsi="Times New Roman"/>
          <w:sz w:val="24"/>
          <w:szCs w:val="24"/>
        </w:rPr>
        <w:t xml:space="preserve">in </w:t>
      </w:r>
      <w:r w:rsidRPr="009213EB">
        <w:rPr>
          <w:rFonts w:ascii="Times New Roman" w:hAnsi="Times New Roman"/>
          <w:i/>
          <w:sz w:val="24"/>
          <w:szCs w:val="24"/>
        </w:rPr>
        <w:t>Eyes Wide Shut</w:t>
      </w:r>
      <w:r w:rsidRPr="009213EB">
        <w:rPr>
          <w:rFonts w:ascii="Times New Roman" w:hAnsi="Times New Roman"/>
          <w:sz w:val="24"/>
          <w:szCs w:val="24"/>
        </w:rPr>
        <w:t>.</w:t>
      </w:r>
    </w:p>
    <w:p w:rsidR="002C16B0" w:rsidRPr="009213EB" w:rsidRDefault="0085287B"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Thus, in this way, Kubrick </w:t>
      </w:r>
      <w:r w:rsidR="006F30C9" w:rsidRPr="009213EB">
        <w:rPr>
          <w:rFonts w:ascii="Times New Roman" w:hAnsi="Times New Roman"/>
          <w:sz w:val="24"/>
          <w:szCs w:val="24"/>
        </w:rPr>
        <w:t xml:space="preserve">complemented </w:t>
      </w:r>
      <w:r w:rsidRPr="009213EB">
        <w:rPr>
          <w:rFonts w:ascii="Times New Roman" w:hAnsi="Times New Roman"/>
          <w:sz w:val="24"/>
          <w:szCs w:val="24"/>
        </w:rPr>
        <w:t>Nabokov</w:t>
      </w:r>
      <w:r w:rsidR="00DF77C1">
        <w:rPr>
          <w:rFonts w:ascii="Times New Roman" w:hAnsi="Times New Roman"/>
          <w:sz w:val="24"/>
          <w:szCs w:val="24"/>
        </w:rPr>
        <w:t>’</w:t>
      </w:r>
      <w:r w:rsidRPr="009213EB">
        <w:rPr>
          <w:rFonts w:ascii="Times New Roman" w:hAnsi="Times New Roman"/>
          <w:sz w:val="24"/>
          <w:szCs w:val="24"/>
        </w:rPr>
        <w:t xml:space="preserve">s narrative of sexual infatuation with a young girl </w:t>
      </w:r>
      <w:r w:rsidR="006F30C9" w:rsidRPr="009213EB">
        <w:rPr>
          <w:rFonts w:ascii="Times New Roman" w:hAnsi="Times New Roman"/>
          <w:sz w:val="24"/>
          <w:szCs w:val="24"/>
        </w:rPr>
        <w:t xml:space="preserve">by </w:t>
      </w:r>
      <w:r w:rsidR="009213EB" w:rsidRPr="009213EB">
        <w:rPr>
          <w:rFonts w:ascii="Times New Roman" w:hAnsi="Times New Roman"/>
          <w:sz w:val="24"/>
          <w:szCs w:val="24"/>
        </w:rPr>
        <w:t>emphasizing</w:t>
      </w:r>
      <w:r w:rsidR="006F30C9" w:rsidRPr="009213EB">
        <w:rPr>
          <w:rFonts w:ascii="Times New Roman" w:hAnsi="Times New Roman"/>
          <w:sz w:val="24"/>
          <w:szCs w:val="24"/>
        </w:rPr>
        <w:t xml:space="preserve"> </w:t>
      </w:r>
      <w:proofErr w:type="spellStart"/>
      <w:r w:rsidRPr="009213EB">
        <w:rPr>
          <w:rFonts w:ascii="Times New Roman" w:hAnsi="Times New Roman"/>
          <w:sz w:val="24"/>
          <w:szCs w:val="24"/>
        </w:rPr>
        <w:t>Humbert</w:t>
      </w:r>
      <w:r w:rsidR="00DF77C1">
        <w:rPr>
          <w:rFonts w:ascii="Times New Roman" w:hAnsi="Times New Roman"/>
          <w:sz w:val="24"/>
          <w:szCs w:val="24"/>
        </w:rPr>
        <w:t>’</w:t>
      </w:r>
      <w:r w:rsidRPr="009213EB">
        <w:rPr>
          <w:rFonts w:ascii="Times New Roman" w:hAnsi="Times New Roman"/>
          <w:sz w:val="24"/>
          <w:szCs w:val="24"/>
        </w:rPr>
        <w:t>s</w:t>
      </w:r>
      <w:proofErr w:type="spellEnd"/>
      <w:r w:rsidRPr="009213EB">
        <w:rPr>
          <w:rFonts w:ascii="Times New Roman" w:hAnsi="Times New Roman"/>
          <w:sz w:val="24"/>
          <w:szCs w:val="24"/>
        </w:rPr>
        <w:t xml:space="preserve"> obsession with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t>
      </w:r>
      <w:proofErr w:type="gramStart"/>
      <w:r w:rsidR="00B35152">
        <w:rPr>
          <w:rFonts w:ascii="Times New Roman" w:hAnsi="Times New Roman"/>
          <w:sz w:val="24"/>
          <w:szCs w:val="24"/>
        </w:rPr>
        <w:t>(</w:t>
      </w:r>
      <w:r w:rsidRPr="009213EB">
        <w:rPr>
          <w:rFonts w:ascii="Times New Roman" w:hAnsi="Times New Roman"/>
          <w:sz w:val="24"/>
          <w:szCs w:val="24"/>
        </w:rPr>
        <w:t>Contrast this with his next film</w:t>
      </w:r>
      <w:r w:rsidR="007634B2" w:rsidRPr="009213EB">
        <w:rPr>
          <w:rFonts w:ascii="Times New Roman" w:hAnsi="Times New Roman"/>
          <w:sz w:val="24"/>
          <w:szCs w:val="24"/>
        </w:rPr>
        <w:t>,</w:t>
      </w:r>
      <w:r w:rsidRPr="009213EB">
        <w:rPr>
          <w:rFonts w:ascii="Times New Roman" w:hAnsi="Times New Roman"/>
          <w:sz w:val="24"/>
          <w:szCs w:val="24"/>
        </w:rPr>
        <w:t xml:space="preserve"> </w:t>
      </w:r>
      <w:proofErr w:type="spellStart"/>
      <w:r w:rsidR="00B35152">
        <w:rPr>
          <w:rFonts w:ascii="Times New Roman" w:hAnsi="Times New Roman"/>
          <w:i/>
          <w:sz w:val="24"/>
          <w:szCs w:val="24"/>
        </w:rPr>
        <w:t>Dr</w:t>
      </w:r>
      <w:proofErr w:type="spellEnd"/>
      <w:r w:rsidR="00B35152">
        <w:rPr>
          <w:rFonts w:ascii="Times New Roman" w:hAnsi="Times New Roman"/>
          <w:i/>
          <w:sz w:val="24"/>
          <w:szCs w:val="24"/>
        </w:rPr>
        <w:t xml:space="preserve"> Strangelove </w:t>
      </w:r>
      <w:r w:rsidR="00B35152">
        <w:rPr>
          <w:rFonts w:ascii="Times New Roman" w:hAnsi="Times New Roman"/>
          <w:sz w:val="24"/>
          <w:szCs w:val="24"/>
        </w:rPr>
        <w:t xml:space="preserve">(1964), </w:t>
      </w:r>
      <w:r w:rsidRPr="009213EB">
        <w:rPr>
          <w:rFonts w:ascii="Times New Roman" w:hAnsi="Times New Roman"/>
          <w:sz w:val="24"/>
          <w:szCs w:val="24"/>
        </w:rPr>
        <w:t xml:space="preserve">which </w:t>
      </w:r>
      <w:r w:rsidR="007634B2" w:rsidRPr="009213EB">
        <w:rPr>
          <w:rFonts w:ascii="Times New Roman" w:hAnsi="Times New Roman"/>
          <w:sz w:val="24"/>
          <w:szCs w:val="24"/>
        </w:rPr>
        <w:t xml:space="preserve">although taking </w:t>
      </w:r>
      <w:r w:rsidRPr="009213EB">
        <w:rPr>
          <w:rFonts w:ascii="Times New Roman" w:hAnsi="Times New Roman"/>
          <w:sz w:val="24"/>
          <w:szCs w:val="24"/>
        </w:rPr>
        <w:t xml:space="preserve">the </w:t>
      </w:r>
      <w:r w:rsidR="007634B2" w:rsidRPr="009213EB">
        <w:rPr>
          <w:rFonts w:ascii="Times New Roman" w:hAnsi="Times New Roman"/>
          <w:sz w:val="24"/>
          <w:szCs w:val="24"/>
        </w:rPr>
        <w:t xml:space="preserve">hydrogen </w:t>
      </w:r>
      <w:r w:rsidRPr="009213EB">
        <w:rPr>
          <w:rFonts w:ascii="Times New Roman" w:hAnsi="Times New Roman"/>
          <w:sz w:val="24"/>
          <w:szCs w:val="24"/>
        </w:rPr>
        <w:t xml:space="preserve">bomb </w:t>
      </w:r>
      <w:r w:rsidR="007634B2" w:rsidRPr="009213EB">
        <w:rPr>
          <w:rFonts w:ascii="Times New Roman" w:hAnsi="Times New Roman"/>
          <w:sz w:val="24"/>
          <w:szCs w:val="24"/>
        </w:rPr>
        <w:t xml:space="preserve">as its subject, </w:t>
      </w:r>
      <w:r w:rsidRPr="009213EB">
        <w:rPr>
          <w:rFonts w:ascii="Times New Roman" w:hAnsi="Times New Roman"/>
          <w:sz w:val="24"/>
          <w:szCs w:val="24"/>
        </w:rPr>
        <w:t>is named after a character who barel</w:t>
      </w:r>
      <w:r w:rsidR="00B35152">
        <w:rPr>
          <w:rFonts w:ascii="Times New Roman" w:hAnsi="Times New Roman"/>
          <w:sz w:val="24"/>
          <w:szCs w:val="24"/>
        </w:rPr>
        <w:t>y occupies any screen time.)</w:t>
      </w:r>
      <w:proofErr w:type="gramEnd"/>
      <w:r w:rsidR="00B35152">
        <w:rPr>
          <w:rFonts w:ascii="Times New Roman" w:hAnsi="Times New Roman"/>
          <w:sz w:val="24"/>
          <w:szCs w:val="24"/>
        </w:rPr>
        <w:t xml:space="preserve"> This</w:t>
      </w:r>
      <w:r w:rsidRPr="009213EB">
        <w:rPr>
          <w:rFonts w:ascii="Times New Roman" w:hAnsi="Times New Roman"/>
          <w:sz w:val="24"/>
          <w:szCs w:val="24"/>
        </w:rPr>
        <w:t xml:space="preserve"> shift</w:t>
      </w:r>
      <w:r w:rsidR="00786A44" w:rsidRPr="009213EB">
        <w:rPr>
          <w:rFonts w:ascii="Times New Roman" w:hAnsi="Times New Roman"/>
          <w:sz w:val="24"/>
          <w:szCs w:val="24"/>
        </w:rPr>
        <w:t xml:space="preserve"> </w:t>
      </w:r>
      <w:r w:rsidR="00B35152">
        <w:rPr>
          <w:rFonts w:ascii="Times New Roman" w:hAnsi="Times New Roman"/>
          <w:sz w:val="24"/>
          <w:szCs w:val="24"/>
        </w:rPr>
        <w:t xml:space="preserve">in emphasis </w:t>
      </w:r>
      <w:r w:rsidRPr="009213EB">
        <w:rPr>
          <w:rFonts w:ascii="Times New Roman" w:hAnsi="Times New Roman"/>
          <w:sz w:val="24"/>
          <w:szCs w:val="24"/>
        </w:rPr>
        <w:t xml:space="preserve">sanctioned greater scope </w:t>
      </w:r>
      <w:r w:rsidRPr="009213EB">
        <w:rPr>
          <w:rFonts w:ascii="Times New Roman" w:hAnsi="Times New Roman"/>
          <w:sz w:val="24"/>
          <w:szCs w:val="24"/>
        </w:rPr>
        <w:lastRenderedPageBreak/>
        <w:t>for Sellers</w:t>
      </w:r>
      <w:r w:rsidR="00DF77C1">
        <w:rPr>
          <w:rFonts w:ascii="Times New Roman" w:hAnsi="Times New Roman"/>
          <w:sz w:val="24"/>
          <w:szCs w:val="24"/>
        </w:rPr>
        <w:t>’</w:t>
      </w:r>
      <w:r w:rsidRPr="009213EB">
        <w:rPr>
          <w:rFonts w:ascii="Times New Roman" w:hAnsi="Times New Roman"/>
          <w:sz w:val="24"/>
          <w:szCs w:val="24"/>
        </w:rPr>
        <w:t xml:space="preserve"> unpredictable performance </w:t>
      </w:r>
      <w:r w:rsidR="00E545A5" w:rsidRPr="009213EB">
        <w:rPr>
          <w:rFonts w:ascii="Times New Roman" w:hAnsi="Times New Roman"/>
          <w:sz w:val="24"/>
          <w:szCs w:val="24"/>
        </w:rPr>
        <w:t xml:space="preserve">that </w:t>
      </w:r>
      <w:r w:rsidRPr="009213EB">
        <w:rPr>
          <w:rFonts w:ascii="Times New Roman" w:hAnsi="Times New Roman"/>
          <w:sz w:val="24"/>
          <w:szCs w:val="24"/>
        </w:rPr>
        <w:t xml:space="preserve">was, moreover, </w:t>
      </w:r>
      <w:r w:rsidR="009213EB" w:rsidRPr="009213EB">
        <w:rPr>
          <w:rFonts w:ascii="Times New Roman" w:hAnsi="Times New Roman"/>
          <w:sz w:val="24"/>
          <w:szCs w:val="24"/>
        </w:rPr>
        <w:t>emphasized</w:t>
      </w:r>
      <w:r w:rsidRPr="009213EB">
        <w:rPr>
          <w:rFonts w:ascii="Times New Roman" w:hAnsi="Times New Roman"/>
          <w:sz w:val="24"/>
          <w:szCs w:val="24"/>
        </w:rPr>
        <w:t xml:space="preserve"> by Kubrick</w:t>
      </w:r>
      <w:r w:rsidR="009213EB">
        <w:rPr>
          <w:rFonts w:ascii="Times New Roman" w:hAnsi="Times New Roman"/>
          <w:sz w:val="24"/>
          <w:szCs w:val="24"/>
        </w:rPr>
        <w:t>’</w:t>
      </w:r>
      <w:r w:rsidRPr="009213EB">
        <w:rPr>
          <w:rFonts w:ascii="Times New Roman" w:hAnsi="Times New Roman"/>
          <w:sz w:val="24"/>
          <w:szCs w:val="24"/>
        </w:rPr>
        <w:t xml:space="preserve">s signature style of long takes and deep focus, providing </w:t>
      </w:r>
      <w:r w:rsidR="007634B2" w:rsidRPr="009213EB">
        <w:rPr>
          <w:rFonts w:ascii="Times New Roman" w:hAnsi="Times New Roman"/>
          <w:sz w:val="24"/>
          <w:szCs w:val="24"/>
        </w:rPr>
        <w:t>even</w:t>
      </w:r>
      <w:r w:rsidRPr="009213EB">
        <w:rPr>
          <w:rFonts w:ascii="Times New Roman" w:hAnsi="Times New Roman"/>
          <w:sz w:val="24"/>
          <w:szCs w:val="24"/>
        </w:rPr>
        <w:t xml:space="preserve"> more space for Sellers.</w:t>
      </w:r>
      <w:r w:rsidRPr="009213EB">
        <w:rPr>
          <w:rStyle w:val="EndnoteReference"/>
          <w:rFonts w:ascii="Times New Roman" w:hAnsi="Times New Roman"/>
          <w:sz w:val="24"/>
          <w:szCs w:val="24"/>
        </w:rPr>
        <w:endnoteReference w:id="34"/>
      </w:r>
      <w:r w:rsidRPr="009213EB">
        <w:rPr>
          <w:rFonts w:ascii="Times New Roman" w:hAnsi="Times New Roman"/>
          <w:sz w:val="24"/>
          <w:szCs w:val="24"/>
        </w:rPr>
        <w:t xml:space="preserve"> </w:t>
      </w:r>
      <w:r w:rsidR="002C16B0" w:rsidRPr="009213EB">
        <w:rPr>
          <w:rFonts w:ascii="Times New Roman" w:hAnsi="Times New Roman"/>
          <w:sz w:val="24"/>
          <w:szCs w:val="24"/>
        </w:rPr>
        <w:t>Since Kubrick had already made the decision to shift Quilty</w:t>
      </w:r>
      <w:r w:rsidR="009213EB">
        <w:rPr>
          <w:rFonts w:ascii="Times New Roman" w:hAnsi="Times New Roman"/>
          <w:sz w:val="24"/>
          <w:szCs w:val="24"/>
        </w:rPr>
        <w:t>’</w:t>
      </w:r>
      <w:r w:rsidR="002C16B0" w:rsidRPr="009213EB">
        <w:rPr>
          <w:rFonts w:ascii="Times New Roman" w:hAnsi="Times New Roman"/>
          <w:sz w:val="24"/>
          <w:szCs w:val="24"/>
        </w:rPr>
        <w:t xml:space="preserve">s death from the end of the novel to the beginning of the film, </w:t>
      </w:r>
      <w:r w:rsidR="00786A44" w:rsidRPr="009213EB">
        <w:rPr>
          <w:rFonts w:ascii="Times New Roman" w:hAnsi="Times New Roman"/>
          <w:sz w:val="24"/>
          <w:szCs w:val="24"/>
        </w:rPr>
        <w:t xml:space="preserve">which Kubrick imagined in the vein of </w:t>
      </w:r>
      <w:r w:rsidR="00786A44" w:rsidRPr="009213EB">
        <w:rPr>
          <w:rFonts w:ascii="Times New Roman" w:hAnsi="Times New Roman"/>
          <w:i/>
          <w:sz w:val="24"/>
          <w:szCs w:val="24"/>
        </w:rPr>
        <w:t xml:space="preserve">The Maltese Falcon </w:t>
      </w:r>
      <w:r w:rsidR="00786A44" w:rsidRPr="009213EB">
        <w:rPr>
          <w:rFonts w:ascii="Times New Roman" w:hAnsi="Times New Roman"/>
          <w:sz w:val="24"/>
          <w:szCs w:val="24"/>
        </w:rPr>
        <w:t>(John Huston, 1941),</w:t>
      </w:r>
      <w:r w:rsidR="00786A44" w:rsidRPr="009213EB">
        <w:rPr>
          <w:rStyle w:val="EndnoteReference"/>
          <w:rFonts w:ascii="Times New Roman" w:hAnsi="Times New Roman"/>
          <w:sz w:val="24"/>
          <w:szCs w:val="24"/>
        </w:rPr>
        <w:endnoteReference w:id="35"/>
      </w:r>
      <w:r w:rsidR="00786A44" w:rsidRPr="009213EB">
        <w:rPr>
          <w:rFonts w:ascii="Times New Roman" w:hAnsi="Times New Roman"/>
          <w:sz w:val="24"/>
          <w:szCs w:val="24"/>
        </w:rPr>
        <w:t xml:space="preserve"> Quilty</w:t>
      </w:r>
      <w:r w:rsidR="009213EB">
        <w:rPr>
          <w:rFonts w:ascii="Times New Roman" w:hAnsi="Times New Roman"/>
          <w:sz w:val="24"/>
          <w:szCs w:val="24"/>
        </w:rPr>
        <w:t>’</w:t>
      </w:r>
      <w:r w:rsidR="00786A44" w:rsidRPr="009213EB">
        <w:rPr>
          <w:rFonts w:ascii="Times New Roman" w:hAnsi="Times New Roman"/>
          <w:sz w:val="24"/>
          <w:szCs w:val="24"/>
        </w:rPr>
        <w:t xml:space="preserve">s </w:t>
      </w:r>
      <w:r w:rsidR="002C16B0" w:rsidRPr="009213EB">
        <w:rPr>
          <w:rFonts w:ascii="Times New Roman" w:hAnsi="Times New Roman"/>
          <w:sz w:val="24"/>
          <w:szCs w:val="24"/>
        </w:rPr>
        <w:t xml:space="preserve">role as the </w:t>
      </w:r>
      <w:r w:rsidR="009213EB" w:rsidRPr="009213EB">
        <w:rPr>
          <w:rFonts w:ascii="Times New Roman" w:hAnsi="Times New Roman"/>
          <w:sz w:val="24"/>
          <w:szCs w:val="24"/>
        </w:rPr>
        <w:t>center</w:t>
      </w:r>
      <w:r w:rsidR="002C16B0" w:rsidRPr="009213EB">
        <w:rPr>
          <w:rFonts w:ascii="Times New Roman" w:hAnsi="Times New Roman"/>
          <w:sz w:val="24"/>
          <w:szCs w:val="24"/>
        </w:rPr>
        <w:t xml:space="preserve"> of the film was already in place</w:t>
      </w:r>
      <w:r w:rsidR="00786A44" w:rsidRPr="009213EB">
        <w:rPr>
          <w:rFonts w:ascii="Times New Roman" w:hAnsi="Times New Roman"/>
          <w:sz w:val="24"/>
          <w:szCs w:val="24"/>
        </w:rPr>
        <w:t xml:space="preserve"> before shooting began. However,</w:t>
      </w:r>
      <w:r w:rsidR="002C16B0" w:rsidRPr="009213EB">
        <w:rPr>
          <w:rFonts w:ascii="Times New Roman" w:hAnsi="Times New Roman"/>
          <w:sz w:val="24"/>
          <w:szCs w:val="24"/>
        </w:rPr>
        <w:t xml:space="preserve"> the upshot of Sellers</w:t>
      </w:r>
      <w:r w:rsidR="00DF77C1">
        <w:rPr>
          <w:rFonts w:ascii="Times New Roman" w:hAnsi="Times New Roman"/>
          <w:sz w:val="24"/>
          <w:szCs w:val="24"/>
        </w:rPr>
        <w:t>’</w:t>
      </w:r>
      <w:r w:rsidR="002C16B0" w:rsidRPr="009213EB">
        <w:rPr>
          <w:rFonts w:ascii="Times New Roman" w:hAnsi="Times New Roman"/>
          <w:sz w:val="24"/>
          <w:szCs w:val="24"/>
        </w:rPr>
        <w:t xml:space="preserve"> improvisations was that he ended up playing </w:t>
      </w:r>
      <w:r w:rsidR="006F30C9" w:rsidRPr="009213EB">
        <w:rPr>
          <w:rFonts w:ascii="Times New Roman" w:hAnsi="Times New Roman"/>
          <w:sz w:val="24"/>
          <w:szCs w:val="24"/>
        </w:rPr>
        <w:t xml:space="preserve">a </w:t>
      </w:r>
      <w:r w:rsidR="00D02442">
        <w:rPr>
          <w:rFonts w:ascii="Times New Roman" w:hAnsi="Times New Roman"/>
          <w:sz w:val="24"/>
          <w:szCs w:val="24"/>
        </w:rPr>
        <w:t xml:space="preserve">shape-shifting </w:t>
      </w:r>
      <w:r w:rsidR="006F30C9" w:rsidRPr="009213EB">
        <w:rPr>
          <w:rFonts w:ascii="Times New Roman" w:hAnsi="Times New Roman"/>
          <w:sz w:val="24"/>
          <w:szCs w:val="24"/>
        </w:rPr>
        <w:t xml:space="preserve">character </w:t>
      </w:r>
      <w:r w:rsidR="00AD4952" w:rsidRPr="009213EB">
        <w:rPr>
          <w:rFonts w:ascii="Times New Roman" w:hAnsi="Times New Roman"/>
          <w:sz w:val="24"/>
          <w:szCs w:val="24"/>
        </w:rPr>
        <w:t>that</w:t>
      </w:r>
      <w:r w:rsidR="006F30C9" w:rsidRPr="009213EB">
        <w:rPr>
          <w:rFonts w:ascii="Times New Roman" w:hAnsi="Times New Roman"/>
          <w:sz w:val="24"/>
          <w:szCs w:val="24"/>
        </w:rPr>
        <w:t xml:space="preserve"> performs </w:t>
      </w:r>
      <w:r w:rsidR="002C16B0" w:rsidRPr="009213EB">
        <w:rPr>
          <w:rFonts w:ascii="Times New Roman" w:hAnsi="Times New Roman"/>
          <w:sz w:val="24"/>
          <w:szCs w:val="24"/>
        </w:rPr>
        <w:t xml:space="preserve">multiple roles – a possibly homosexual state trooper, a </w:t>
      </w:r>
      <w:r w:rsidR="006C4D05" w:rsidRPr="009213EB">
        <w:rPr>
          <w:rFonts w:ascii="Times New Roman" w:hAnsi="Times New Roman"/>
          <w:sz w:val="24"/>
          <w:szCs w:val="24"/>
        </w:rPr>
        <w:t>shadowy pursuer</w:t>
      </w:r>
      <w:r w:rsidR="002C16B0" w:rsidRPr="009213EB">
        <w:rPr>
          <w:rFonts w:ascii="Times New Roman" w:hAnsi="Times New Roman"/>
          <w:sz w:val="24"/>
          <w:szCs w:val="24"/>
        </w:rPr>
        <w:t>,</w:t>
      </w:r>
      <w:r w:rsidR="00704440" w:rsidRPr="009213EB">
        <w:rPr>
          <w:rStyle w:val="EndnoteReference"/>
          <w:rFonts w:ascii="Times New Roman" w:hAnsi="Times New Roman"/>
          <w:sz w:val="24"/>
          <w:szCs w:val="24"/>
        </w:rPr>
        <w:endnoteReference w:id="36"/>
      </w:r>
      <w:r w:rsidR="002C16B0" w:rsidRPr="009213EB">
        <w:rPr>
          <w:rFonts w:ascii="Times New Roman" w:hAnsi="Times New Roman"/>
          <w:sz w:val="24"/>
          <w:szCs w:val="24"/>
        </w:rPr>
        <w:t xml:space="preserve"> </w:t>
      </w:r>
      <w:proofErr w:type="gramStart"/>
      <w:r w:rsidR="002C16B0" w:rsidRPr="009213EB">
        <w:rPr>
          <w:rFonts w:ascii="Times New Roman" w:hAnsi="Times New Roman"/>
          <w:sz w:val="24"/>
          <w:szCs w:val="24"/>
        </w:rPr>
        <w:t>a</w:t>
      </w:r>
      <w:proofErr w:type="gramEnd"/>
      <w:r w:rsidR="002C16B0" w:rsidRPr="009213EB">
        <w:rPr>
          <w:rFonts w:ascii="Times New Roman" w:hAnsi="Times New Roman"/>
          <w:sz w:val="24"/>
          <w:szCs w:val="24"/>
        </w:rPr>
        <w:t xml:space="preserve"> German-émigré high school psychologist called Dr. </w:t>
      </w:r>
      <w:proofErr w:type="spellStart"/>
      <w:r w:rsidR="00AB1168">
        <w:rPr>
          <w:rFonts w:ascii="Times New Roman" w:hAnsi="Times New Roman"/>
          <w:sz w:val="24"/>
          <w:szCs w:val="24"/>
        </w:rPr>
        <w:t>Zemph</w:t>
      </w:r>
      <w:proofErr w:type="spellEnd"/>
      <w:r w:rsidR="002C16B0" w:rsidRPr="009213EB">
        <w:rPr>
          <w:rFonts w:ascii="Times New Roman" w:hAnsi="Times New Roman"/>
          <w:sz w:val="24"/>
          <w:szCs w:val="24"/>
        </w:rPr>
        <w:t>, a visiting uncle</w:t>
      </w:r>
      <w:r w:rsidR="00DF77C1">
        <w:rPr>
          <w:rFonts w:ascii="Times New Roman" w:hAnsi="Times New Roman"/>
          <w:sz w:val="24"/>
          <w:szCs w:val="24"/>
        </w:rPr>
        <w:t>,</w:t>
      </w:r>
      <w:r w:rsidR="002C16B0" w:rsidRPr="009213EB">
        <w:rPr>
          <w:rFonts w:ascii="Times New Roman" w:hAnsi="Times New Roman"/>
          <w:sz w:val="24"/>
          <w:szCs w:val="24"/>
        </w:rPr>
        <w:t xml:space="preserve"> and a mysterious unnamed voice on the end of the telephone during the night.</w:t>
      </w:r>
      <w:r w:rsidR="002C16B0" w:rsidRPr="009213EB">
        <w:rPr>
          <w:rStyle w:val="EndnoteReference"/>
          <w:rFonts w:ascii="Times New Roman" w:hAnsi="Times New Roman"/>
          <w:sz w:val="24"/>
          <w:szCs w:val="24"/>
        </w:rPr>
        <w:endnoteReference w:id="37"/>
      </w:r>
      <w:r w:rsidR="002C16B0" w:rsidRPr="009213EB">
        <w:rPr>
          <w:rFonts w:ascii="Times New Roman" w:hAnsi="Times New Roman"/>
          <w:sz w:val="24"/>
          <w:szCs w:val="24"/>
        </w:rPr>
        <w:t xml:space="preserve"> </w:t>
      </w:r>
      <w:r w:rsidR="00786A44" w:rsidRPr="009213EB">
        <w:rPr>
          <w:rFonts w:ascii="Times New Roman" w:hAnsi="Times New Roman"/>
          <w:sz w:val="24"/>
          <w:szCs w:val="24"/>
        </w:rPr>
        <w:t>At the same time, it also allows greater possibility for reading Jewish, to detect the subsurface, sub-textual and sub-epidermi</w:t>
      </w:r>
      <w:r w:rsidR="00DF77C1">
        <w:rPr>
          <w:rFonts w:ascii="Times New Roman" w:hAnsi="Times New Roman"/>
          <w:sz w:val="24"/>
          <w:szCs w:val="24"/>
        </w:rPr>
        <w:t>s</w:t>
      </w:r>
      <w:r w:rsidR="00786A44" w:rsidRPr="009213EB">
        <w:rPr>
          <w:rFonts w:ascii="Times New Roman" w:hAnsi="Times New Roman"/>
          <w:sz w:val="24"/>
          <w:szCs w:val="24"/>
        </w:rPr>
        <w:t xml:space="preserve"> clues that pepper the film. For example, t</w:t>
      </w:r>
      <w:r w:rsidR="002C16B0" w:rsidRPr="009213EB">
        <w:rPr>
          <w:rFonts w:ascii="Times New Roman" w:hAnsi="Times New Roman"/>
          <w:sz w:val="24"/>
          <w:szCs w:val="24"/>
        </w:rPr>
        <w:t xml:space="preserve">hese improvisations lent the film </w:t>
      </w:r>
      <w:r w:rsidR="007634B2" w:rsidRPr="009213EB">
        <w:rPr>
          <w:rFonts w:ascii="Times New Roman" w:hAnsi="Times New Roman"/>
          <w:sz w:val="24"/>
          <w:szCs w:val="24"/>
        </w:rPr>
        <w:t xml:space="preserve">the </w:t>
      </w:r>
      <w:r w:rsidR="002C16B0" w:rsidRPr="009213EB">
        <w:rPr>
          <w:rFonts w:ascii="Times New Roman" w:hAnsi="Times New Roman"/>
          <w:sz w:val="24"/>
          <w:szCs w:val="24"/>
        </w:rPr>
        <w:t xml:space="preserve">quality of early 1960s Jewish </w:t>
      </w:r>
      <w:r w:rsidR="00BF5C03" w:rsidRPr="009213EB">
        <w:rPr>
          <w:rFonts w:ascii="Times New Roman" w:hAnsi="Times New Roman"/>
          <w:sz w:val="24"/>
          <w:szCs w:val="24"/>
        </w:rPr>
        <w:t>stand-up</w:t>
      </w:r>
      <w:r w:rsidR="007634B2" w:rsidRPr="009213EB">
        <w:rPr>
          <w:rFonts w:ascii="Times New Roman" w:hAnsi="Times New Roman"/>
          <w:sz w:val="24"/>
          <w:szCs w:val="24"/>
        </w:rPr>
        <w:t xml:space="preserve"> </w:t>
      </w:r>
      <w:r w:rsidR="009213EB" w:rsidRPr="009213EB">
        <w:rPr>
          <w:rFonts w:ascii="Times New Roman" w:hAnsi="Times New Roman"/>
          <w:sz w:val="24"/>
          <w:szCs w:val="24"/>
        </w:rPr>
        <w:t>humor</w:t>
      </w:r>
      <w:r w:rsidR="007634B2" w:rsidRPr="009213EB">
        <w:rPr>
          <w:rFonts w:ascii="Times New Roman" w:hAnsi="Times New Roman"/>
          <w:sz w:val="24"/>
          <w:szCs w:val="24"/>
        </w:rPr>
        <w:t xml:space="preserve">, as if one long audio-visual version of a </w:t>
      </w:r>
      <w:r w:rsidR="00B35152">
        <w:rPr>
          <w:rFonts w:ascii="Times New Roman" w:hAnsi="Times New Roman"/>
          <w:i/>
          <w:sz w:val="24"/>
          <w:szCs w:val="24"/>
        </w:rPr>
        <w:t>MAD</w:t>
      </w:r>
      <w:r w:rsidR="002C16B0" w:rsidRPr="009213EB">
        <w:rPr>
          <w:rFonts w:ascii="Times New Roman" w:hAnsi="Times New Roman"/>
          <w:sz w:val="24"/>
          <w:szCs w:val="24"/>
        </w:rPr>
        <w:t xml:space="preserve"> </w:t>
      </w:r>
      <w:r w:rsidR="007634B2" w:rsidRPr="009213EB">
        <w:rPr>
          <w:rFonts w:ascii="Times New Roman" w:hAnsi="Times New Roman"/>
          <w:sz w:val="24"/>
          <w:szCs w:val="24"/>
        </w:rPr>
        <w:t>m</w:t>
      </w:r>
      <w:r w:rsidR="002C16B0" w:rsidRPr="009213EB">
        <w:rPr>
          <w:rFonts w:ascii="Times New Roman" w:hAnsi="Times New Roman"/>
          <w:sz w:val="24"/>
          <w:szCs w:val="24"/>
        </w:rPr>
        <w:t>agazine</w:t>
      </w:r>
      <w:r w:rsidR="007634B2" w:rsidRPr="009213EB">
        <w:rPr>
          <w:rFonts w:ascii="Times New Roman" w:hAnsi="Times New Roman"/>
          <w:sz w:val="24"/>
          <w:szCs w:val="24"/>
        </w:rPr>
        <w:t xml:space="preserve"> </w:t>
      </w:r>
      <w:r w:rsidR="002C16B0" w:rsidRPr="009213EB">
        <w:rPr>
          <w:rFonts w:ascii="Times New Roman" w:hAnsi="Times New Roman"/>
          <w:sz w:val="24"/>
          <w:szCs w:val="24"/>
        </w:rPr>
        <w:t xml:space="preserve">parody. Indeed, several critics described Sellers performance as having the feel of a </w:t>
      </w:r>
      <w:r w:rsidR="009213EB">
        <w:rPr>
          <w:rFonts w:ascii="Times New Roman" w:hAnsi="Times New Roman"/>
          <w:sz w:val="24"/>
          <w:szCs w:val="24"/>
        </w:rPr>
        <w:t>“</w:t>
      </w:r>
      <w:r w:rsidR="002C16B0" w:rsidRPr="009213EB">
        <w:rPr>
          <w:rFonts w:ascii="Times New Roman" w:hAnsi="Times New Roman"/>
          <w:sz w:val="24"/>
          <w:szCs w:val="24"/>
        </w:rPr>
        <w:t>skit</w:t>
      </w:r>
      <w:r w:rsidR="009213EB">
        <w:rPr>
          <w:rFonts w:ascii="Times New Roman" w:hAnsi="Times New Roman"/>
          <w:sz w:val="24"/>
          <w:szCs w:val="24"/>
        </w:rPr>
        <w:t>”</w:t>
      </w:r>
      <w:r w:rsidR="002C16B0" w:rsidRPr="009213EB">
        <w:rPr>
          <w:rFonts w:ascii="Times New Roman" w:hAnsi="Times New Roman"/>
          <w:sz w:val="24"/>
          <w:szCs w:val="24"/>
        </w:rPr>
        <w:t xml:space="preserve"> or </w:t>
      </w:r>
      <w:r w:rsidR="009213EB">
        <w:rPr>
          <w:rFonts w:ascii="Times New Roman" w:hAnsi="Times New Roman"/>
          <w:sz w:val="24"/>
          <w:szCs w:val="24"/>
        </w:rPr>
        <w:t>“</w:t>
      </w:r>
      <w:r w:rsidR="002C16B0" w:rsidRPr="009213EB">
        <w:rPr>
          <w:rFonts w:ascii="Times New Roman" w:hAnsi="Times New Roman"/>
          <w:sz w:val="24"/>
          <w:szCs w:val="24"/>
        </w:rPr>
        <w:t>shtick</w:t>
      </w:r>
      <w:r w:rsidR="009213EB">
        <w:rPr>
          <w:rFonts w:ascii="Times New Roman" w:hAnsi="Times New Roman"/>
          <w:sz w:val="24"/>
          <w:szCs w:val="24"/>
        </w:rPr>
        <w:t>.”</w:t>
      </w:r>
      <w:r w:rsidR="002C16B0" w:rsidRPr="009213EB">
        <w:rPr>
          <w:rStyle w:val="EndnoteReference"/>
          <w:rFonts w:ascii="Times New Roman" w:hAnsi="Times New Roman"/>
          <w:sz w:val="24"/>
          <w:szCs w:val="24"/>
        </w:rPr>
        <w:endnoteReference w:id="38"/>
      </w:r>
    </w:p>
    <w:p w:rsidR="00AB6DFB" w:rsidRDefault="0085287B" w:rsidP="00F96B58">
      <w:pPr>
        <w:spacing w:line="480" w:lineRule="auto"/>
        <w:ind w:firstLine="720"/>
        <w:contextualSpacing/>
        <w:rPr>
          <w:rStyle w:val="formatp"/>
          <w:rFonts w:ascii="Times New Roman" w:hAnsi="Times New Roman"/>
          <w:sz w:val="24"/>
          <w:szCs w:val="24"/>
        </w:rPr>
      </w:pPr>
      <w:r w:rsidRPr="009213EB">
        <w:rPr>
          <w:rFonts w:ascii="Times New Roman" w:hAnsi="Times New Roman"/>
          <w:sz w:val="24"/>
          <w:szCs w:val="24"/>
        </w:rPr>
        <w:t>With the expansion of Quilty</w:t>
      </w:r>
      <w:r w:rsidR="009213EB">
        <w:rPr>
          <w:rFonts w:ascii="Times New Roman" w:hAnsi="Times New Roman"/>
          <w:sz w:val="24"/>
          <w:szCs w:val="24"/>
        </w:rPr>
        <w:t>’</w:t>
      </w:r>
      <w:r w:rsidRPr="009213EB">
        <w:rPr>
          <w:rFonts w:ascii="Times New Roman" w:hAnsi="Times New Roman"/>
          <w:sz w:val="24"/>
          <w:szCs w:val="24"/>
        </w:rPr>
        <w:t xml:space="preserve">s role came the concomitant expansion of the opening sequence. </w:t>
      </w:r>
      <w:r w:rsidR="00B83381" w:rsidRPr="009213EB">
        <w:rPr>
          <w:rFonts w:ascii="Times New Roman" w:hAnsi="Times New Roman"/>
          <w:sz w:val="24"/>
          <w:szCs w:val="24"/>
        </w:rPr>
        <w:t xml:space="preserve">In contrast to </w:t>
      </w:r>
      <w:r w:rsidRPr="009213EB">
        <w:rPr>
          <w:rFonts w:ascii="Times New Roman" w:hAnsi="Times New Roman"/>
          <w:sz w:val="24"/>
          <w:szCs w:val="24"/>
        </w:rPr>
        <w:t>Nabokov</w:t>
      </w:r>
      <w:r w:rsidR="009213EB">
        <w:rPr>
          <w:rFonts w:ascii="Times New Roman" w:hAnsi="Times New Roman"/>
          <w:sz w:val="24"/>
          <w:szCs w:val="24"/>
        </w:rPr>
        <w:t>’</w:t>
      </w:r>
      <w:r w:rsidRPr="009213EB">
        <w:rPr>
          <w:rFonts w:ascii="Times New Roman" w:hAnsi="Times New Roman"/>
          <w:sz w:val="24"/>
          <w:szCs w:val="24"/>
        </w:rPr>
        <w:t>s first draft of the screenplay</w:t>
      </w:r>
      <w:r w:rsidR="00B83381" w:rsidRPr="009213EB">
        <w:rPr>
          <w:rFonts w:ascii="Times New Roman" w:hAnsi="Times New Roman"/>
          <w:sz w:val="24"/>
          <w:szCs w:val="24"/>
        </w:rPr>
        <w:t>, which</w:t>
      </w:r>
      <w:r w:rsidR="008035AA" w:rsidRPr="009213EB">
        <w:rPr>
          <w:rFonts w:ascii="Times New Roman" w:hAnsi="Times New Roman"/>
          <w:sz w:val="24"/>
          <w:szCs w:val="24"/>
        </w:rPr>
        <w:t xml:space="preserve"> </w:t>
      </w:r>
      <w:r w:rsidR="00B83381" w:rsidRPr="009213EB">
        <w:rPr>
          <w:rFonts w:ascii="Times New Roman" w:hAnsi="Times New Roman"/>
          <w:sz w:val="24"/>
          <w:szCs w:val="24"/>
        </w:rPr>
        <w:t>described</w:t>
      </w:r>
      <w:r w:rsidRPr="009213EB">
        <w:rPr>
          <w:rFonts w:ascii="Times New Roman" w:hAnsi="Times New Roman"/>
          <w:sz w:val="24"/>
          <w:szCs w:val="24"/>
        </w:rPr>
        <w:t xml:space="preserve"> the opening as </w:t>
      </w:r>
      <w:r w:rsidR="009213EB">
        <w:rPr>
          <w:rFonts w:ascii="Times New Roman" w:hAnsi="Times New Roman"/>
          <w:sz w:val="24"/>
          <w:szCs w:val="24"/>
        </w:rPr>
        <w:t>“</w:t>
      </w:r>
      <w:r w:rsidRPr="009213EB">
        <w:rPr>
          <w:rFonts w:ascii="Times New Roman" w:hAnsi="Times New Roman"/>
          <w:sz w:val="24"/>
          <w:szCs w:val="24"/>
        </w:rPr>
        <w:t>a silent shadowy sequence which should</w:t>
      </w:r>
      <w:r w:rsidR="00B83381" w:rsidRPr="009213EB">
        <w:rPr>
          <w:rFonts w:ascii="Times New Roman" w:hAnsi="Times New Roman"/>
          <w:sz w:val="24"/>
          <w:szCs w:val="24"/>
        </w:rPr>
        <w:t xml:space="preserve"> not last more than one minute</w:t>
      </w:r>
      <w:r w:rsidR="009213EB">
        <w:rPr>
          <w:rFonts w:ascii="Times New Roman" w:hAnsi="Times New Roman"/>
          <w:sz w:val="24"/>
          <w:szCs w:val="24"/>
        </w:rPr>
        <w:t>,”</w:t>
      </w:r>
      <w:r w:rsidRPr="009213EB">
        <w:rPr>
          <w:rStyle w:val="EndnoteReference"/>
          <w:rFonts w:ascii="Times New Roman" w:hAnsi="Times New Roman"/>
          <w:sz w:val="24"/>
          <w:szCs w:val="24"/>
        </w:rPr>
        <w:endnoteReference w:id="39"/>
      </w:r>
      <w:r w:rsidRPr="009213EB">
        <w:rPr>
          <w:rFonts w:ascii="Times New Roman" w:hAnsi="Times New Roman"/>
          <w:sz w:val="24"/>
          <w:szCs w:val="24"/>
        </w:rPr>
        <w:t xml:space="preserve"> </w:t>
      </w:r>
      <w:r w:rsidR="00B83381" w:rsidRPr="009213EB">
        <w:rPr>
          <w:rFonts w:ascii="Times New Roman" w:hAnsi="Times New Roman"/>
          <w:sz w:val="24"/>
          <w:szCs w:val="24"/>
        </w:rPr>
        <w:t>Kubrick</w:t>
      </w:r>
      <w:r w:rsidR="009213EB">
        <w:rPr>
          <w:rFonts w:ascii="Times New Roman" w:hAnsi="Times New Roman"/>
          <w:sz w:val="24"/>
          <w:szCs w:val="24"/>
        </w:rPr>
        <w:t>’</w:t>
      </w:r>
      <w:r w:rsidR="00B83381" w:rsidRPr="009213EB">
        <w:rPr>
          <w:rFonts w:ascii="Times New Roman" w:hAnsi="Times New Roman"/>
          <w:sz w:val="24"/>
          <w:szCs w:val="24"/>
        </w:rPr>
        <w:t>s version lasted</w:t>
      </w:r>
      <w:r w:rsidRPr="009213EB">
        <w:rPr>
          <w:rFonts w:ascii="Times New Roman" w:hAnsi="Times New Roman"/>
          <w:sz w:val="24"/>
          <w:szCs w:val="24"/>
        </w:rPr>
        <w:t xml:space="preserve"> for a</w:t>
      </w:r>
      <w:r w:rsidR="008035AA" w:rsidRPr="009213EB">
        <w:rPr>
          <w:rFonts w:ascii="Times New Roman" w:hAnsi="Times New Roman"/>
          <w:sz w:val="24"/>
          <w:szCs w:val="24"/>
        </w:rPr>
        <w:t>lmost eleven</w:t>
      </w:r>
      <w:r w:rsidRPr="009213EB">
        <w:rPr>
          <w:rFonts w:ascii="Times New Roman" w:hAnsi="Times New Roman"/>
          <w:sz w:val="24"/>
          <w:szCs w:val="24"/>
        </w:rPr>
        <w:t xml:space="preserve">. </w:t>
      </w:r>
      <w:r w:rsidR="008035AA" w:rsidRPr="009213EB">
        <w:rPr>
          <w:rFonts w:ascii="Times New Roman" w:hAnsi="Times New Roman"/>
          <w:sz w:val="24"/>
          <w:szCs w:val="24"/>
        </w:rPr>
        <w:t>In this key sequence, many Jewish clues are provided, whether intentionally or otherwise, by both Kubrick and Sellers.</w:t>
      </w:r>
      <w:r w:rsidR="00380BF3" w:rsidRPr="009213EB">
        <w:rPr>
          <w:rStyle w:val="EndnoteReference"/>
          <w:rFonts w:ascii="Times New Roman" w:hAnsi="Times New Roman"/>
          <w:sz w:val="24"/>
          <w:szCs w:val="24"/>
        </w:rPr>
        <w:endnoteReference w:id="40"/>
      </w:r>
      <w:r w:rsidR="008035AA" w:rsidRPr="009213EB">
        <w:rPr>
          <w:rFonts w:ascii="Times New Roman" w:hAnsi="Times New Roman"/>
          <w:sz w:val="24"/>
          <w:szCs w:val="24"/>
        </w:rPr>
        <w:t xml:space="preserve"> First, </w:t>
      </w:r>
      <w:proofErr w:type="spellStart"/>
      <w:r w:rsidR="00A0657B" w:rsidRPr="009213EB">
        <w:rPr>
          <w:rFonts w:ascii="Times New Roman" w:hAnsi="Times New Roman"/>
          <w:sz w:val="24"/>
          <w:szCs w:val="24"/>
        </w:rPr>
        <w:t>Quilty</w:t>
      </w:r>
      <w:proofErr w:type="spellEnd"/>
      <w:r w:rsidR="00A0657B" w:rsidRPr="009213EB">
        <w:rPr>
          <w:rFonts w:ascii="Times New Roman" w:hAnsi="Times New Roman"/>
          <w:sz w:val="24"/>
          <w:szCs w:val="24"/>
        </w:rPr>
        <w:t xml:space="preserve"> is an expert at mimicry, shifting between characters with chameleonic-like ease, anticipating Woody Allen</w:t>
      </w:r>
      <w:r w:rsidR="009213EB">
        <w:rPr>
          <w:rFonts w:ascii="Times New Roman" w:hAnsi="Times New Roman"/>
          <w:sz w:val="24"/>
          <w:szCs w:val="24"/>
        </w:rPr>
        <w:t>’</w:t>
      </w:r>
      <w:r w:rsidR="00A0657B" w:rsidRPr="009213EB">
        <w:rPr>
          <w:rFonts w:ascii="Times New Roman" w:hAnsi="Times New Roman"/>
          <w:sz w:val="24"/>
          <w:szCs w:val="24"/>
        </w:rPr>
        <w:t xml:space="preserve">s much later creation, </w:t>
      </w:r>
      <w:proofErr w:type="spellStart"/>
      <w:r w:rsidR="00A0657B" w:rsidRPr="009213EB">
        <w:rPr>
          <w:rFonts w:ascii="Times New Roman" w:hAnsi="Times New Roman"/>
          <w:sz w:val="24"/>
          <w:szCs w:val="24"/>
        </w:rPr>
        <w:t>Zelig</w:t>
      </w:r>
      <w:proofErr w:type="spellEnd"/>
      <w:r w:rsidR="00A0657B" w:rsidRPr="009213EB">
        <w:rPr>
          <w:rFonts w:ascii="Times New Roman" w:hAnsi="Times New Roman"/>
          <w:sz w:val="24"/>
          <w:szCs w:val="24"/>
        </w:rPr>
        <w:t xml:space="preserve">, </w:t>
      </w:r>
      <w:r w:rsidR="00A0657B" w:rsidRPr="009213EB">
        <w:rPr>
          <w:rStyle w:val="formatp"/>
          <w:rFonts w:ascii="Times New Roman" w:hAnsi="Times New Roman"/>
          <w:sz w:val="24"/>
          <w:szCs w:val="24"/>
        </w:rPr>
        <w:t xml:space="preserve">that curiously nondescript chameleonic Jewish character who is discovered for his remarkable ability to transform himself to resemble anyone he is near as depicted in the film </w:t>
      </w:r>
      <w:proofErr w:type="spellStart"/>
      <w:r w:rsidR="00A0657B" w:rsidRPr="009213EB">
        <w:rPr>
          <w:rStyle w:val="formatp"/>
          <w:rFonts w:ascii="Times New Roman" w:hAnsi="Times New Roman"/>
          <w:i/>
          <w:iCs/>
          <w:sz w:val="24"/>
          <w:szCs w:val="24"/>
        </w:rPr>
        <w:t>Zelig</w:t>
      </w:r>
      <w:proofErr w:type="spellEnd"/>
      <w:r w:rsidR="00A0657B" w:rsidRPr="009213EB">
        <w:rPr>
          <w:rStyle w:val="formatp"/>
          <w:rFonts w:ascii="Times New Roman" w:hAnsi="Times New Roman"/>
          <w:i/>
          <w:iCs/>
          <w:sz w:val="24"/>
          <w:szCs w:val="24"/>
        </w:rPr>
        <w:t xml:space="preserve"> </w:t>
      </w:r>
      <w:r w:rsidR="00A0657B" w:rsidRPr="009213EB">
        <w:rPr>
          <w:rStyle w:val="formatp"/>
          <w:rFonts w:ascii="Times New Roman" w:hAnsi="Times New Roman"/>
          <w:sz w:val="24"/>
          <w:szCs w:val="24"/>
        </w:rPr>
        <w:t xml:space="preserve">(Woody Allen, 1983). </w:t>
      </w:r>
    </w:p>
    <w:p w:rsidR="008035AA" w:rsidRPr="009213EB" w:rsidRDefault="00A0657B" w:rsidP="00F96B58">
      <w:pPr>
        <w:spacing w:line="480" w:lineRule="auto"/>
        <w:ind w:firstLine="720"/>
        <w:contextualSpacing/>
        <w:rPr>
          <w:rFonts w:ascii="Times New Roman" w:hAnsi="Times New Roman"/>
          <w:sz w:val="24"/>
          <w:szCs w:val="24"/>
        </w:rPr>
      </w:pPr>
      <w:r w:rsidRPr="009213EB">
        <w:rPr>
          <w:rStyle w:val="formatp"/>
          <w:rFonts w:ascii="Times New Roman" w:hAnsi="Times New Roman"/>
          <w:sz w:val="24"/>
          <w:szCs w:val="24"/>
        </w:rPr>
        <w:lastRenderedPageBreak/>
        <w:t>A</w:t>
      </w:r>
      <w:r w:rsidR="008035AA" w:rsidRPr="009213EB">
        <w:rPr>
          <w:rFonts w:ascii="Times New Roman" w:hAnsi="Times New Roman"/>
          <w:sz w:val="24"/>
          <w:szCs w:val="24"/>
        </w:rPr>
        <w:t xml:space="preserve">lthough </w:t>
      </w:r>
      <w:proofErr w:type="spellStart"/>
      <w:r w:rsidR="008035AA" w:rsidRPr="009213EB">
        <w:rPr>
          <w:rFonts w:ascii="Times New Roman" w:hAnsi="Times New Roman"/>
          <w:sz w:val="24"/>
          <w:szCs w:val="24"/>
        </w:rPr>
        <w:t>Quilty</w:t>
      </w:r>
      <w:proofErr w:type="spellEnd"/>
      <w:r w:rsidR="008035AA" w:rsidRPr="009213EB">
        <w:rPr>
          <w:rFonts w:ascii="Times New Roman" w:hAnsi="Times New Roman"/>
          <w:sz w:val="24"/>
          <w:szCs w:val="24"/>
        </w:rPr>
        <w:t xml:space="preserve"> is a brilliant mimic throughout the course of the film, his mimicking abilities are showcased in the opening </w:t>
      </w:r>
      <w:r w:rsidR="008B3188" w:rsidRPr="009213EB">
        <w:rPr>
          <w:rFonts w:ascii="Times New Roman" w:hAnsi="Times New Roman"/>
          <w:sz w:val="24"/>
          <w:szCs w:val="24"/>
        </w:rPr>
        <w:t>sequence</w:t>
      </w:r>
      <w:r w:rsidR="008035AA" w:rsidRPr="009213EB">
        <w:rPr>
          <w:rFonts w:ascii="Times New Roman" w:hAnsi="Times New Roman"/>
          <w:sz w:val="24"/>
          <w:szCs w:val="24"/>
        </w:rPr>
        <w:t xml:space="preserve">. </w:t>
      </w:r>
      <w:r w:rsidR="003A3584" w:rsidRPr="009213EB">
        <w:rPr>
          <w:rFonts w:ascii="Times New Roman" w:hAnsi="Times New Roman"/>
          <w:sz w:val="24"/>
          <w:szCs w:val="24"/>
        </w:rPr>
        <w:t>Anticipating</w:t>
      </w:r>
      <w:r w:rsidR="008035AA" w:rsidRPr="009213EB">
        <w:rPr>
          <w:rFonts w:ascii="Times New Roman" w:hAnsi="Times New Roman"/>
          <w:sz w:val="24"/>
          <w:szCs w:val="24"/>
        </w:rPr>
        <w:t xml:space="preserve"> the final death throes of the polymorphic Terminator in </w:t>
      </w:r>
      <w:r w:rsidR="008035AA" w:rsidRPr="009213EB">
        <w:rPr>
          <w:rFonts w:ascii="Times New Roman" w:hAnsi="Times New Roman"/>
          <w:i/>
          <w:sz w:val="24"/>
          <w:szCs w:val="24"/>
        </w:rPr>
        <w:t>T2</w:t>
      </w:r>
      <w:r w:rsidR="009213EB">
        <w:rPr>
          <w:rFonts w:ascii="Times New Roman" w:hAnsi="Times New Roman"/>
          <w:i/>
          <w:sz w:val="24"/>
          <w:szCs w:val="24"/>
        </w:rPr>
        <w:t>: Judg</w:t>
      </w:r>
      <w:r w:rsidR="003A3584" w:rsidRPr="009213EB">
        <w:rPr>
          <w:rFonts w:ascii="Times New Roman" w:hAnsi="Times New Roman"/>
          <w:i/>
          <w:sz w:val="24"/>
          <w:szCs w:val="24"/>
        </w:rPr>
        <w:t xml:space="preserve">ment Day </w:t>
      </w:r>
      <w:r w:rsidR="003A3584" w:rsidRPr="009213EB">
        <w:rPr>
          <w:rFonts w:ascii="Times New Roman" w:hAnsi="Times New Roman"/>
          <w:sz w:val="24"/>
          <w:szCs w:val="24"/>
        </w:rPr>
        <w:t>(James Cameron, 1991)</w:t>
      </w:r>
      <w:r w:rsidR="008035AA" w:rsidRPr="009213EB">
        <w:rPr>
          <w:rFonts w:ascii="Times New Roman" w:hAnsi="Times New Roman"/>
          <w:sz w:val="24"/>
          <w:szCs w:val="24"/>
        </w:rPr>
        <w:t xml:space="preserve">, which morphs into the different characters it has </w:t>
      </w:r>
      <w:r w:rsidR="003A3584" w:rsidRPr="009213EB">
        <w:rPr>
          <w:rFonts w:ascii="Times New Roman" w:hAnsi="Times New Roman"/>
          <w:sz w:val="24"/>
          <w:szCs w:val="24"/>
        </w:rPr>
        <w:t>mimicked</w:t>
      </w:r>
      <w:r w:rsidR="008035AA" w:rsidRPr="009213EB">
        <w:rPr>
          <w:rFonts w:ascii="Times New Roman" w:hAnsi="Times New Roman"/>
          <w:sz w:val="24"/>
          <w:szCs w:val="24"/>
        </w:rPr>
        <w:t xml:space="preserve"> throughout the film</w:t>
      </w:r>
      <w:r w:rsidR="003A3584" w:rsidRPr="009213EB">
        <w:rPr>
          <w:rFonts w:ascii="Times New Roman" w:hAnsi="Times New Roman"/>
          <w:sz w:val="24"/>
          <w:szCs w:val="24"/>
        </w:rPr>
        <w:t>,</w:t>
      </w:r>
      <w:r w:rsidR="008035AA" w:rsidRPr="009213EB">
        <w:rPr>
          <w:rFonts w:ascii="Times New Roman" w:hAnsi="Times New Roman"/>
          <w:sz w:val="24"/>
          <w:szCs w:val="24"/>
        </w:rPr>
        <w:t xml:space="preserve"> before dying, so </w:t>
      </w:r>
      <w:proofErr w:type="spellStart"/>
      <w:r w:rsidR="008035AA" w:rsidRPr="009213EB">
        <w:rPr>
          <w:rFonts w:ascii="Times New Roman" w:hAnsi="Times New Roman"/>
          <w:sz w:val="24"/>
          <w:szCs w:val="24"/>
        </w:rPr>
        <w:t>Quilty</w:t>
      </w:r>
      <w:proofErr w:type="spellEnd"/>
      <w:r w:rsidR="008035AA" w:rsidRPr="009213EB">
        <w:rPr>
          <w:rFonts w:ascii="Times New Roman" w:hAnsi="Times New Roman"/>
          <w:sz w:val="24"/>
          <w:szCs w:val="24"/>
        </w:rPr>
        <w:t xml:space="preserve"> cannot stop shifting identities in front of  </w:t>
      </w:r>
      <w:proofErr w:type="spellStart"/>
      <w:r w:rsidR="008035AA" w:rsidRPr="009213EB">
        <w:rPr>
          <w:rFonts w:ascii="Times New Roman" w:hAnsi="Times New Roman"/>
          <w:sz w:val="24"/>
          <w:szCs w:val="24"/>
        </w:rPr>
        <w:t>Humbert</w:t>
      </w:r>
      <w:proofErr w:type="spellEnd"/>
      <w:r w:rsidR="008035AA" w:rsidRPr="009213EB">
        <w:rPr>
          <w:rFonts w:ascii="Times New Roman" w:hAnsi="Times New Roman"/>
          <w:sz w:val="24"/>
          <w:szCs w:val="24"/>
        </w:rPr>
        <w:t xml:space="preserve">  as he realizes that he is about to be killed.</w:t>
      </w:r>
      <w:r w:rsidR="003A3584" w:rsidRPr="009213EB">
        <w:rPr>
          <w:rFonts w:ascii="Times New Roman" w:hAnsi="Times New Roman"/>
          <w:sz w:val="24"/>
          <w:szCs w:val="24"/>
        </w:rPr>
        <w:t xml:space="preserve"> </w:t>
      </w:r>
      <w:r w:rsidR="008035AA" w:rsidRPr="009213EB">
        <w:rPr>
          <w:rFonts w:ascii="Times New Roman" w:hAnsi="Times New Roman"/>
          <w:sz w:val="24"/>
          <w:szCs w:val="24"/>
        </w:rPr>
        <w:t>Initially</w:t>
      </w:r>
      <w:r w:rsidR="003A3584" w:rsidRPr="009213EB">
        <w:rPr>
          <w:rFonts w:ascii="Times New Roman" w:hAnsi="Times New Roman"/>
          <w:sz w:val="24"/>
          <w:szCs w:val="24"/>
        </w:rPr>
        <w:t>, he plays</w:t>
      </w:r>
      <w:r w:rsidR="008035AA" w:rsidRPr="009213EB">
        <w:rPr>
          <w:rFonts w:ascii="Times New Roman" w:hAnsi="Times New Roman"/>
          <w:sz w:val="24"/>
          <w:szCs w:val="24"/>
        </w:rPr>
        <w:t xml:space="preserve"> himself</w:t>
      </w:r>
      <w:r w:rsidR="003A3584" w:rsidRPr="009213EB">
        <w:rPr>
          <w:rFonts w:ascii="Times New Roman" w:hAnsi="Times New Roman"/>
          <w:sz w:val="24"/>
          <w:szCs w:val="24"/>
        </w:rPr>
        <w:t xml:space="preserve"> (at least that is what we think he does</w:t>
      </w:r>
      <w:r w:rsidR="00542429">
        <w:rPr>
          <w:rFonts w:ascii="Times New Roman" w:hAnsi="Times New Roman"/>
          <w:sz w:val="24"/>
          <w:szCs w:val="24"/>
        </w:rPr>
        <w:t>,</w:t>
      </w:r>
      <w:r w:rsidR="003A3584" w:rsidRPr="009213EB">
        <w:rPr>
          <w:rFonts w:ascii="Times New Roman" w:hAnsi="Times New Roman"/>
          <w:sz w:val="24"/>
          <w:szCs w:val="24"/>
        </w:rPr>
        <w:t xml:space="preserve"> although we can never be entirely certain). H</w:t>
      </w:r>
      <w:r w:rsidR="008035AA" w:rsidRPr="009213EB">
        <w:rPr>
          <w:rFonts w:ascii="Times New Roman" w:hAnsi="Times New Roman"/>
          <w:sz w:val="24"/>
          <w:szCs w:val="24"/>
        </w:rPr>
        <w:t>e</w:t>
      </w:r>
      <w:r w:rsidR="003A3584" w:rsidRPr="009213EB">
        <w:rPr>
          <w:rFonts w:ascii="Times New Roman" w:hAnsi="Times New Roman"/>
          <w:sz w:val="24"/>
          <w:szCs w:val="24"/>
        </w:rPr>
        <w:t xml:space="preserve"> then</w:t>
      </w:r>
      <w:r w:rsidR="008035AA" w:rsidRPr="009213EB">
        <w:rPr>
          <w:rFonts w:ascii="Times New Roman" w:hAnsi="Times New Roman"/>
          <w:sz w:val="24"/>
          <w:szCs w:val="24"/>
        </w:rPr>
        <w:t xml:space="preserve"> mimics a Texan cowboy (</w:t>
      </w:r>
      <w:r w:rsidR="009213EB">
        <w:rPr>
          <w:rFonts w:ascii="Times New Roman" w:hAnsi="Times New Roman"/>
          <w:sz w:val="24"/>
          <w:szCs w:val="24"/>
        </w:rPr>
        <w:t>“</w:t>
      </w:r>
      <w:r w:rsidR="00AD4952" w:rsidRPr="009213EB">
        <w:rPr>
          <w:rFonts w:ascii="Times New Roman" w:hAnsi="Times New Roman"/>
          <w:sz w:val="24"/>
          <w:szCs w:val="24"/>
        </w:rPr>
        <w:t>That</w:t>
      </w:r>
      <w:r w:rsidR="00AD4952">
        <w:rPr>
          <w:rFonts w:ascii="Times New Roman" w:hAnsi="Times New Roman"/>
          <w:sz w:val="24"/>
          <w:szCs w:val="24"/>
        </w:rPr>
        <w:t>’</w:t>
      </w:r>
      <w:r w:rsidR="00AD4952" w:rsidRPr="009213EB">
        <w:rPr>
          <w:rFonts w:ascii="Times New Roman" w:hAnsi="Times New Roman"/>
          <w:sz w:val="24"/>
          <w:szCs w:val="24"/>
        </w:rPr>
        <w:t>s</w:t>
      </w:r>
      <w:r w:rsidR="008035AA" w:rsidRPr="009213EB">
        <w:rPr>
          <w:rFonts w:ascii="Times New Roman" w:hAnsi="Times New Roman"/>
          <w:sz w:val="24"/>
          <w:szCs w:val="24"/>
        </w:rPr>
        <w:t xml:space="preserve"> a </w:t>
      </w:r>
      <w:proofErr w:type="spellStart"/>
      <w:r w:rsidR="008035AA" w:rsidRPr="009213EB">
        <w:rPr>
          <w:rFonts w:ascii="Times New Roman" w:hAnsi="Times New Roman"/>
          <w:sz w:val="24"/>
          <w:szCs w:val="24"/>
        </w:rPr>
        <w:t>derling</w:t>
      </w:r>
      <w:proofErr w:type="spellEnd"/>
      <w:r w:rsidR="008035AA" w:rsidRPr="009213EB">
        <w:rPr>
          <w:rFonts w:ascii="Times New Roman" w:hAnsi="Times New Roman"/>
          <w:sz w:val="24"/>
          <w:szCs w:val="24"/>
        </w:rPr>
        <w:t xml:space="preserve"> little thing</w:t>
      </w:r>
      <w:r w:rsidR="009213EB">
        <w:rPr>
          <w:rFonts w:ascii="Times New Roman" w:hAnsi="Times New Roman"/>
          <w:sz w:val="24"/>
          <w:szCs w:val="24"/>
        </w:rPr>
        <w:t>”</w:t>
      </w:r>
      <w:r w:rsidR="008035AA" w:rsidRPr="009213EB">
        <w:rPr>
          <w:rFonts w:ascii="Times New Roman" w:hAnsi="Times New Roman"/>
          <w:sz w:val="24"/>
          <w:szCs w:val="24"/>
        </w:rPr>
        <w:t>), before becoming the hardboiled, tough, jaded cop of a film noir (</w:t>
      </w:r>
      <w:r w:rsidR="009213EB">
        <w:rPr>
          <w:rFonts w:ascii="Times New Roman" w:hAnsi="Times New Roman"/>
          <w:sz w:val="24"/>
          <w:szCs w:val="24"/>
        </w:rPr>
        <w:t>“</w:t>
      </w:r>
      <w:r w:rsidR="008035AA" w:rsidRPr="009213EB">
        <w:rPr>
          <w:rFonts w:ascii="Times New Roman" w:hAnsi="Times New Roman"/>
          <w:sz w:val="24"/>
          <w:szCs w:val="24"/>
        </w:rPr>
        <w:t xml:space="preserve">Listen, Mac, </w:t>
      </w:r>
      <w:r w:rsidR="00AD4952" w:rsidRPr="009213EB">
        <w:rPr>
          <w:rFonts w:ascii="Times New Roman" w:hAnsi="Times New Roman"/>
          <w:sz w:val="24"/>
          <w:szCs w:val="24"/>
        </w:rPr>
        <w:t>you</w:t>
      </w:r>
      <w:r w:rsidR="00AD4952">
        <w:rPr>
          <w:rFonts w:ascii="Times New Roman" w:hAnsi="Times New Roman"/>
          <w:sz w:val="24"/>
          <w:szCs w:val="24"/>
        </w:rPr>
        <w:t>’</w:t>
      </w:r>
      <w:r w:rsidR="00AD4952" w:rsidRPr="009213EB">
        <w:rPr>
          <w:rFonts w:ascii="Times New Roman" w:hAnsi="Times New Roman"/>
          <w:sz w:val="24"/>
          <w:szCs w:val="24"/>
        </w:rPr>
        <w:t>re</w:t>
      </w:r>
      <w:r w:rsidR="008035AA" w:rsidRPr="009213EB">
        <w:rPr>
          <w:rFonts w:ascii="Times New Roman" w:hAnsi="Times New Roman"/>
          <w:sz w:val="24"/>
          <w:szCs w:val="24"/>
        </w:rPr>
        <w:t xml:space="preserve"> drunk</w:t>
      </w:r>
      <w:r w:rsidR="009213EB">
        <w:rPr>
          <w:rFonts w:ascii="Times New Roman" w:hAnsi="Times New Roman"/>
          <w:sz w:val="24"/>
          <w:szCs w:val="24"/>
        </w:rPr>
        <w:t>”</w:t>
      </w:r>
      <w:r w:rsidR="008035AA" w:rsidRPr="009213EB">
        <w:rPr>
          <w:rFonts w:ascii="Times New Roman" w:hAnsi="Times New Roman"/>
          <w:sz w:val="24"/>
          <w:szCs w:val="24"/>
        </w:rPr>
        <w:t>).</w:t>
      </w:r>
      <w:r w:rsidR="00B219CC" w:rsidRPr="009213EB">
        <w:rPr>
          <w:rStyle w:val="EndnoteReference"/>
          <w:rFonts w:ascii="Times New Roman" w:hAnsi="Times New Roman"/>
          <w:sz w:val="24"/>
          <w:szCs w:val="24"/>
        </w:rPr>
        <w:endnoteReference w:id="41"/>
      </w:r>
      <w:r w:rsidR="008035AA" w:rsidRPr="009213EB">
        <w:rPr>
          <w:rFonts w:ascii="Times New Roman" w:hAnsi="Times New Roman"/>
          <w:sz w:val="24"/>
          <w:szCs w:val="24"/>
        </w:rPr>
        <w:t xml:space="preserve"> He </w:t>
      </w:r>
      <w:r w:rsidR="003A3584" w:rsidRPr="009213EB">
        <w:rPr>
          <w:rFonts w:ascii="Times New Roman" w:hAnsi="Times New Roman"/>
          <w:sz w:val="24"/>
          <w:szCs w:val="24"/>
        </w:rPr>
        <w:t>next</w:t>
      </w:r>
      <w:r w:rsidR="008035AA" w:rsidRPr="009213EB">
        <w:rPr>
          <w:rFonts w:ascii="Times New Roman" w:hAnsi="Times New Roman"/>
          <w:sz w:val="24"/>
          <w:szCs w:val="24"/>
        </w:rPr>
        <w:t xml:space="preserve"> dons a pair of boxing gloves before instantly morphing into a librettist and piano player. Finally, fatally wounded, </w:t>
      </w:r>
      <w:proofErr w:type="spellStart"/>
      <w:r w:rsidR="008035AA" w:rsidRPr="009213EB">
        <w:rPr>
          <w:rFonts w:ascii="Times New Roman" w:hAnsi="Times New Roman"/>
          <w:sz w:val="24"/>
          <w:szCs w:val="24"/>
        </w:rPr>
        <w:t>Quilty</w:t>
      </w:r>
      <w:proofErr w:type="spellEnd"/>
      <w:r w:rsidR="008035AA" w:rsidRPr="009213EB">
        <w:rPr>
          <w:rFonts w:ascii="Times New Roman" w:hAnsi="Times New Roman"/>
          <w:sz w:val="24"/>
          <w:szCs w:val="24"/>
        </w:rPr>
        <w:t xml:space="preserve"> drags himself up the stairs and crawls behind a life-sized painting of a young girl, which </w:t>
      </w:r>
      <w:proofErr w:type="spellStart"/>
      <w:r w:rsidR="008035AA" w:rsidRPr="009213EB">
        <w:rPr>
          <w:rFonts w:ascii="Times New Roman" w:hAnsi="Times New Roman"/>
          <w:sz w:val="24"/>
          <w:szCs w:val="24"/>
        </w:rPr>
        <w:t>Humbert</w:t>
      </w:r>
      <w:proofErr w:type="spellEnd"/>
      <w:r w:rsidR="008035AA" w:rsidRPr="009213EB">
        <w:rPr>
          <w:rFonts w:ascii="Times New Roman" w:hAnsi="Times New Roman"/>
          <w:sz w:val="24"/>
          <w:szCs w:val="24"/>
        </w:rPr>
        <w:t xml:space="preserve"> peppers with bullets. Fittingly perhaps, we do not see him die</w:t>
      </w:r>
      <w:r w:rsidR="00AD4952">
        <w:rPr>
          <w:rFonts w:ascii="Times New Roman" w:hAnsi="Times New Roman"/>
          <w:sz w:val="24"/>
          <w:szCs w:val="24"/>
        </w:rPr>
        <w:t>.</w:t>
      </w:r>
    </w:p>
    <w:p w:rsidR="008B3188" w:rsidRPr="009213EB" w:rsidRDefault="003A3584" w:rsidP="00542429">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This </w:t>
      </w:r>
      <w:r w:rsidR="008B3188" w:rsidRPr="009213EB">
        <w:rPr>
          <w:rFonts w:ascii="Times New Roman" w:hAnsi="Times New Roman"/>
          <w:sz w:val="24"/>
          <w:szCs w:val="24"/>
        </w:rPr>
        <w:t>mimicry</w:t>
      </w:r>
      <w:r w:rsidRPr="009213EB">
        <w:rPr>
          <w:rFonts w:ascii="Times New Roman" w:hAnsi="Times New Roman"/>
          <w:sz w:val="24"/>
          <w:szCs w:val="24"/>
        </w:rPr>
        <w:t xml:space="preserve">, which surely can be described as </w:t>
      </w:r>
      <w:r w:rsidR="009213EB">
        <w:rPr>
          <w:rFonts w:ascii="Times New Roman" w:hAnsi="Times New Roman"/>
          <w:sz w:val="24"/>
          <w:szCs w:val="24"/>
        </w:rPr>
        <w:t>“</w:t>
      </w:r>
      <w:r w:rsidRPr="009213EB">
        <w:rPr>
          <w:rFonts w:ascii="Times New Roman" w:hAnsi="Times New Roman"/>
          <w:sz w:val="24"/>
          <w:szCs w:val="24"/>
        </w:rPr>
        <w:t>undisciplined</w:t>
      </w:r>
      <w:r w:rsidR="00DD7FE3">
        <w:rPr>
          <w:rFonts w:ascii="Times New Roman" w:hAnsi="Times New Roman"/>
          <w:sz w:val="24"/>
          <w:szCs w:val="24"/>
        </w:rPr>
        <w:t>,</w:t>
      </w:r>
      <w:r w:rsidR="009213EB">
        <w:rPr>
          <w:rFonts w:ascii="Times New Roman" w:hAnsi="Times New Roman"/>
          <w:sz w:val="24"/>
          <w:szCs w:val="24"/>
        </w:rPr>
        <w:t>”</w:t>
      </w:r>
      <w:r w:rsidR="008B3188" w:rsidRPr="009213EB">
        <w:rPr>
          <w:rFonts w:ascii="Times New Roman" w:hAnsi="Times New Roman"/>
          <w:sz w:val="24"/>
          <w:szCs w:val="24"/>
        </w:rPr>
        <w:t xml:space="preserve"> has long been felt to be mark the Jewish condition. For Max </w:t>
      </w:r>
      <w:proofErr w:type="spellStart"/>
      <w:r w:rsidR="008B3188" w:rsidRPr="009213EB">
        <w:rPr>
          <w:rFonts w:ascii="Times New Roman" w:hAnsi="Times New Roman"/>
          <w:sz w:val="24"/>
          <w:szCs w:val="24"/>
        </w:rPr>
        <w:t>Horkheimer</w:t>
      </w:r>
      <w:proofErr w:type="spellEnd"/>
      <w:r w:rsidR="008B3188" w:rsidRPr="009213EB">
        <w:rPr>
          <w:rFonts w:ascii="Times New Roman" w:hAnsi="Times New Roman"/>
          <w:sz w:val="24"/>
          <w:szCs w:val="24"/>
        </w:rPr>
        <w:t xml:space="preserve"> and Theodor </w:t>
      </w:r>
      <w:proofErr w:type="spellStart"/>
      <w:r w:rsidR="008B3188" w:rsidRPr="009213EB">
        <w:rPr>
          <w:rFonts w:ascii="Times New Roman" w:hAnsi="Times New Roman"/>
          <w:sz w:val="24"/>
          <w:szCs w:val="24"/>
        </w:rPr>
        <w:t>Adorno</w:t>
      </w:r>
      <w:proofErr w:type="spellEnd"/>
      <w:r w:rsidR="008B3188"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 xml:space="preserve">undisciplined </w:t>
      </w:r>
      <w:r w:rsidR="008B3188" w:rsidRPr="009213EB">
        <w:rPr>
          <w:rFonts w:ascii="Times New Roman" w:hAnsi="Times New Roman"/>
          <w:sz w:val="24"/>
          <w:szCs w:val="24"/>
        </w:rPr>
        <w:t>mimicry</w:t>
      </w:r>
      <w:r w:rsidR="009213EB">
        <w:rPr>
          <w:rFonts w:ascii="Times New Roman" w:hAnsi="Times New Roman"/>
          <w:sz w:val="24"/>
          <w:szCs w:val="24"/>
        </w:rPr>
        <w:t>”</w:t>
      </w:r>
      <w:r w:rsidR="008B3188" w:rsidRPr="009213EB">
        <w:rPr>
          <w:rFonts w:ascii="Times New Roman" w:hAnsi="Times New Roman"/>
          <w:sz w:val="24"/>
          <w:szCs w:val="24"/>
        </w:rPr>
        <w:t xml:space="preserve"> was </w:t>
      </w:r>
      <w:r w:rsidR="009213EB">
        <w:rPr>
          <w:rFonts w:ascii="Times New Roman" w:hAnsi="Times New Roman"/>
          <w:sz w:val="24"/>
          <w:szCs w:val="24"/>
        </w:rPr>
        <w:t>“</w:t>
      </w:r>
      <w:r w:rsidR="008B3188" w:rsidRPr="009213EB">
        <w:rPr>
          <w:rFonts w:ascii="Times New Roman" w:hAnsi="Times New Roman"/>
          <w:sz w:val="24"/>
          <w:szCs w:val="24"/>
        </w:rPr>
        <w:t>engraved in the living substance of the dominated and passed down by a process of unconscious imitation in infancy from generation to generation, from the down-at-heel Jew to the rich banker</w:t>
      </w:r>
      <w:r w:rsidR="00DF77C1">
        <w:rPr>
          <w:rFonts w:ascii="Times New Roman" w:hAnsi="Times New Roman"/>
          <w:sz w:val="24"/>
          <w:szCs w:val="24"/>
        </w:rPr>
        <w:t>.</w:t>
      </w:r>
      <w:r w:rsidR="009213EB">
        <w:rPr>
          <w:rFonts w:ascii="Times New Roman" w:hAnsi="Times New Roman"/>
          <w:sz w:val="24"/>
          <w:szCs w:val="24"/>
        </w:rPr>
        <w:t>”</w:t>
      </w:r>
      <w:r w:rsidR="008B3188" w:rsidRPr="009213EB">
        <w:rPr>
          <w:rStyle w:val="EndnoteReference"/>
          <w:rFonts w:ascii="Times New Roman" w:hAnsi="Times New Roman"/>
          <w:sz w:val="24"/>
          <w:szCs w:val="24"/>
        </w:rPr>
        <w:endnoteReference w:id="42"/>
      </w:r>
      <w:r w:rsidR="008B3188" w:rsidRPr="009213EB">
        <w:rPr>
          <w:rFonts w:ascii="Times New Roman" w:hAnsi="Times New Roman"/>
          <w:sz w:val="24"/>
          <w:szCs w:val="24"/>
        </w:rPr>
        <w:t xml:space="preserve"> This was because </w:t>
      </w:r>
      <w:r w:rsidR="009213EB">
        <w:rPr>
          <w:rFonts w:ascii="Times New Roman" w:hAnsi="Times New Roman"/>
          <w:sz w:val="24"/>
          <w:szCs w:val="24"/>
        </w:rPr>
        <w:t>“</w:t>
      </w:r>
      <w:r w:rsidR="008B3188" w:rsidRPr="009213EB">
        <w:rPr>
          <w:rFonts w:ascii="Times New Roman" w:hAnsi="Times New Roman"/>
          <w:sz w:val="24"/>
          <w:szCs w:val="24"/>
        </w:rPr>
        <w:t>Jewish Emancipation involved Jews in collisions with the differentiations of Western society [and] Jews were being asked, in effect, to become bourgeois, and to become bourgeois quickly</w:t>
      </w:r>
      <w:r w:rsidR="00542429">
        <w:rPr>
          <w:rFonts w:ascii="Times New Roman" w:hAnsi="Times New Roman"/>
          <w:sz w:val="24"/>
          <w:szCs w:val="24"/>
        </w:rPr>
        <w:t>,</w:t>
      </w:r>
      <w:r w:rsidR="009213EB">
        <w:rPr>
          <w:rFonts w:ascii="Times New Roman" w:hAnsi="Times New Roman"/>
          <w:sz w:val="24"/>
          <w:szCs w:val="24"/>
        </w:rPr>
        <w:t>”</w:t>
      </w:r>
      <w:r w:rsidR="008B3188" w:rsidRPr="009213EB">
        <w:rPr>
          <w:rStyle w:val="EndnoteReference"/>
          <w:rFonts w:ascii="Times New Roman" w:hAnsi="Times New Roman"/>
          <w:sz w:val="24"/>
          <w:szCs w:val="24"/>
        </w:rPr>
        <w:endnoteReference w:id="43"/>
      </w:r>
      <w:r w:rsidR="008B3188" w:rsidRPr="009213EB">
        <w:rPr>
          <w:rFonts w:ascii="Times New Roman" w:hAnsi="Times New Roman"/>
          <w:sz w:val="24"/>
          <w:szCs w:val="24"/>
        </w:rPr>
        <w:t xml:space="preserve"> </w:t>
      </w:r>
      <w:r w:rsidR="00542429" w:rsidRPr="00542429">
        <w:rPr>
          <w:rFonts w:ascii="Times New Roman" w:hAnsi="Times New Roman"/>
          <w:sz w:val="24"/>
          <w:szCs w:val="24"/>
        </w:rPr>
        <w:t>and simultaneously denounced for intruding where they did not belong</w:t>
      </w:r>
      <w:r w:rsidR="00542429">
        <w:rPr>
          <w:rFonts w:ascii="Times New Roman" w:hAnsi="Times New Roman"/>
          <w:sz w:val="24"/>
          <w:szCs w:val="24"/>
        </w:rPr>
        <w:t xml:space="preserve">. </w:t>
      </w:r>
      <w:r w:rsidR="008B3188" w:rsidRPr="009213EB">
        <w:rPr>
          <w:rFonts w:ascii="Times New Roman" w:hAnsi="Times New Roman"/>
          <w:sz w:val="24"/>
          <w:szCs w:val="24"/>
        </w:rPr>
        <w:t xml:space="preserve">Mimicry was the ideal strategy but it took different forms in different Western bourgeois societies being, arguably, an even more significant strategy in the British (especially the English) context because, unlike the United States, </w:t>
      </w:r>
      <w:r w:rsidR="009213EB">
        <w:rPr>
          <w:rFonts w:ascii="Times New Roman" w:hAnsi="Times New Roman"/>
          <w:sz w:val="24"/>
          <w:szCs w:val="24"/>
        </w:rPr>
        <w:t>“</w:t>
      </w:r>
      <w:r w:rsidR="008B3188" w:rsidRPr="009213EB">
        <w:rPr>
          <w:rFonts w:ascii="Times New Roman" w:hAnsi="Times New Roman"/>
          <w:sz w:val="24"/>
          <w:szCs w:val="24"/>
        </w:rPr>
        <w:t>the social forms and rules of decorum</w:t>
      </w:r>
      <w:r w:rsidR="009213EB">
        <w:rPr>
          <w:rFonts w:ascii="Times New Roman" w:hAnsi="Times New Roman"/>
          <w:sz w:val="24"/>
          <w:szCs w:val="24"/>
        </w:rPr>
        <w:t>”</w:t>
      </w:r>
      <w:r w:rsidR="008B3188" w:rsidRPr="009213EB">
        <w:rPr>
          <w:rFonts w:ascii="Times New Roman" w:hAnsi="Times New Roman"/>
          <w:sz w:val="24"/>
          <w:szCs w:val="24"/>
        </w:rPr>
        <w:t xml:space="preserve"> required </w:t>
      </w:r>
      <w:r w:rsidR="009213EB">
        <w:rPr>
          <w:rFonts w:ascii="Times New Roman" w:hAnsi="Times New Roman"/>
          <w:sz w:val="24"/>
          <w:szCs w:val="24"/>
        </w:rPr>
        <w:t>“</w:t>
      </w:r>
      <w:r w:rsidR="008B3188" w:rsidRPr="009213EB">
        <w:rPr>
          <w:rFonts w:ascii="Times New Roman" w:hAnsi="Times New Roman"/>
          <w:sz w:val="24"/>
          <w:szCs w:val="24"/>
        </w:rPr>
        <w:t>the constant suppression of the ego</w:t>
      </w:r>
      <w:r w:rsidR="009213EB">
        <w:rPr>
          <w:rFonts w:ascii="Times New Roman" w:hAnsi="Times New Roman"/>
          <w:sz w:val="24"/>
          <w:szCs w:val="24"/>
        </w:rPr>
        <w:t>”</w:t>
      </w:r>
      <w:r w:rsidR="008B3188" w:rsidRPr="009213EB">
        <w:rPr>
          <w:rFonts w:ascii="Times New Roman" w:hAnsi="Times New Roman"/>
          <w:sz w:val="24"/>
          <w:szCs w:val="24"/>
        </w:rPr>
        <w:t xml:space="preserve"> and </w:t>
      </w:r>
      <w:r w:rsidR="009213EB">
        <w:rPr>
          <w:rFonts w:ascii="Times New Roman" w:hAnsi="Times New Roman"/>
          <w:sz w:val="24"/>
          <w:szCs w:val="24"/>
        </w:rPr>
        <w:t>“</w:t>
      </w:r>
      <w:r w:rsidR="008B3188" w:rsidRPr="009213EB">
        <w:rPr>
          <w:rFonts w:ascii="Times New Roman" w:hAnsi="Times New Roman"/>
          <w:sz w:val="24"/>
          <w:szCs w:val="24"/>
        </w:rPr>
        <w:t>the impersonation of another identity entirely</w:t>
      </w:r>
      <w:r w:rsidR="00DF77C1">
        <w:rPr>
          <w:rFonts w:ascii="Times New Roman" w:hAnsi="Times New Roman"/>
          <w:sz w:val="24"/>
          <w:szCs w:val="24"/>
        </w:rPr>
        <w:t>.</w:t>
      </w:r>
      <w:r w:rsidR="009213EB">
        <w:rPr>
          <w:rFonts w:ascii="Times New Roman" w:hAnsi="Times New Roman"/>
          <w:sz w:val="24"/>
          <w:szCs w:val="24"/>
        </w:rPr>
        <w:t>”</w:t>
      </w:r>
      <w:r w:rsidR="008B3188" w:rsidRPr="009213EB">
        <w:rPr>
          <w:rFonts w:ascii="Times New Roman" w:hAnsi="Times New Roman"/>
          <w:sz w:val="24"/>
          <w:szCs w:val="24"/>
        </w:rPr>
        <w:t xml:space="preserve"> The English Jew/</w:t>
      </w:r>
      <w:proofErr w:type="spellStart"/>
      <w:r w:rsidR="008B3188" w:rsidRPr="009213EB">
        <w:rPr>
          <w:rFonts w:ascii="Times New Roman" w:hAnsi="Times New Roman"/>
          <w:sz w:val="24"/>
          <w:szCs w:val="24"/>
        </w:rPr>
        <w:t>ess</w:t>
      </w:r>
      <w:proofErr w:type="spellEnd"/>
      <w:r w:rsidR="008B3188" w:rsidRPr="009213EB">
        <w:rPr>
          <w:rFonts w:ascii="Times New Roman" w:hAnsi="Times New Roman"/>
          <w:sz w:val="24"/>
          <w:szCs w:val="24"/>
        </w:rPr>
        <w:t xml:space="preserve"> had to resort to </w:t>
      </w:r>
      <w:r w:rsidR="009213EB">
        <w:rPr>
          <w:rFonts w:ascii="Times New Roman" w:hAnsi="Times New Roman"/>
          <w:sz w:val="24"/>
          <w:szCs w:val="24"/>
        </w:rPr>
        <w:t>“</w:t>
      </w:r>
      <w:r w:rsidR="008B3188" w:rsidRPr="009213EB">
        <w:rPr>
          <w:rFonts w:ascii="Times New Roman" w:hAnsi="Times New Roman"/>
          <w:sz w:val="24"/>
          <w:szCs w:val="24"/>
        </w:rPr>
        <w:t>wildly inventive</w:t>
      </w:r>
      <w:r w:rsidR="009213EB">
        <w:rPr>
          <w:rFonts w:ascii="Times New Roman" w:hAnsi="Times New Roman"/>
          <w:sz w:val="24"/>
          <w:szCs w:val="24"/>
        </w:rPr>
        <w:t>”</w:t>
      </w:r>
      <w:r w:rsidR="008B3188" w:rsidRPr="009213EB">
        <w:rPr>
          <w:rFonts w:ascii="Times New Roman" w:hAnsi="Times New Roman"/>
          <w:sz w:val="24"/>
          <w:szCs w:val="24"/>
        </w:rPr>
        <w:t xml:space="preserve"> and </w:t>
      </w:r>
      <w:r w:rsidR="009213EB">
        <w:rPr>
          <w:rFonts w:ascii="Times New Roman" w:hAnsi="Times New Roman"/>
          <w:sz w:val="24"/>
          <w:szCs w:val="24"/>
        </w:rPr>
        <w:t>“</w:t>
      </w:r>
      <w:r w:rsidR="008B3188" w:rsidRPr="009213EB">
        <w:rPr>
          <w:rFonts w:ascii="Times New Roman" w:hAnsi="Times New Roman"/>
          <w:sz w:val="24"/>
          <w:szCs w:val="24"/>
        </w:rPr>
        <w:t xml:space="preserve">chameleonic </w:t>
      </w:r>
      <w:r w:rsidR="008B3188" w:rsidRPr="009213EB">
        <w:rPr>
          <w:rFonts w:ascii="Times New Roman" w:hAnsi="Times New Roman"/>
          <w:sz w:val="24"/>
          <w:szCs w:val="24"/>
        </w:rPr>
        <w:lastRenderedPageBreak/>
        <w:t>impersonation</w:t>
      </w:r>
      <w:r w:rsidR="00DF77C1">
        <w:rPr>
          <w:rFonts w:ascii="Times New Roman" w:hAnsi="Times New Roman"/>
          <w:sz w:val="24"/>
          <w:szCs w:val="24"/>
        </w:rPr>
        <w:t>,</w:t>
      </w:r>
      <w:r w:rsidR="009213EB">
        <w:rPr>
          <w:rFonts w:ascii="Times New Roman" w:hAnsi="Times New Roman"/>
          <w:sz w:val="24"/>
          <w:szCs w:val="24"/>
        </w:rPr>
        <w:t>”</w:t>
      </w:r>
      <w:r w:rsidR="008B3188" w:rsidRPr="009213EB">
        <w:rPr>
          <w:rFonts w:ascii="Times New Roman" w:hAnsi="Times New Roman"/>
          <w:sz w:val="24"/>
          <w:szCs w:val="24"/>
        </w:rPr>
        <w:t xml:space="preserve"> as required by a society dominated by class prejudices and nuances, that is, undisciplined mimicry.</w:t>
      </w:r>
      <w:r w:rsidR="008B3188" w:rsidRPr="009213EB">
        <w:rPr>
          <w:rStyle w:val="EndnoteReference"/>
          <w:rFonts w:ascii="Times New Roman" w:hAnsi="Times New Roman"/>
          <w:sz w:val="24"/>
          <w:szCs w:val="24"/>
        </w:rPr>
        <w:endnoteReference w:id="44"/>
      </w:r>
    </w:p>
    <w:p w:rsidR="008B3188" w:rsidRPr="009213EB" w:rsidRDefault="008B3188"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In a </w:t>
      </w:r>
      <w:r w:rsidR="009213EB">
        <w:rPr>
          <w:rFonts w:ascii="Times New Roman" w:hAnsi="Times New Roman"/>
          <w:sz w:val="24"/>
          <w:szCs w:val="24"/>
        </w:rPr>
        <w:t>“</w:t>
      </w:r>
      <w:r w:rsidRPr="009213EB">
        <w:rPr>
          <w:rFonts w:ascii="Times New Roman" w:hAnsi="Times New Roman"/>
          <w:sz w:val="24"/>
          <w:szCs w:val="24"/>
        </w:rPr>
        <w:t>perfect fit</w:t>
      </w:r>
      <w:r w:rsidR="009213EB">
        <w:rPr>
          <w:rFonts w:ascii="Times New Roman" w:hAnsi="Times New Roman"/>
          <w:sz w:val="24"/>
          <w:szCs w:val="24"/>
        </w:rPr>
        <w:t>”</w:t>
      </w:r>
      <w:r w:rsidRPr="009213EB">
        <w:rPr>
          <w:rFonts w:ascii="Times New Roman" w:hAnsi="Times New Roman"/>
          <w:sz w:val="24"/>
          <w:szCs w:val="24"/>
        </w:rPr>
        <w:t xml:space="preserve"> between real-life and acting role, Sellers</w:t>
      </w:r>
      <w:r w:rsidR="00DF77C1">
        <w:rPr>
          <w:rFonts w:ascii="Times New Roman" w:hAnsi="Times New Roman"/>
          <w:sz w:val="24"/>
          <w:szCs w:val="24"/>
        </w:rPr>
        <w:t>’</w:t>
      </w:r>
      <w:r w:rsidRPr="009213EB">
        <w:rPr>
          <w:rFonts w:ascii="Times New Roman" w:hAnsi="Times New Roman"/>
          <w:sz w:val="24"/>
          <w:szCs w:val="24"/>
        </w:rPr>
        <w:t xml:space="preserve"> career to date had largely embodied this trend</w:t>
      </w:r>
      <w:r w:rsidRPr="009213EB">
        <w:rPr>
          <w:rStyle w:val="formatp"/>
          <w:rFonts w:ascii="Times New Roman" w:hAnsi="Times New Roman"/>
          <w:sz w:val="24"/>
          <w:szCs w:val="24"/>
        </w:rPr>
        <w:t xml:space="preserve">. </w:t>
      </w:r>
      <w:r w:rsidR="00EE7A03" w:rsidRPr="009213EB">
        <w:rPr>
          <w:rFonts w:ascii="Times New Roman" w:hAnsi="Times New Roman"/>
          <w:sz w:val="24"/>
          <w:szCs w:val="24"/>
        </w:rPr>
        <w:t xml:space="preserve">As a talented </w:t>
      </w:r>
      <w:r w:rsidRPr="009213EB">
        <w:rPr>
          <w:rFonts w:ascii="Times New Roman" w:hAnsi="Times New Roman"/>
          <w:sz w:val="24"/>
          <w:szCs w:val="24"/>
        </w:rPr>
        <w:t>mimic</w:t>
      </w:r>
      <w:r w:rsidR="00EE7A03" w:rsidRPr="009213EB">
        <w:rPr>
          <w:rFonts w:ascii="Times New Roman" w:hAnsi="Times New Roman"/>
          <w:sz w:val="24"/>
          <w:szCs w:val="24"/>
        </w:rPr>
        <w:t>, he had impersonated scores of others during his</w:t>
      </w:r>
      <w:r w:rsidRPr="009213EB">
        <w:rPr>
          <w:rFonts w:ascii="Times New Roman" w:hAnsi="Times New Roman"/>
          <w:sz w:val="24"/>
          <w:szCs w:val="24"/>
        </w:rPr>
        <w:t xml:space="preserve"> regular </w:t>
      </w:r>
      <w:r w:rsidRPr="009213EB">
        <w:rPr>
          <w:rFonts w:ascii="Times New Roman" w:hAnsi="Times New Roman"/>
          <w:i/>
          <w:sz w:val="24"/>
          <w:szCs w:val="24"/>
        </w:rPr>
        <w:t>Goon Show</w:t>
      </w:r>
      <w:r w:rsidR="00EE7A03" w:rsidRPr="009213EB">
        <w:rPr>
          <w:rFonts w:ascii="Times New Roman" w:hAnsi="Times New Roman"/>
          <w:sz w:val="24"/>
          <w:szCs w:val="24"/>
        </w:rPr>
        <w:t xml:space="preserve"> appearances. </w:t>
      </w:r>
      <w:r w:rsidRPr="009213EB">
        <w:rPr>
          <w:rStyle w:val="formatp"/>
          <w:rFonts w:ascii="Times New Roman" w:hAnsi="Times New Roman"/>
          <w:sz w:val="24"/>
          <w:szCs w:val="24"/>
        </w:rPr>
        <w:t xml:space="preserve">He had also already </w:t>
      </w:r>
      <w:r w:rsidRPr="009213EB">
        <w:rPr>
          <w:rFonts w:ascii="Times New Roman" w:hAnsi="Times New Roman"/>
          <w:sz w:val="24"/>
          <w:szCs w:val="24"/>
        </w:rPr>
        <w:t xml:space="preserve">played three different roles in </w:t>
      </w:r>
      <w:r w:rsidRPr="009213EB">
        <w:rPr>
          <w:rFonts w:ascii="Times New Roman" w:hAnsi="Times New Roman"/>
          <w:i/>
          <w:sz w:val="24"/>
          <w:szCs w:val="24"/>
        </w:rPr>
        <w:t xml:space="preserve">The Mouse That Roared </w:t>
      </w:r>
      <w:r w:rsidRPr="009213EB">
        <w:rPr>
          <w:rFonts w:ascii="Times New Roman" w:hAnsi="Times New Roman"/>
          <w:sz w:val="24"/>
          <w:szCs w:val="24"/>
        </w:rPr>
        <w:t>(</w:t>
      </w:r>
      <w:r w:rsidR="00C47B8E" w:rsidRPr="009213EB">
        <w:rPr>
          <w:rFonts w:ascii="Times New Roman" w:hAnsi="Times New Roman"/>
          <w:sz w:val="24"/>
          <w:szCs w:val="24"/>
        </w:rPr>
        <w:t xml:space="preserve">Jack Arnold, </w:t>
      </w:r>
      <w:r w:rsidRPr="009213EB">
        <w:rPr>
          <w:rFonts w:ascii="Times New Roman" w:hAnsi="Times New Roman"/>
          <w:sz w:val="24"/>
          <w:szCs w:val="24"/>
        </w:rPr>
        <w:t xml:space="preserve">1959). </w:t>
      </w:r>
      <w:r w:rsidRPr="009213EB">
        <w:rPr>
          <w:rStyle w:val="formatp"/>
          <w:rFonts w:ascii="Times New Roman" w:hAnsi="Times New Roman"/>
          <w:sz w:val="24"/>
          <w:szCs w:val="24"/>
        </w:rPr>
        <w:t xml:space="preserve">In addition to these various </w:t>
      </w:r>
      <w:r w:rsidR="009213EB">
        <w:rPr>
          <w:rStyle w:val="formatp"/>
          <w:rFonts w:ascii="Times New Roman" w:hAnsi="Times New Roman"/>
          <w:sz w:val="24"/>
          <w:szCs w:val="24"/>
        </w:rPr>
        <w:t>“</w:t>
      </w:r>
      <w:r w:rsidRPr="009213EB">
        <w:rPr>
          <w:rStyle w:val="formatp"/>
          <w:rFonts w:ascii="Times New Roman" w:hAnsi="Times New Roman"/>
          <w:sz w:val="24"/>
          <w:szCs w:val="24"/>
        </w:rPr>
        <w:t>white</w:t>
      </w:r>
      <w:r w:rsidR="009213EB">
        <w:rPr>
          <w:rStyle w:val="formatp"/>
          <w:rFonts w:ascii="Times New Roman" w:hAnsi="Times New Roman"/>
          <w:sz w:val="24"/>
          <w:szCs w:val="24"/>
        </w:rPr>
        <w:t>”</w:t>
      </w:r>
      <w:r w:rsidRPr="009213EB">
        <w:rPr>
          <w:rStyle w:val="formatp"/>
          <w:rFonts w:ascii="Times New Roman" w:hAnsi="Times New Roman"/>
          <w:sz w:val="24"/>
          <w:szCs w:val="24"/>
        </w:rPr>
        <w:t xml:space="preserve"> characters, Sellers also mimicked other colonial subjects most prominently in </w:t>
      </w:r>
      <w:r w:rsidRPr="009213EB">
        <w:rPr>
          <w:rStyle w:val="formatp"/>
          <w:rFonts w:ascii="Times New Roman" w:hAnsi="Times New Roman"/>
          <w:i/>
          <w:sz w:val="24"/>
          <w:szCs w:val="24"/>
        </w:rPr>
        <w:t xml:space="preserve">The </w:t>
      </w:r>
      <w:proofErr w:type="spellStart"/>
      <w:r w:rsidRPr="009213EB">
        <w:rPr>
          <w:rStyle w:val="formatp"/>
          <w:rFonts w:ascii="Times New Roman" w:hAnsi="Times New Roman"/>
          <w:i/>
          <w:sz w:val="24"/>
          <w:szCs w:val="24"/>
        </w:rPr>
        <w:t>Millionairess</w:t>
      </w:r>
      <w:proofErr w:type="spellEnd"/>
      <w:r w:rsidRPr="009213EB">
        <w:rPr>
          <w:rStyle w:val="formatp"/>
          <w:rFonts w:ascii="Times New Roman" w:hAnsi="Times New Roman"/>
          <w:sz w:val="24"/>
          <w:szCs w:val="24"/>
        </w:rPr>
        <w:t xml:space="preserve"> (Anthony Asquith, 1960) and </w:t>
      </w:r>
      <w:r w:rsidRPr="009213EB">
        <w:rPr>
          <w:rFonts w:ascii="Times New Roman" w:hAnsi="Times New Roman"/>
          <w:i/>
          <w:iCs/>
          <w:sz w:val="24"/>
          <w:szCs w:val="24"/>
        </w:rPr>
        <w:t>The Party</w:t>
      </w:r>
      <w:r w:rsidRPr="009213EB">
        <w:rPr>
          <w:rFonts w:ascii="Times New Roman" w:hAnsi="Times New Roman"/>
          <w:sz w:val="24"/>
          <w:szCs w:val="24"/>
        </w:rPr>
        <w:t xml:space="preserve"> (Blake Edwards, 1968) in which he browned up to play respectively </w:t>
      </w:r>
      <w:r w:rsidRPr="009213EB">
        <w:rPr>
          <w:rStyle w:val="formatp"/>
          <w:rFonts w:ascii="Times New Roman" w:hAnsi="Times New Roman"/>
          <w:sz w:val="24"/>
          <w:szCs w:val="24"/>
        </w:rPr>
        <w:t xml:space="preserve">Ahmed el </w:t>
      </w:r>
      <w:proofErr w:type="spellStart"/>
      <w:r w:rsidRPr="009213EB">
        <w:rPr>
          <w:rStyle w:val="formatp"/>
          <w:rFonts w:ascii="Times New Roman" w:hAnsi="Times New Roman"/>
          <w:sz w:val="24"/>
          <w:szCs w:val="24"/>
        </w:rPr>
        <w:t>Kabir</w:t>
      </w:r>
      <w:proofErr w:type="spellEnd"/>
      <w:r w:rsidRPr="009213EB">
        <w:rPr>
          <w:rStyle w:val="formatp"/>
          <w:rFonts w:ascii="Times New Roman" w:hAnsi="Times New Roman"/>
          <w:sz w:val="24"/>
          <w:szCs w:val="24"/>
        </w:rPr>
        <w:t xml:space="preserve">, a socialist Indian doctor, and </w:t>
      </w:r>
      <w:proofErr w:type="spellStart"/>
      <w:r w:rsidRPr="009213EB">
        <w:rPr>
          <w:rFonts w:ascii="Times New Roman" w:hAnsi="Times New Roman"/>
          <w:sz w:val="24"/>
          <w:szCs w:val="24"/>
        </w:rPr>
        <w:t>Hrundi</w:t>
      </w:r>
      <w:proofErr w:type="spellEnd"/>
      <w:r w:rsidRPr="009213EB">
        <w:rPr>
          <w:rFonts w:ascii="Times New Roman" w:hAnsi="Times New Roman"/>
          <w:sz w:val="24"/>
          <w:szCs w:val="24"/>
        </w:rPr>
        <w:t xml:space="preserve"> V. </w:t>
      </w:r>
      <w:proofErr w:type="spellStart"/>
      <w:r w:rsidRPr="009213EB">
        <w:rPr>
          <w:rFonts w:ascii="Times New Roman" w:hAnsi="Times New Roman"/>
          <w:sz w:val="24"/>
          <w:szCs w:val="24"/>
        </w:rPr>
        <w:t>Bakshi</w:t>
      </w:r>
      <w:proofErr w:type="spellEnd"/>
      <w:r w:rsidRPr="009213EB">
        <w:rPr>
          <w:rFonts w:ascii="Times New Roman" w:hAnsi="Times New Roman"/>
          <w:sz w:val="24"/>
          <w:szCs w:val="24"/>
        </w:rPr>
        <w:t xml:space="preserve">, a hapless Indian film extra who cases chaos on both film sets and at a Hollywood social event. </w:t>
      </w:r>
    </w:p>
    <w:p w:rsidR="00A0657B" w:rsidRPr="009213EB" w:rsidRDefault="0085287B" w:rsidP="00542429">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From </w:t>
      </w:r>
      <w:r w:rsidR="00542429">
        <w:rPr>
          <w:rFonts w:ascii="Times New Roman" w:hAnsi="Times New Roman"/>
          <w:sz w:val="24"/>
          <w:szCs w:val="24"/>
        </w:rPr>
        <w:t>the</w:t>
      </w:r>
      <w:r w:rsidRPr="009213EB">
        <w:rPr>
          <w:rFonts w:ascii="Times New Roman" w:hAnsi="Times New Roman"/>
          <w:sz w:val="24"/>
          <w:szCs w:val="24"/>
        </w:rPr>
        <w:t xml:space="preserve"> opening sequence</w:t>
      </w:r>
      <w:r w:rsidR="00542429">
        <w:rPr>
          <w:rFonts w:ascii="Times New Roman" w:hAnsi="Times New Roman"/>
          <w:sz w:val="24"/>
          <w:szCs w:val="24"/>
        </w:rPr>
        <w:t xml:space="preserve"> in </w:t>
      </w:r>
      <w:r w:rsidR="00542429">
        <w:rPr>
          <w:rFonts w:ascii="Times New Roman" w:hAnsi="Times New Roman"/>
          <w:i/>
          <w:sz w:val="24"/>
          <w:szCs w:val="24"/>
        </w:rPr>
        <w:t>Lolita</w:t>
      </w:r>
      <w:r w:rsidRPr="009213EB">
        <w:rPr>
          <w:rFonts w:ascii="Times New Roman" w:hAnsi="Times New Roman"/>
          <w:sz w:val="24"/>
          <w:szCs w:val="24"/>
        </w:rPr>
        <w:t xml:space="preserve">, we learn that </w:t>
      </w:r>
      <w:proofErr w:type="spellStart"/>
      <w:r w:rsidR="00542429" w:rsidRPr="00542429">
        <w:rPr>
          <w:rFonts w:ascii="Times New Roman" w:hAnsi="Times New Roman"/>
          <w:sz w:val="24"/>
          <w:szCs w:val="24"/>
        </w:rPr>
        <w:t>Quilty</w:t>
      </w:r>
      <w:proofErr w:type="spellEnd"/>
      <w:r w:rsidR="00542429" w:rsidRPr="00542429">
        <w:rPr>
          <w:rFonts w:ascii="Times New Roman" w:hAnsi="Times New Roman"/>
          <w:sz w:val="24"/>
          <w:szCs w:val="24"/>
        </w:rPr>
        <w:t>, in addition to being a wisecracking, comical, and obsessively nervous talker, is an uncanny combination of city slicker, witty improviser, playwright, and librettist—all ster</w:t>
      </w:r>
      <w:r w:rsidR="00542429">
        <w:rPr>
          <w:rFonts w:ascii="Times New Roman" w:hAnsi="Times New Roman"/>
          <w:sz w:val="24"/>
          <w:szCs w:val="24"/>
        </w:rPr>
        <w:t xml:space="preserve">eotypical defining features of </w:t>
      </w:r>
      <w:r w:rsidR="00F20F59" w:rsidRPr="009213EB">
        <w:rPr>
          <w:rFonts w:ascii="Times New Roman" w:eastAsia="Times New Roman" w:hAnsi="Times New Roman"/>
          <w:sz w:val="24"/>
          <w:szCs w:val="24"/>
        </w:rPr>
        <w:t xml:space="preserve">what Michael </w:t>
      </w:r>
      <w:proofErr w:type="spellStart"/>
      <w:r w:rsidR="00F20F59" w:rsidRPr="009213EB">
        <w:rPr>
          <w:rFonts w:ascii="Times New Roman" w:eastAsia="Times New Roman" w:hAnsi="Times New Roman"/>
          <w:sz w:val="24"/>
          <w:szCs w:val="24"/>
        </w:rPr>
        <w:t>Rogin</w:t>
      </w:r>
      <w:proofErr w:type="spellEnd"/>
      <w:r w:rsidR="00F20F59" w:rsidRPr="009213EB">
        <w:rPr>
          <w:rFonts w:ascii="Times New Roman" w:eastAsia="Times New Roman" w:hAnsi="Times New Roman"/>
          <w:sz w:val="24"/>
          <w:szCs w:val="24"/>
        </w:rPr>
        <w:t xml:space="preserve"> has called </w:t>
      </w:r>
      <w:r w:rsidR="009213EB">
        <w:rPr>
          <w:rFonts w:ascii="Times New Roman" w:eastAsia="Times New Roman" w:hAnsi="Times New Roman"/>
          <w:sz w:val="24"/>
          <w:szCs w:val="24"/>
        </w:rPr>
        <w:t>“</w:t>
      </w:r>
      <w:r w:rsidR="00F20F59" w:rsidRPr="009213EB">
        <w:rPr>
          <w:rFonts w:ascii="Times New Roman" w:eastAsia="Times New Roman" w:hAnsi="Times New Roman"/>
          <w:sz w:val="24"/>
          <w:szCs w:val="24"/>
        </w:rPr>
        <w:t>Jew is mouth as nervous brain</w:t>
      </w:r>
      <w:r w:rsidR="00DF77C1">
        <w:rPr>
          <w:rFonts w:ascii="Times New Roman" w:eastAsia="Times New Roman" w:hAnsi="Times New Roman"/>
          <w:sz w:val="24"/>
          <w:szCs w:val="24"/>
        </w:rPr>
        <w:t>.</w:t>
      </w:r>
      <w:r w:rsidR="009213EB">
        <w:rPr>
          <w:rFonts w:ascii="Times New Roman" w:eastAsia="Times New Roman" w:hAnsi="Times New Roman"/>
          <w:sz w:val="24"/>
          <w:szCs w:val="24"/>
        </w:rPr>
        <w:t>”</w:t>
      </w:r>
      <w:r w:rsidRPr="009213EB">
        <w:rPr>
          <w:rStyle w:val="EndnoteReference"/>
          <w:rFonts w:ascii="Times New Roman" w:eastAsia="Times New Roman" w:hAnsi="Times New Roman"/>
          <w:sz w:val="24"/>
          <w:szCs w:val="24"/>
        </w:rPr>
        <w:endnoteReference w:id="45"/>
      </w:r>
      <w:r w:rsidRPr="009213EB">
        <w:rPr>
          <w:rFonts w:ascii="Times New Roman" w:hAnsi="Times New Roman"/>
          <w:sz w:val="24"/>
          <w:szCs w:val="24"/>
        </w:rPr>
        <w:t xml:space="preserve"> </w:t>
      </w:r>
      <w:r w:rsidRPr="009213EB">
        <w:rPr>
          <w:rFonts w:ascii="Times New Roman" w:eastAsia="Times New Roman" w:hAnsi="Times New Roman"/>
          <w:sz w:val="24"/>
          <w:szCs w:val="24"/>
        </w:rPr>
        <w:t xml:space="preserve">Thus </w:t>
      </w:r>
      <w:r w:rsidRPr="009213EB">
        <w:rPr>
          <w:rFonts w:ascii="Times New Roman" w:eastAsia="Arial" w:hAnsi="Times New Roman"/>
          <w:sz w:val="24"/>
          <w:szCs w:val="24"/>
        </w:rPr>
        <w:t xml:space="preserve">one of the first things that we understand about him </w:t>
      </w:r>
      <w:r w:rsidRPr="009213EB">
        <w:rPr>
          <w:rFonts w:ascii="Times New Roman" w:eastAsia="Times New Roman" w:hAnsi="Times New Roman"/>
          <w:sz w:val="24"/>
          <w:szCs w:val="24"/>
        </w:rPr>
        <w:t xml:space="preserve">is that he is defined by intellectual activity rather than his physical properties, </w:t>
      </w:r>
      <w:r w:rsidRPr="009213EB">
        <w:rPr>
          <w:rFonts w:ascii="Times New Roman" w:eastAsia="Arial" w:hAnsi="Times New Roman"/>
          <w:sz w:val="24"/>
          <w:szCs w:val="24"/>
        </w:rPr>
        <w:t xml:space="preserve">manifesting what is known as </w:t>
      </w:r>
      <w:proofErr w:type="spellStart"/>
      <w:r w:rsidRPr="009213EB">
        <w:rPr>
          <w:rFonts w:ascii="Times New Roman" w:eastAsia="Times New Roman" w:hAnsi="Times New Roman"/>
          <w:i/>
          <w:iCs/>
          <w:sz w:val="24"/>
          <w:szCs w:val="24"/>
        </w:rPr>
        <w:t>Yiddische</w:t>
      </w:r>
      <w:proofErr w:type="spellEnd"/>
      <w:r w:rsidRPr="009213EB">
        <w:rPr>
          <w:rFonts w:ascii="Times New Roman" w:eastAsia="Times New Roman" w:hAnsi="Times New Roman"/>
          <w:i/>
          <w:iCs/>
          <w:sz w:val="24"/>
          <w:szCs w:val="24"/>
        </w:rPr>
        <w:t xml:space="preserve"> </w:t>
      </w:r>
      <w:proofErr w:type="spellStart"/>
      <w:r w:rsidRPr="009213EB">
        <w:rPr>
          <w:rFonts w:ascii="Times New Roman" w:eastAsia="Times New Roman" w:hAnsi="Times New Roman"/>
          <w:i/>
          <w:iCs/>
          <w:sz w:val="24"/>
          <w:szCs w:val="24"/>
        </w:rPr>
        <w:t>kopf</w:t>
      </w:r>
      <w:proofErr w:type="spellEnd"/>
      <w:r w:rsidR="009213EB">
        <w:rPr>
          <w:rFonts w:ascii="Times New Roman" w:eastAsia="Times New Roman" w:hAnsi="Times New Roman"/>
          <w:sz w:val="24"/>
          <w:szCs w:val="24"/>
        </w:rPr>
        <w:t>”</w:t>
      </w:r>
      <w:r w:rsidRPr="009213EB">
        <w:rPr>
          <w:rFonts w:ascii="Times New Roman" w:eastAsia="Times New Roman" w:hAnsi="Times New Roman"/>
          <w:sz w:val="24"/>
          <w:szCs w:val="24"/>
        </w:rPr>
        <w:t xml:space="preserve"> or </w:t>
      </w:r>
      <w:r w:rsidR="009213EB">
        <w:rPr>
          <w:rFonts w:ascii="Times New Roman" w:eastAsia="Times New Roman" w:hAnsi="Times New Roman"/>
          <w:sz w:val="24"/>
          <w:szCs w:val="24"/>
        </w:rPr>
        <w:t>“</w:t>
      </w:r>
      <w:r w:rsidRPr="009213EB">
        <w:rPr>
          <w:rFonts w:ascii="Times New Roman" w:eastAsia="Times New Roman" w:hAnsi="Times New Roman"/>
          <w:sz w:val="24"/>
          <w:szCs w:val="24"/>
        </w:rPr>
        <w:t>Jewish brains</w:t>
      </w:r>
      <w:r w:rsidR="00DF77C1">
        <w:rPr>
          <w:rFonts w:ascii="Times New Roman" w:eastAsia="Times New Roman" w:hAnsi="Times New Roman"/>
          <w:sz w:val="24"/>
          <w:szCs w:val="24"/>
        </w:rPr>
        <w:t>,</w:t>
      </w:r>
      <w:r w:rsidR="009213EB">
        <w:rPr>
          <w:rFonts w:ascii="Times New Roman" w:eastAsia="Times New Roman" w:hAnsi="Times New Roman"/>
          <w:sz w:val="24"/>
          <w:szCs w:val="24"/>
        </w:rPr>
        <w:t>”</w:t>
      </w:r>
      <w:r w:rsidRPr="009213EB">
        <w:rPr>
          <w:rFonts w:ascii="Times New Roman" w:eastAsia="Times New Roman" w:hAnsi="Times New Roman"/>
          <w:sz w:val="24"/>
          <w:szCs w:val="24"/>
        </w:rPr>
        <w:t xml:space="preserve"> tapping into a </w:t>
      </w:r>
      <w:r w:rsidRPr="009213EB">
        <w:rPr>
          <w:rFonts w:ascii="Times New Roman" w:eastAsia="Arial" w:hAnsi="Times New Roman"/>
          <w:sz w:val="24"/>
          <w:szCs w:val="24"/>
        </w:rPr>
        <w:t xml:space="preserve">trend, </w:t>
      </w:r>
      <w:r w:rsidR="00542429">
        <w:rPr>
          <w:rFonts w:ascii="Times New Roman" w:eastAsia="Arial" w:hAnsi="Times New Roman"/>
          <w:sz w:val="24"/>
          <w:szCs w:val="24"/>
        </w:rPr>
        <w:t>pre</w:t>
      </w:r>
      <w:r w:rsidRPr="009213EB">
        <w:rPr>
          <w:rFonts w:ascii="Times New Roman" w:eastAsia="Arial" w:hAnsi="Times New Roman"/>
          <w:sz w:val="24"/>
          <w:szCs w:val="24"/>
        </w:rPr>
        <w:t xml:space="preserve">dating the invention of </w:t>
      </w:r>
      <w:r w:rsidR="00542429">
        <w:rPr>
          <w:rFonts w:ascii="Times New Roman" w:eastAsia="Arial" w:hAnsi="Times New Roman"/>
          <w:sz w:val="24"/>
          <w:szCs w:val="24"/>
        </w:rPr>
        <w:t>motion pictures</w:t>
      </w:r>
      <w:r w:rsidRPr="009213EB">
        <w:rPr>
          <w:rFonts w:ascii="Times New Roman" w:eastAsia="Arial" w:hAnsi="Times New Roman"/>
          <w:sz w:val="24"/>
          <w:szCs w:val="24"/>
        </w:rPr>
        <w:t>, whereby the Jew is defined by his mind</w:t>
      </w:r>
      <w:r w:rsidRPr="009213EB">
        <w:rPr>
          <w:rFonts w:ascii="Times New Roman" w:eastAsia="Times New Roman" w:hAnsi="Times New Roman"/>
          <w:sz w:val="24"/>
          <w:szCs w:val="24"/>
        </w:rPr>
        <w:t xml:space="preserve">. </w:t>
      </w:r>
      <w:r w:rsidR="00E545A5" w:rsidRPr="009213EB">
        <w:rPr>
          <w:rFonts w:ascii="Times New Roman" w:eastAsia="Times New Roman" w:hAnsi="Times New Roman"/>
          <w:sz w:val="24"/>
          <w:szCs w:val="24"/>
        </w:rPr>
        <w:t xml:space="preserve">Indeed, </w:t>
      </w:r>
      <w:r w:rsidR="00E545A5" w:rsidRPr="009213EB">
        <w:rPr>
          <w:rFonts w:ascii="Times New Roman" w:hAnsi="Times New Roman"/>
          <w:sz w:val="24"/>
          <w:szCs w:val="24"/>
        </w:rPr>
        <w:t>Quilty</w:t>
      </w:r>
      <w:r w:rsidR="009213EB">
        <w:rPr>
          <w:rFonts w:ascii="Times New Roman" w:hAnsi="Times New Roman"/>
          <w:sz w:val="24"/>
          <w:szCs w:val="24"/>
        </w:rPr>
        <w:t>’</w:t>
      </w:r>
      <w:r w:rsidR="00E545A5" w:rsidRPr="009213EB">
        <w:rPr>
          <w:rFonts w:ascii="Times New Roman" w:hAnsi="Times New Roman"/>
          <w:sz w:val="24"/>
          <w:szCs w:val="24"/>
        </w:rPr>
        <w:t>s</w:t>
      </w:r>
      <w:r w:rsidR="008B3188" w:rsidRPr="009213EB">
        <w:rPr>
          <w:rFonts w:ascii="Times New Roman" w:hAnsi="Times New Roman"/>
          <w:sz w:val="24"/>
          <w:szCs w:val="24"/>
        </w:rPr>
        <w:t xml:space="preserve"> suggestion to </w:t>
      </w:r>
      <w:proofErr w:type="spellStart"/>
      <w:r w:rsidR="008B3188" w:rsidRPr="009213EB">
        <w:rPr>
          <w:rFonts w:ascii="Times New Roman" w:hAnsi="Times New Roman"/>
          <w:sz w:val="24"/>
          <w:szCs w:val="24"/>
        </w:rPr>
        <w:t>Humbert</w:t>
      </w:r>
      <w:proofErr w:type="spellEnd"/>
      <w:r w:rsidR="008B3188" w:rsidRPr="009213EB">
        <w:rPr>
          <w:rFonts w:ascii="Times New Roman" w:hAnsi="Times New Roman"/>
          <w:sz w:val="24"/>
          <w:szCs w:val="24"/>
        </w:rPr>
        <w:t xml:space="preserve">, </w:t>
      </w:r>
      <w:r w:rsidR="009213EB">
        <w:rPr>
          <w:rFonts w:ascii="Times New Roman" w:hAnsi="Times New Roman"/>
          <w:sz w:val="24"/>
          <w:szCs w:val="24"/>
        </w:rPr>
        <w:t>“</w:t>
      </w:r>
      <w:r w:rsidR="008B3188" w:rsidRPr="009213EB">
        <w:rPr>
          <w:rFonts w:ascii="Times New Roman" w:hAnsi="Times New Roman"/>
          <w:sz w:val="24"/>
          <w:szCs w:val="24"/>
        </w:rPr>
        <w:t>We could dream up some lyrics, share the profits</w:t>
      </w:r>
      <w:r w:rsidR="009213EB">
        <w:rPr>
          <w:rFonts w:ascii="Times New Roman" w:hAnsi="Times New Roman"/>
          <w:sz w:val="24"/>
          <w:szCs w:val="24"/>
        </w:rPr>
        <w:t>,”</w:t>
      </w:r>
      <w:r w:rsidR="008B3188" w:rsidRPr="009213EB">
        <w:rPr>
          <w:rFonts w:ascii="Times New Roman" w:hAnsi="Times New Roman"/>
          <w:sz w:val="24"/>
          <w:szCs w:val="24"/>
        </w:rPr>
        <w:t xml:space="preserve"> recalls the successful </w:t>
      </w:r>
      <w:r w:rsidR="00542429">
        <w:rPr>
          <w:rFonts w:ascii="Times New Roman" w:hAnsi="Times New Roman"/>
          <w:sz w:val="24"/>
          <w:szCs w:val="24"/>
        </w:rPr>
        <w:t>Jewish songwriting partnerships, dating</w:t>
      </w:r>
      <w:r w:rsidR="00542429" w:rsidRPr="00542429">
        <w:rPr>
          <w:rFonts w:ascii="Times New Roman" w:hAnsi="Times New Roman"/>
          <w:sz w:val="24"/>
          <w:szCs w:val="24"/>
        </w:rPr>
        <w:t xml:space="preserve"> as far back as early-1900s Tin Pan Alley</w:t>
      </w:r>
      <w:r w:rsidR="00542429">
        <w:rPr>
          <w:rFonts w:ascii="Times New Roman" w:hAnsi="Times New Roman"/>
          <w:sz w:val="24"/>
          <w:szCs w:val="24"/>
        </w:rPr>
        <w:t xml:space="preserve"> and continuing through </w:t>
      </w:r>
      <w:r w:rsidR="008B3188" w:rsidRPr="009213EB">
        <w:rPr>
          <w:rFonts w:ascii="Times New Roman" w:hAnsi="Times New Roman"/>
          <w:sz w:val="24"/>
          <w:szCs w:val="24"/>
        </w:rPr>
        <w:t xml:space="preserve">1950s Motown and rock </w:t>
      </w:r>
      <w:r w:rsidR="009213EB">
        <w:rPr>
          <w:rFonts w:ascii="Times New Roman" w:hAnsi="Times New Roman"/>
          <w:sz w:val="24"/>
          <w:szCs w:val="24"/>
        </w:rPr>
        <w:t>‘</w:t>
      </w:r>
      <w:r w:rsidR="008B3188" w:rsidRPr="009213EB">
        <w:rPr>
          <w:rFonts w:ascii="Times New Roman" w:hAnsi="Times New Roman"/>
          <w:sz w:val="24"/>
          <w:szCs w:val="24"/>
        </w:rPr>
        <w:t>n</w:t>
      </w:r>
      <w:r w:rsidR="009213EB">
        <w:rPr>
          <w:rFonts w:ascii="Times New Roman" w:hAnsi="Times New Roman"/>
          <w:sz w:val="24"/>
          <w:szCs w:val="24"/>
        </w:rPr>
        <w:t>’</w:t>
      </w:r>
      <w:r w:rsidR="008B3188" w:rsidRPr="009213EB">
        <w:rPr>
          <w:rFonts w:ascii="Times New Roman" w:hAnsi="Times New Roman"/>
          <w:sz w:val="24"/>
          <w:szCs w:val="24"/>
        </w:rPr>
        <w:t xml:space="preserve"> roll.</w:t>
      </w:r>
      <w:r w:rsidR="008B3188" w:rsidRPr="009213EB">
        <w:rPr>
          <w:rStyle w:val="EndnoteReference"/>
          <w:rFonts w:ascii="Times New Roman" w:hAnsi="Times New Roman"/>
          <w:sz w:val="24"/>
          <w:szCs w:val="24"/>
        </w:rPr>
        <w:endnoteReference w:id="46"/>
      </w:r>
    </w:p>
    <w:p w:rsidR="00B42E45" w:rsidRDefault="003A3584"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Further Jewish clues are revealed, as we delve deeper into the opening sequence. We first meet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sitting in a chair, beneath a white shroud, suggesting the </w:t>
      </w:r>
      <w:r w:rsidRPr="009213EB">
        <w:rPr>
          <w:rFonts w:ascii="Times New Roman" w:hAnsi="Times New Roman"/>
          <w:i/>
          <w:sz w:val="24"/>
          <w:szCs w:val="24"/>
        </w:rPr>
        <w:t>tallit</w:t>
      </w:r>
      <w:r w:rsidRPr="009213EB">
        <w:rPr>
          <w:rFonts w:ascii="Times New Roman" w:hAnsi="Times New Roman"/>
          <w:sz w:val="24"/>
          <w:szCs w:val="24"/>
        </w:rPr>
        <w:t xml:space="preserve"> (prayer shawl) and </w:t>
      </w:r>
      <w:proofErr w:type="spellStart"/>
      <w:r w:rsidRPr="009213EB">
        <w:rPr>
          <w:rFonts w:ascii="Times New Roman" w:hAnsi="Times New Roman"/>
          <w:i/>
          <w:sz w:val="24"/>
          <w:szCs w:val="24"/>
        </w:rPr>
        <w:t>kittel</w:t>
      </w:r>
      <w:proofErr w:type="spellEnd"/>
      <w:r w:rsidRPr="009213EB">
        <w:rPr>
          <w:rFonts w:ascii="Times New Roman" w:hAnsi="Times New Roman"/>
          <w:sz w:val="24"/>
          <w:szCs w:val="24"/>
        </w:rPr>
        <w:t xml:space="preserve"> (robe) in which the Orthodox Jewish male prays and is buried</w:t>
      </w:r>
      <w:r w:rsidR="00B42E45">
        <w:rPr>
          <w:rFonts w:ascii="Times New Roman" w:hAnsi="Times New Roman"/>
          <w:sz w:val="24"/>
          <w:szCs w:val="24"/>
        </w:rPr>
        <w:t xml:space="preserve"> (see Figure 1)</w:t>
      </w:r>
      <w:r w:rsidRPr="009213EB">
        <w:rPr>
          <w:rFonts w:ascii="Times New Roman" w:hAnsi="Times New Roman"/>
          <w:sz w:val="24"/>
          <w:szCs w:val="24"/>
        </w:rPr>
        <w:t xml:space="preserve">. </w:t>
      </w:r>
    </w:p>
    <w:p w:rsidR="00B42E45" w:rsidRPr="00B42E45" w:rsidRDefault="00B42E45" w:rsidP="00B42E45">
      <w:pPr>
        <w:spacing w:line="480" w:lineRule="auto"/>
        <w:ind w:firstLine="720"/>
        <w:contextualSpacing/>
        <w:rPr>
          <w:rFonts w:ascii="Times New Roman" w:hAnsi="Times New Roman"/>
          <w:sz w:val="24"/>
          <w:szCs w:val="24"/>
        </w:rPr>
      </w:pPr>
      <w:r w:rsidRPr="00B42E45">
        <w:rPr>
          <w:rFonts w:ascii="Times New Roman" w:hAnsi="Times New Roman"/>
          <w:sz w:val="24"/>
          <w:szCs w:val="24"/>
        </w:rPr>
        <w:lastRenderedPageBreak/>
        <w:t xml:space="preserve">{{Place Figure 1 </w:t>
      </w:r>
      <w:r w:rsidR="00E23438">
        <w:rPr>
          <w:rFonts w:ascii="Times New Roman" w:hAnsi="Times New Roman"/>
          <w:sz w:val="24"/>
          <w:szCs w:val="24"/>
        </w:rPr>
        <w:t xml:space="preserve">about </w:t>
      </w:r>
      <w:r w:rsidRPr="00B42E45">
        <w:rPr>
          <w:rFonts w:ascii="Times New Roman" w:hAnsi="Times New Roman"/>
          <w:sz w:val="24"/>
          <w:szCs w:val="24"/>
        </w:rPr>
        <w:t>here}}</w:t>
      </w:r>
    </w:p>
    <w:p w:rsidR="00B42E45" w:rsidRDefault="00B42E45" w:rsidP="00B42E45">
      <w:pPr>
        <w:spacing w:line="480" w:lineRule="auto"/>
        <w:ind w:firstLine="720"/>
        <w:contextualSpacing/>
        <w:rPr>
          <w:rFonts w:ascii="Times New Roman" w:hAnsi="Times New Roman"/>
          <w:sz w:val="24"/>
          <w:szCs w:val="24"/>
        </w:rPr>
      </w:pPr>
      <w:proofErr w:type="gramStart"/>
      <w:r w:rsidRPr="00B42E45">
        <w:rPr>
          <w:rFonts w:ascii="Times New Roman" w:hAnsi="Times New Roman"/>
          <w:sz w:val="24"/>
          <w:szCs w:val="24"/>
        </w:rPr>
        <w:t>Figure 1.</w:t>
      </w:r>
      <w:proofErr w:type="gramEnd"/>
      <w:r w:rsidRPr="00B42E45">
        <w:rPr>
          <w:rFonts w:ascii="Times New Roman" w:hAnsi="Times New Roman"/>
          <w:sz w:val="24"/>
          <w:szCs w:val="24"/>
        </w:rPr>
        <w:t xml:space="preserve"> </w:t>
      </w:r>
      <w:r>
        <w:rPr>
          <w:rFonts w:ascii="Times New Roman" w:hAnsi="Times New Roman"/>
          <w:sz w:val="24"/>
          <w:szCs w:val="24"/>
        </w:rPr>
        <w:t xml:space="preserve">Clare </w:t>
      </w:r>
      <w:proofErr w:type="spellStart"/>
      <w:r>
        <w:rPr>
          <w:rFonts w:ascii="Times New Roman" w:hAnsi="Times New Roman"/>
          <w:sz w:val="24"/>
          <w:szCs w:val="24"/>
        </w:rPr>
        <w:t>Quilty</w:t>
      </w:r>
      <w:proofErr w:type="spellEnd"/>
      <w:r>
        <w:rPr>
          <w:rFonts w:ascii="Times New Roman" w:hAnsi="Times New Roman"/>
          <w:sz w:val="24"/>
          <w:szCs w:val="24"/>
        </w:rPr>
        <w:t xml:space="preserve"> </w:t>
      </w:r>
      <w:r w:rsidRPr="00B42E45">
        <w:rPr>
          <w:rFonts w:ascii="Times New Roman" w:hAnsi="Times New Roman"/>
          <w:sz w:val="24"/>
          <w:szCs w:val="24"/>
        </w:rPr>
        <w:t>(</w:t>
      </w:r>
      <w:r>
        <w:rPr>
          <w:rFonts w:ascii="Times New Roman" w:hAnsi="Times New Roman"/>
          <w:sz w:val="24"/>
          <w:szCs w:val="24"/>
        </w:rPr>
        <w:t>Peter Sellers</w:t>
      </w:r>
      <w:r w:rsidRPr="00B42E45">
        <w:rPr>
          <w:rFonts w:ascii="Times New Roman" w:hAnsi="Times New Roman"/>
          <w:sz w:val="24"/>
          <w:szCs w:val="24"/>
        </w:rPr>
        <w:t xml:space="preserve">) </w:t>
      </w:r>
      <w:r>
        <w:rPr>
          <w:rFonts w:ascii="Times New Roman" w:hAnsi="Times New Roman"/>
          <w:sz w:val="24"/>
          <w:szCs w:val="24"/>
        </w:rPr>
        <w:t xml:space="preserve">is hidden beneath a white shroud in </w:t>
      </w:r>
      <w:r>
        <w:rPr>
          <w:rFonts w:ascii="Times New Roman" w:hAnsi="Times New Roman"/>
          <w:i/>
          <w:sz w:val="24"/>
          <w:szCs w:val="24"/>
        </w:rPr>
        <w:t xml:space="preserve">Lolita </w:t>
      </w:r>
      <w:r w:rsidRPr="00B42E45">
        <w:rPr>
          <w:rFonts w:ascii="Times New Roman" w:hAnsi="Times New Roman"/>
          <w:sz w:val="24"/>
          <w:szCs w:val="24"/>
        </w:rPr>
        <w:t>(</w:t>
      </w:r>
      <w:r>
        <w:rPr>
          <w:rFonts w:ascii="Times New Roman" w:hAnsi="Times New Roman"/>
          <w:sz w:val="24"/>
          <w:szCs w:val="24"/>
        </w:rPr>
        <w:t>1962</w:t>
      </w:r>
      <w:r w:rsidRPr="00B42E45">
        <w:rPr>
          <w:rFonts w:ascii="Times New Roman" w:hAnsi="Times New Roman"/>
          <w:sz w:val="24"/>
          <w:szCs w:val="24"/>
        </w:rPr>
        <w:t>)</w:t>
      </w:r>
    </w:p>
    <w:p w:rsidR="003A3584" w:rsidRPr="009213EB" w:rsidRDefault="003A3584" w:rsidP="00B42E45">
      <w:pPr>
        <w:spacing w:line="480" w:lineRule="auto"/>
        <w:contextualSpacing/>
        <w:rPr>
          <w:rFonts w:ascii="Times New Roman" w:hAnsi="Times New Roman"/>
          <w:sz w:val="24"/>
          <w:szCs w:val="24"/>
        </w:rPr>
      </w:pPr>
      <w:r w:rsidRPr="009213EB">
        <w:rPr>
          <w:rFonts w:ascii="Times New Roman" w:hAnsi="Times New Roman"/>
          <w:sz w:val="24"/>
          <w:szCs w:val="24"/>
        </w:rPr>
        <w:t>Again this compares to Nabokov</w:t>
      </w:r>
      <w:r w:rsidR="009213EB">
        <w:rPr>
          <w:rFonts w:ascii="Times New Roman" w:hAnsi="Times New Roman"/>
          <w:sz w:val="24"/>
          <w:szCs w:val="24"/>
        </w:rPr>
        <w:t>’</w:t>
      </w:r>
      <w:r w:rsidRPr="009213EB">
        <w:rPr>
          <w:rFonts w:ascii="Times New Roman" w:hAnsi="Times New Roman"/>
          <w:sz w:val="24"/>
          <w:szCs w:val="24"/>
        </w:rPr>
        <w:t xml:space="preserve">s suggestion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in a silk dressing gown, the sash of which he is tying as he goes</w:t>
      </w:r>
      <w:r w:rsidR="009213EB">
        <w:rPr>
          <w:rFonts w:ascii="Times New Roman" w:hAnsi="Times New Roman"/>
          <w:sz w:val="24"/>
          <w:szCs w:val="24"/>
        </w:rPr>
        <w:t>.”</w:t>
      </w:r>
      <w:r w:rsidRPr="009213EB">
        <w:rPr>
          <w:rStyle w:val="EndnoteReference"/>
          <w:rFonts w:ascii="Times New Roman" w:hAnsi="Times New Roman"/>
          <w:sz w:val="24"/>
          <w:szCs w:val="24"/>
        </w:rPr>
        <w:endnoteReference w:id="47"/>
      </w:r>
      <w:r w:rsidRPr="009213EB">
        <w:rPr>
          <w:rFonts w:ascii="Times New Roman" w:hAnsi="Times New Roman"/>
          <w:sz w:val="24"/>
          <w:szCs w:val="24"/>
        </w:rPr>
        <w:t xml:space="preserve"> When he is aroused by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who asks him if he is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he replies, </w:t>
      </w:r>
      <w:r w:rsidR="009213EB">
        <w:rPr>
          <w:rFonts w:ascii="Times New Roman" w:hAnsi="Times New Roman"/>
          <w:sz w:val="24"/>
          <w:szCs w:val="24"/>
        </w:rPr>
        <w:t>“</w:t>
      </w:r>
      <w:r w:rsidRPr="009213EB">
        <w:rPr>
          <w:rFonts w:ascii="Times New Roman" w:hAnsi="Times New Roman"/>
          <w:sz w:val="24"/>
          <w:szCs w:val="24"/>
        </w:rPr>
        <w:t>No, I</w:t>
      </w:r>
      <w:r w:rsidR="009213EB">
        <w:rPr>
          <w:rFonts w:ascii="Times New Roman" w:hAnsi="Times New Roman"/>
          <w:sz w:val="24"/>
          <w:szCs w:val="24"/>
        </w:rPr>
        <w:t>’</w:t>
      </w:r>
      <w:r w:rsidRPr="009213EB">
        <w:rPr>
          <w:rFonts w:ascii="Times New Roman" w:hAnsi="Times New Roman"/>
          <w:sz w:val="24"/>
          <w:szCs w:val="24"/>
        </w:rPr>
        <w:t xml:space="preserve">m Spartacus. Have you come to free the slaves or </w:t>
      </w:r>
      <w:proofErr w:type="spellStart"/>
      <w:r w:rsidRPr="009213EB">
        <w:rPr>
          <w:rFonts w:ascii="Times New Roman" w:hAnsi="Times New Roman"/>
          <w:sz w:val="24"/>
          <w:szCs w:val="24"/>
        </w:rPr>
        <w:t>somethin</w:t>
      </w:r>
      <w:proofErr w:type="spellEnd"/>
      <w:r w:rsidR="009213EB">
        <w:rPr>
          <w:rFonts w:ascii="Times New Roman" w:hAnsi="Times New Roman"/>
          <w:sz w:val="24"/>
          <w:szCs w:val="24"/>
        </w:rPr>
        <w:t>’</w:t>
      </w:r>
      <w:r w:rsidRPr="009213EB">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48"/>
      </w:r>
      <w:r w:rsidRPr="009213EB">
        <w:rPr>
          <w:rFonts w:ascii="Times New Roman" w:hAnsi="Times New Roman"/>
          <w:sz w:val="24"/>
          <w:szCs w:val="24"/>
        </w:rPr>
        <w:t xml:space="preserve"> Not only does this refer to Kubrick</w:t>
      </w:r>
      <w:r w:rsidR="009213EB">
        <w:rPr>
          <w:rFonts w:ascii="Times New Roman" w:hAnsi="Times New Roman"/>
          <w:sz w:val="24"/>
          <w:szCs w:val="24"/>
        </w:rPr>
        <w:t>’</w:t>
      </w:r>
      <w:r w:rsidRPr="009213EB">
        <w:rPr>
          <w:rFonts w:ascii="Times New Roman" w:hAnsi="Times New Roman"/>
          <w:sz w:val="24"/>
          <w:szCs w:val="24"/>
        </w:rPr>
        <w:t xml:space="preserve">s previous film </w:t>
      </w:r>
      <w:r w:rsidRPr="009213EB">
        <w:rPr>
          <w:rFonts w:ascii="Times New Roman" w:hAnsi="Times New Roman"/>
          <w:i/>
          <w:sz w:val="24"/>
          <w:szCs w:val="24"/>
        </w:rPr>
        <w:t>Spartacus</w:t>
      </w:r>
      <w:r w:rsidRPr="009213EB">
        <w:rPr>
          <w:rFonts w:ascii="Times New Roman" w:hAnsi="Times New Roman"/>
          <w:sz w:val="24"/>
          <w:szCs w:val="24"/>
        </w:rPr>
        <w:t xml:space="preserve"> (1960), but it also obliquely points to the Jewish actor who played the title role – Kirk Douglas – in a film which can </w:t>
      </w:r>
      <w:r w:rsidR="00B45D7A" w:rsidRPr="009213EB">
        <w:rPr>
          <w:rFonts w:ascii="Times New Roman" w:hAnsi="Times New Roman"/>
          <w:sz w:val="24"/>
          <w:szCs w:val="24"/>
        </w:rPr>
        <w:t>be read as a biblical epic that</w:t>
      </w:r>
      <w:r w:rsidRPr="009213EB">
        <w:rPr>
          <w:rFonts w:ascii="Times New Roman" w:hAnsi="Times New Roman"/>
          <w:sz w:val="24"/>
          <w:szCs w:val="24"/>
        </w:rPr>
        <w:t xml:space="preserve"> retells, albeit in an alternative form, the Exodus from Egypt</w:t>
      </w:r>
      <w:r w:rsidR="00C4402A" w:rsidRPr="009213EB">
        <w:rPr>
          <w:rFonts w:ascii="Times New Roman" w:hAnsi="Times New Roman"/>
          <w:sz w:val="24"/>
          <w:szCs w:val="24"/>
        </w:rPr>
        <w:t xml:space="preserve"> with Spartacus liberating the slaves in a Moses-like fashion</w:t>
      </w:r>
      <w:r w:rsidRPr="009213EB">
        <w:rPr>
          <w:rFonts w:ascii="Times New Roman" w:hAnsi="Times New Roman"/>
          <w:sz w:val="24"/>
          <w:szCs w:val="24"/>
        </w:rPr>
        <w:t>.</w:t>
      </w:r>
      <w:r w:rsidR="00EE7A03" w:rsidRPr="009213EB">
        <w:rPr>
          <w:rStyle w:val="EndnoteReference"/>
          <w:rFonts w:ascii="Times New Roman" w:hAnsi="Times New Roman"/>
          <w:sz w:val="24"/>
          <w:szCs w:val="24"/>
        </w:rPr>
        <w:endnoteReference w:id="49"/>
      </w:r>
      <w:r w:rsidRPr="009213EB">
        <w:rPr>
          <w:rFonts w:ascii="Times New Roman" w:hAnsi="Times New Roman"/>
          <w:sz w:val="24"/>
          <w:szCs w:val="24"/>
        </w:rPr>
        <w:t xml:space="preserve"> And when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realizes that the weapon-wielding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t>
      </w:r>
      <w:r w:rsidR="009213EB">
        <w:rPr>
          <w:rFonts w:ascii="Times New Roman" w:hAnsi="Times New Roman"/>
          <w:sz w:val="24"/>
          <w:szCs w:val="24"/>
        </w:rPr>
        <w:t xml:space="preserve">intends </w:t>
      </w:r>
      <w:r w:rsidRPr="009213EB">
        <w:rPr>
          <w:rFonts w:ascii="Times New Roman" w:hAnsi="Times New Roman"/>
          <w:sz w:val="24"/>
          <w:szCs w:val="24"/>
        </w:rPr>
        <w:t>to harm</w:t>
      </w:r>
      <w:r w:rsidR="009213EB">
        <w:rPr>
          <w:rFonts w:ascii="Times New Roman" w:hAnsi="Times New Roman"/>
          <w:sz w:val="24"/>
          <w:szCs w:val="24"/>
        </w:rPr>
        <w:t xml:space="preserve"> him</w:t>
      </w:r>
      <w:r w:rsidRPr="009213EB">
        <w:rPr>
          <w:rFonts w:ascii="Times New Roman" w:hAnsi="Times New Roman"/>
          <w:sz w:val="24"/>
          <w:szCs w:val="24"/>
        </w:rPr>
        <w:t xml:space="preserve">, his initial and unconvincing move, in trying to stay alive, as </w:t>
      </w:r>
      <w:proofErr w:type="spellStart"/>
      <w:r w:rsidRPr="009213EB">
        <w:rPr>
          <w:rFonts w:ascii="Times New Roman" w:hAnsi="Times New Roman"/>
          <w:sz w:val="24"/>
          <w:szCs w:val="24"/>
        </w:rPr>
        <w:t>Mizruchi</w:t>
      </w:r>
      <w:proofErr w:type="spellEnd"/>
      <w:r w:rsidRPr="009213EB">
        <w:rPr>
          <w:rFonts w:ascii="Times New Roman" w:hAnsi="Times New Roman"/>
          <w:sz w:val="24"/>
          <w:szCs w:val="24"/>
        </w:rPr>
        <w:t xml:space="preserve"> points out, </w:t>
      </w:r>
      <w:r w:rsidR="009213EB">
        <w:rPr>
          <w:rFonts w:ascii="Times New Roman" w:hAnsi="Times New Roman"/>
          <w:sz w:val="24"/>
          <w:szCs w:val="24"/>
        </w:rPr>
        <w:t>“</w:t>
      </w:r>
      <w:r w:rsidRPr="009213EB">
        <w:rPr>
          <w:rFonts w:ascii="Times New Roman" w:hAnsi="Times New Roman"/>
          <w:sz w:val="24"/>
          <w:szCs w:val="24"/>
        </w:rPr>
        <w:t xml:space="preserve">is to make sure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knows he is not a Jew</w:t>
      </w:r>
      <w:r w:rsidR="009213EB">
        <w:rPr>
          <w:rFonts w:ascii="Times New Roman" w:hAnsi="Times New Roman"/>
          <w:sz w:val="24"/>
          <w:szCs w:val="24"/>
        </w:rPr>
        <w:t>”</w:t>
      </w:r>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You are either Australian or a German refugee. This is a gentile</w:t>
      </w:r>
      <w:r w:rsidR="009213EB">
        <w:rPr>
          <w:rFonts w:ascii="Times New Roman" w:hAnsi="Times New Roman"/>
          <w:sz w:val="24"/>
          <w:szCs w:val="24"/>
        </w:rPr>
        <w:t>’</w:t>
      </w:r>
      <w:r w:rsidRPr="009213EB">
        <w:rPr>
          <w:rFonts w:ascii="Times New Roman" w:hAnsi="Times New Roman"/>
          <w:sz w:val="24"/>
          <w:szCs w:val="24"/>
        </w:rPr>
        <w:t>s house. You</w:t>
      </w:r>
      <w:r w:rsidR="009213EB">
        <w:rPr>
          <w:rFonts w:ascii="Times New Roman" w:hAnsi="Times New Roman"/>
          <w:sz w:val="24"/>
          <w:szCs w:val="24"/>
        </w:rPr>
        <w:t>’</w:t>
      </w:r>
      <w:r w:rsidRPr="009213EB">
        <w:rPr>
          <w:rFonts w:ascii="Times New Roman" w:hAnsi="Times New Roman"/>
          <w:sz w:val="24"/>
          <w:szCs w:val="24"/>
        </w:rPr>
        <w:t>d better run along.</w:t>
      </w:r>
      <w:r w:rsidR="009213EB">
        <w:rPr>
          <w:rFonts w:ascii="Times New Roman" w:hAnsi="Times New Roman"/>
          <w:sz w:val="24"/>
          <w:szCs w:val="24"/>
        </w:rPr>
        <w:t>”</w:t>
      </w:r>
      <w:r w:rsidRPr="009213EB">
        <w:rPr>
          <w:rStyle w:val="EndnoteReference"/>
          <w:rFonts w:ascii="Times New Roman" w:hAnsi="Times New Roman"/>
          <w:sz w:val="24"/>
          <w:szCs w:val="24"/>
        </w:rPr>
        <w:endnoteReference w:id="50"/>
      </w:r>
      <w:r w:rsidR="009C53E8" w:rsidRPr="009213EB">
        <w:rPr>
          <w:rFonts w:ascii="Times New Roman" w:hAnsi="Times New Roman"/>
          <w:sz w:val="24"/>
          <w:szCs w:val="24"/>
        </w:rPr>
        <w:t xml:space="preserve"> </w:t>
      </w:r>
      <w:r w:rsidR="009213EB">
        <w:rPr>
          <w:rFonts w:ascii="Times New Roman" w:hAnsi="Times New Roman"/>
          <w:sz w:val="24"/>
          <w:szCs w:val="24"/>
        </w:rPr>
        <w:t>This attempt to hide his Jewishness, to pass, only serves to underline his Jewishness even more for t</w:t>
      </w:r>
      <w:r w:rsidR="009C53E8" w:rsidRPr="009213EB">
        <w:rPr>
          <w:rFonts w:ascii="Times New Roman" w:hAnsi="Times New Roman"/>
          <w:sz w:val="24"/>
          <w:szCs w:val="24"/>
        </w:rPr>
        <w:t xml:space="preserve">he use of the term </w:t>
      </w:r>
      <w:r w:rsidR="009213EB">
        <w:rPr>
          <w:rFonts w:ascii="Times New Roman" w:hAnsi="Times New Roman"/>
          <w:sz w:val="24"/>
          <w:szCs w:val="24"/>
        </w:rPr>
        <w:t>“</w:t>
      </w:r>
      <w:r w:rsidR="009C53E8" w:rsidRPr="009213EB">
        <w:rPr>
          <w:rFonts w:ascii="Times New Roman" w:hAnsi="Times New Roman"/>
          <w:sz w:val="24"/>
          <w:szCs w:val="24"/>
        </w:rPr>
        <w:t>gentile</w:t>
      </w:r>
      <w:r w:rsidR="009213EB">
        <w:rPr>
          <w:rFonts w:ascii="Times New Roman" w:hAnsi="Times New Roman"/>
          <w:sz w:val="24"/>
          <w:szCs w:val="24"/>
        </w:rPr>
        <w:t>”</w:t>
      </w:r>
      <w:r w:rsidR="009C53E8" w:rsidRPr="009213EB">
        <w:rPr>
          <w:rFonts w:ascii="Times New Roman" w:hAnsi="Times New Roman"/>
          <w:sz w:val="24"/>
          <w:szCs w:val="24"/>
        </w:rPr>
        <w:t xml:space="preserve"> </w:t>
      </w:r>
      <w:r w:rsidR="00786A44" w:rsidRPr="009213EB">
        <w:rPr>
          <w:rFonts w:ascii="Times New Roman" w:hAnsi="Times New Roman"/>
          <w:sz w:val="24"/>
          <w:szCs w:val="24"/>
        </w:rPr>
        <w:t xml:space="preserve">is </w:t>
      </w:r>
      <w:r w:rsidR="009C53E8" w:rsidRPr="009213EB">
        <w:rPr>
          <w:rFonts w:ascii="Times New Roman" w:hAnsi="Times New Roman"/>
          <w:sz w:val="24"/>
          <w:szCs w:val="24"/>
        </w:rPr>
        <w:t>the Jewish term for non-Jews. Only a Jew would think to say this</w:t>
      </w:r>
      <w:r w:rsidR="002F17E4" w:rsidRPr="009213EB">
        <w:rPr>
          <w:rFonts w:ascii="Times New Roman" w:hAnsi="Times New Roman"/>
          <w:sz w:val="24"/>
          <w:szCs w:val="24"/>
        </w:rPr>
        <w:t xml:space="preserve"> because </w:t>
      </w:r>
      <w:r w:rsidR="009213EB">
        <w:rPr>
          <w:rFonts w:ascii="Times New Roman" w:hAnsi="Times New Roman"/>
          <w:sz w:val="24"/>
          <w:szCs w:val="24"/>
        </w:rPr>
        <w:t>“</w:t>
      </w:r>
      <w:r w:rsidR="002F17E4" w:rsidRPr="009213EB">
        <w:rPr>
          <w:rFonts w:ascii="Times New Roman" w:hAnsi="Times New Roman"/>
          <w:sz w:val="24"/>
          <w:szCs w:val="24"/>
        </w:rPr>
        <w:t>gentiles</w:t>
      </w:r>
      <w:r w:rsidR="009213EB">
        <w:rPr>
          <w:rFonts w:ascii="Times New Roman" w:hAnsi="Times New Roman"/>
          <w:sz w:val="24"/>
          <w:szCs w:val="24"/>
        </w:rPr>
        <w:t>”</w:t>
      </w:r>
      <w:r w:rsidR="002F17E4" w:rsidRPr="009213EB">
        <w:rPr>
          <w:rFonts w:ascii="Times New Roman" w:hAnsi="Times New Roman"/>
          <w:sz w:val="24"/>
          <w:szCs w:val="24"/>
        </w:rPr>
        <w:t xml:space="preserve"> do not think of themselves as gentiles</w:t>
      </w:r>
      <w:r w:rsidR="009C53E8" w:rsidRPr="009213EB">
        <w:rPr>
          <w:rFonts w:ascii="Times New Roman" w:hAnsi="Times New Roman"/>
          <w:sz w:val="24"/>
          <w:szCs w:val="24"/>
        </w:rPr>
        <w:t xml:space="preserve">. </w:t>
      </w:r>
      <w:r w:rsidR="00DF77C1" w:rsidRPr="009213EB">
        <w:rPr>
          <w:rFonts w:ascii="Times New Roman" w:hAnsi="Times New Roman"/>
          <w:sz w:val="24"/>
          <w:szCs w:val="24"/>
        </w:rPr>
        <w:t xml:space="preserve">It recalls a statement, attributed to Kubrick, </w:t>
      </w:r>
      <w:r w:rsidR="00DF77C1">
        <w:rPr>
          <w:rFonts w:ascii="Times New Roman" w:hAnsi="Times New Roman"/>
          <w:sz w:val="24"/>
          <w:szCs w:val="24"/>
        </w:rPr>
        <w:t>“</w:t>
      </w:r>
      <w:r w:rsidR="00DF77C1" w:rsidRPr="009213EB">
        <w:rPr>
          <w:rFonts w:ascii="Times New Roman" w:hAnsi="Times New Roman"/>
          <w:sz w:val="24"/>
          <w:szCs w:val="24"/>
        </w:rPr>
        <w:t>Gentiles don</w:t>
      </w:r>
      <w:r w:rsidR="00DF77C1">
        <w:rPr>
          <w:rFonts w:ascii="Times New Roman" w:hAnsi="Times New Roman"/>
          <w:sz w:val="24"/>
          <w:szCs w:val="24"/>
        </w:rPr>
        <w:t>’</w:t>
      </w:r>
      <w:r w:rsidR="00DF77C1" w:rsidRPr="009213EB">
        <w:rPr>
          <w:rFonts w:ascii="Times New Roman" w:hAnsi="Times New Roman"/>
          <w:sz w:val="24"/>
          <w:szCs w:val="24"/>
        </w:rPr>
        <w:t>t know how to worry</w:t>
      </w:r>
      <w:r w:rsidR="00DF77C1">
        <w:rPr>
          <w:rFonts w:ascii="Times New Roman" w:hAnsi="Times New Roman"/>
          <w:sz w:val="24"/>
          <w:szCs w:val="24"/>
        </w:rPr>
        <w:t>.”</w:t>
      </w:r>
      <w:r w:rsidR="00DF77C1" w:rsidRPr="009213EB">
        <w:rPr>
          <w:rStyle w:val="EndnoteReference"/>
          <w:rFonts w:ascii="Times New Roman" w:hAnsi="Times New Roman"/>
          <w:sz w:val="24"/>
          <w:szCs w:val="24"/>
        </w:rPr>
        <w:endnoteReference w:id="51"/>
      </w:r>
      <w:r w:rsidR="00DF77C1">
        <w:rPr>
          <w:rFonts w:ascii="Times New Roman" w:hAnsi="Times New Roman"/>
          <w:sz w:val="24"/>
          <w:szCs w:val="24"/>
        </w:rPr>
        <w:t xml:space="preserve"> </w:t>
      </w:r>
      <w:r w:rsidR="009C53E8" w:rsidRPr="009213EB">
        <w:rPr>
          <w:rFonts w:ascii="Times New Roman" w:hAnsi="Times New Roman"/>
          <w:sz w:val="24"/>
          <w:szCs w:val="24"/>
        </w:rPr>
        <w:t>Thus</w:t>
      </w:r>
      <w:r w:rsidR="00AD4952">
        <w:rPr>
          <w:rFonts w:ascii="Times New Roman" w:hAnsi="Times New Roman"/>
          <w:sz w:val="24"/>
          <w:szCs w:val="24"/>
        </w:rPr>
        <w:t xml:space="preserve"> </w:t>
      </w:r>
      <w:proofErr w:type="spellStart"/>
      <w:r w:rsidR="009213EB">
        <w:rPr>
          <w:rFonts w:ascii="Times New Roman" w:hAnsi="Times New Roman"/>
          <w:sz w:val="24"/>
          <w:szCs w:val="24"/>
        </w:rPr>
        <w:t>Quilty</w:t>
      </w:r>
      <w:proofErr w:type="spellEnd"/>
      <w:r w:rsidR="009213EB">
        <w:rPr>
          <w:rFonts w:ascii="Times New Roman" w:hAnsi="Times New Roman"/>
          <w:sz w:val="24"/>
          <w:szCs w:val="24"/>
        </w:rPr>
        <w:t xml:space="preserve"> inadvertently </w:t>
      </w:r>
      <w:r w:rsidR="009C53E8" w:rsidRPr="009213EB">
        <w:rPr>
          <w:rFonts w:ascii="Times New Roman" w:hAnsi="Times New Roman"/>
          <w:sz w:val="24"/>
          <w:szCs w:val="24"/>
        </w:rPr>
        <w:t xml:space="preserve">reveals </w:t>
      </w:r>
      <w:r w:rsidR="009213EB">
        <w:rPr>
          <w:rFonts w:ascii="Times New Roman" w:hAnsi="Times New Roman"/>
          <w:sz w:val="24"/>
          <w:szCs w:val="24"/>
        </w:rPr>
        <w:t xml:space="preserve">that </w:t>
      </w:r>
      <w:r w:rsidR="009C53E8" w:rsidRPr="009213EB">
        <w:rPr>
          <w:rFonts w:ascii="Times New Roman" w:hAnsi="Times New Roman"/>
          <w:sz w:val="24"/>
          <w:szCs w:val="24"/>
        </w:rPr>
        <w:t xml:space="preserve">he is a Jew. </w:t>
      </w:r>
    </w:p>
    <w:p w:rsidR="00B42E45" w:rsidRPr="00B42E45" w:rsidRDefault="00B42E45" w:rsidP="00B42E45">
      <w:pPr>
        <w:spacing w:line="480" w:lineRule="auto"/>
        <w:ind w:firstLine="720"/>
        <w:contextualSpacing/>
        <w:rPr>
          <w:rFonts w:ascii="Times New Roman" w:hAnsi="Times New Roman"/>
          <w:sz w:val="24"/>
          <w:szCs w:val="24"/>
        </w:rPr>
      </w:pPr>
      <w:r>
        <w:rPr>
          <w:rFonts w:ascii="Times New Roman" w:hAnsi="Times New Roman"/>
          <w:sz w:val="24"/>
          <w:szCs w:val="24"/>
        </w:rPr>
        <w:t>{{Place Figure 2</w:t>
      </w:r>
      <w:r w:rsidRPr="00B42E45">
        <w:rPr>
          <w:rFonts w:ascii="Times New Roman" w:hAnsi="Times New Roman"/>
          <w:sz w:val="24"/>
          <w:szCs w:val="24"/>
        </w:rPr>
        <w:t xml:space="preserve"> </w:t>
      </w:r>
      <w:r w:rsidR="00E23438">
        <w:rPr>
          <w:rFonts w:ascii="Times New Roman" w:hAnsi="Times New Roman"/>
          <w:sz w:val="24"/>
          <w:szCs w:val="24"/>
        </w:rPr>
        <w:t xml:space="preserve">about </w:t>
      </w:r>
      <w:r w:rsidRPr="00B42E45">
        <w:rPr>
          <w:rFonts w:ascii="Times New Roman" w:hAnsi="Times New Roman"/>
          <w:sz w:val="24"/>
          <w:szCs w:val="24"/>
        </w:rPr>
        <w:t>here}}</w:t>
      </w:r>
    </w:p>
    <w:p w:rsidR="00B42E45" w:rsidRDefault="00B42E45" w:rsidP="00B42E45">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Figure 2</w:t>
      </w:r>
      <w:r w:rsidRPr="00B42E45">
        <w:rPr>
          <w:rFonts w:ascii="Times New Roman" w:hAnsi="Times New Roman"/>
          <w:sz w:val="24"/>
          <w:szCs w:val="24"/>
        </w:rPr>
        <w:t>.</w:t>
      </w:r>
      <w:proofErr w:type="gramEnd"/>
      <w:r w:rsidRPr="00B42E45">
        <w:rPr>
          <w:rFonts w:ascii="Times New Roman" w:hAnsi="Times New Roman"/>
          <w:sz w:val="24"/>
          <w:szCs w:val="24"/>
        </w:rPr>
        <w:t xml:space="preserve"> </w:t>
      </w:r>
      <w:proofErr w:type="spellStart"/>
      <w:proofErr w:type="gramStart"/>
      <w:r>
        <w:rPr>
          <w:rFonts w:ascii="Times New Roman" w:hAnsi="Times New Roman"/>
          <w:sz w:val="24"/>
          <w:szCs w:val="24"/>
        </w:rPr>
        <w:t>Quilty</w:t>
      </w:r>
      <w:proofErr w:type="spellEnd"/>
      <w:r>
        <w:rPr>
          <w:rFonts w:ascii="Times New Roman" w:hAnsi="Times New Roman"/>
          <w:sz w:val="24"/>
          <w:szCs w:val="24"/>
        </w:rPr>
        <w:t xml:space="preserve"> </w:t>
      </w:r>
      <w:r>
        <w:rPr>
          <w:rFonts w:ascii="Times New Roman" w:hAnsi="Times New Roman"/>
          <w:sz w:val="24"/>
          <w:szCs w:val="24"/>
        </w:rPr>
        <w:t>playing ping pong.</w:t>
      </w:r>
      <w:proofErr w:type="gramEnd"/>
    </w:p>
    <w:p w:rsidR="00923568" w:rsidRDefault="00A0657B" w:rsidP="00982817">
      <w:pPr>
        <w:spacing w:line="480" w:lineRule="auto"/>
        <w:ind w:firstLine="720"/>
        <w:contextualSpacing/>
        <w:rPr>
          <w:rFonts w:ascii="Times New Roman" w:hAnsi="Times New Roman"/>
          <w:sz w:val="24"/>
          <w:szCs w:val="24"/>
        </w:rPr>
      </w:pP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challenges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to a game of ping pong</w:t>
      </w:r>
      <w:r w:rsidR="00B42E45">
        <w:rPr>
          <w:rFonts w:ascii="Times New Roman" w:hAnsi="Times New Roman"/>
          <w:sz w:val="24"/>
          <w:szCs w:val="24"/>
        </w:rPr>
        <w:t xml:space="preserve"> (see Figure 2)</w:t>
      </w:r>
      <w:r w:rsidRPr="009213EB">
        <w:rPr>
          <w:rFonts w:ascii="Times New Roman" w:hAnsi="Times New Roman"/>
          <w:sz w:val="24"/>
          <w:szCs w:val="24"/>
        </w:rPr>
        <w:t xml:space="preserve">. After beating a clearly distracted </w:t>
      </w:r>
      <w:r w:rsidR="00E545A5" w:rsidRPr="009213EB">
        <w:rPr>
          <w:rFonts w:ascii="Times New Roman" w:hAnsi="Times New Roman"/>
          <w:sz w:val="24"/>
          <w:szCs w:val="24"/>
        </w:rPr>
        <w:t>opponent</w:t>
      </w:r>
      <w:r w:rsidRPr="009213EB">
        <w:rPr>
          <w:rFonts w:ascii="Times New Roman" w:hAnsi="Times New Roman"/>
          <w:sz w:val="24"/>
          <w:szCs w:val="24"/>
        </w:rPr>
        <w:t xml:space="preserve">, </w:t>
      </w:r>
      <w:r w:rsidR="00E545A5" w:rsidRPr="009213EB">
        <w:rPr>
          <w:rFonts w:ascii="Times New Roman" w:hAnsi="Times New Roman"/>
          <w:sz w:val="24"/>
          <w:szCs w:val="24"/>
        </w:rPr>
        <w:t>he</w:t>
      </w:r>
      <w:r w:rsidRPr="009213EB">
        <w:rPr>
          <w:rFonts w:ascii="Times New Roman" w:hAnsi="Times New Roman"/>
          <w:sz w:val="24"/>
          <w:szCs w:val="24"/>
        </w:rPr>
        <w:t xml:space="preserve"> </w:t>
      </w:r>
      <w:r w:rsidR="00786A44" w:rsidRPr="009213EB">
        <w:rPr>
          <w:rFonts w:ascii="Times New Roman" w:hAnsi="Times New Roman"/>
          <w:sz w:val="24"/>
          <w:szCs w:val="24"/>
        </w:rPr>
        <w:t>puts on a pair of boxing gloves</w:t>
      </w:r>
      <w:r w:rsidRPr="009213EB">
        <w:rPr>
          <w:rFonts w:ascii="Times New Roman" w:hAnsi="Times New Roman"/>
          <w:sz w:val="24"/>
          <w:szCs w:val="24"/>
        </w:rPr>
        <w:t xml:space="preserve"> and mimics punching</w:t>
      </w:r>
      <w:r w:rsidR="00E545A5" w:rsidRPr="009213EB">
        <w:rPr>
          <w:rFonts w:ascii="Times New Roman" w:hAnsi="Times New Roman"/>
          <w:sz w:val="24"/>
          <w:szCs w:val="24"/>
        </w:rPr>
        <w:t xml:space="preserve">, stating </w:t>
      </w:r>
      <w:r w:rsidR="009213EB">
        <w:rPr>
          <w:rFonts w:ascii="Times New Roman" w:hAnsi="Times New Roman"/>
          <w:sz w:val="24"/>
          <w:szCs w:val="24"/>
        </w:rPr>
        <w:t>“</w:t>
      </w:r>
      <w:r w:rsidR="00B42E45">
        <w:rPr>
          <w:rFonts w:ascii="Times New Roman" w:hAnsi="Times New Roman"/>
          <w:sz w:val="24"/>
          <w:szCs w:val="24"/>
        </w:rPr>
        <w:t xml:space="preserve">I </w:t>
      </w:r>
      <w:proofErr w:type="spellStart"/>
      <w:r w:rsidR="00B42E45">
        <w:rPr>
          <w:rFonts w:ascii="Times New Roman" w:hAnsi="Times New Roman"/>
          <w:sz w:val="24"/>
          <w:szCs w:val="24"/>
        </w:rPr>
        <w:t>wanna</w:t>
      </w:r>
      <w:proofErr w:type="spellEnd"/>
      <w:r w:rsidR="00B42E45">
        <w:rPr>
          <w:rFonts w:ascii="Times New Roman" w:hAnsi="Times New Roman"/>
          <w:sz w:val="24"/>
          <w:szCs w:val="24"/>
        </w:rPr>
        <w:t xml:space="preserve"> die like a champion</w:t>
      </w:r>
      <w:r w:rsidR="009213EB">
        <w:rPr>
          <w:rFonts w:ascii="Times New Roman" w:hAnsi="Times New Roman"/>
          <w:sz w:val="24"/>
          <w:szCs w:val="24"/>
        </w:rPr>
        <w:t>”</w:t>
      </w:r>
      <w:r w:rsidR="00B42E45">
        <w:rPr>
          <w:rFonts w:ascii="Times New Roman" w:hAnsi="Times New Roman"/>
          <w:sz w:val="24"/>
          <w:szCs w:val="24"/>
        </w:rPr>
        <w:t xml:space="preserve"> (see Figure 3).</w:t>
      </w:r>
      <w:r w:rsidR="00096E6D" w:rsidRPr="009213EB">
        <w:rPr>
          <w:rStyle w:val="EndnoteReference"/>
          <w:rFonts w:ascii="Times New Roman" w:hAnsi="Times New Roman"/>
          <w:sz w:val="24"/>
          <w:szCs w:val="24"/>
        </w:rPr>
        <w:endnoteReference w:id="52"/>
      </w:r>
      <w:r w:rsidRPr="009213EB">
        <w:rPr>
          <w:rFonts w:ascii="Times New Roman" w:hAnsi="Times New Roman"/>
          <w:sz w:val="24"/>
          <w:szCs w:val="24"/>
        </w:rPr>
        <w:t xml:space="preserve"> </w:t>
      </w:r>
      <w:r w:rsidRPr="00797903">
        <w:rPr>
          <w:rFonts w:ascii="Times New Roman" w:hAnsi="Times New Roman"/>
          <w:sz w:val="24"/>
          <w:szCs w:val="24"/>
        </w:rPr>
        <w:t xml:space="preserve">The choice of </w:t>
      </w:r>
      <w:r w:rsidR="00EC320F" w:rsidRPr="00797903">
        <w:rPr>
          <w:rFonts w:ascii="Times New Roman" w:hAnsi="Times New Roman"/>
          <w:sz w:val="24"/>
          <w:szCs w:val="24"/>
        </w:rPr>
        <w:t xml:space="preserve">both sports, neither of which </w:t>
      </w:r>
      <w:r w:rsidRPr="00797903">
        <w:rPr>
          <w:rFonts w:ascii="Times New Roman" w:hAnsi="Times New Roman"/>
          <w:sz w:val="24"/>
          <w:szCs w:val="24"/>
        </w:rPr>
        <w:t>appear</w:t>
      </w:r>
      <w:r w:rsidR="00EC320F" w:rsidRPr="00797903">
        <w:rPr>
          <w:rFonts w:ascii="Times New Roman" w:hAnsi="Times New Roman"/>
          <w:sz w:val="24"/>
          <w:szCs w:val="24"/>
        </w:rPr>
        <w:t>s</w:t>
      </w:r>
      <w:r w:rsidRPr="00797903">
        <w:rPr>
          <w:rFonts w:ascii="Times New Roman" w:hAnsi="Times New Roman"/>
          <w:sz w:val="24"/>
          <w:szCs w:val="24"/>
        </w:rPr>
        <w:t xml:space="preserve"> in the novel, </w:t>
      </w:r>
      <w:proofErr w:type="gramStart"/>
      <w:r w:rsidR="00797903" w:rsidRPr="00797903">
        <w:rPr>
          <w:rFonts w:ascii="Times New Roman" w:hAnsi="Times New Roman"/>
          <w:sz w:val="24"/>
          <w:szCs w:val="24"/>
        </w:rPr>
        <w:t>seem</w:t>
      </w:r>
      <w:proofErr w:type="gramEnd"/>
      <w:r w:rsidR="00797903" w:rsidRPr="00797903">
        <w:rPr>
          <w:rFonts w:ascii="Times New Roman" w:hAnsi="Times New Roman"/>
          <w:sz w:val="24"/>
          <w:szCs w:val="24"/>
        </w:rPr>
        <w:t xml:space="preserve"> unlikely to be accidental; </w:t>
      </w:r>
      <w:r w:rsidR="00982817" w:rsidRPr="00B42E45">
        <w:rPr>
          <w:rFonts w:ascii="Times New Roman" w:hAnsi="Times New Roman"/>
          <w:sz w:val="24"/>
          <w:szCs w:val="24"/>
        </w:rPr>
        <w:t xml:space="preserve">Kubrick was a big fan of both sports. Furthermore, </w:t>
      </w:r>
      <w:r w:rsidR="00797903" w:rsidRPr="00797903">
        <w:rPr>
          <w:rFonts w:ascii="Times New Roman" w:hAnsi="Times New Roman"/>
          <w:sz w:val="24"/>
          <w:szCs w:val="24"/>
        </w:rPr>
        <w:t xml:space="preserve">behind each sport stretches a long history of Jewish involvement and thus both </w:t>
      </w:r>
      <w:r w:rsidRPr="00797903">
        <w:rPr>
          <w:rFonts w:ascii="Times New Roman" w:hAnsi="Times New Roman"/>
          <w:sz w:val="24"/>
          <w:szCs w:val="24"/>
        </w:rPr>
        <w:t xml:space="preserve">can be </w:t>
      </w:r>
      <w:r w:rsidR="00B45D7A" w:rsidRPr="00797903">
        <w:rPr>
          <w:rFonts w:ascii="Times New Roman" w:hAnsi="Times New Roman"/>
          <w:sz w:val="24"/>
          <w:szCs w:val="24"/>
        </w:rPr>
        <w:t xml:space="preserve">decoded </w:t>
      </w:r>
      <w:r w:rsidRPr="00797903">
        <w:rPr>
          <w:rFonts w:ascii="Times New Roman" w:hAnsi="Times New Roman"/>
          <w:sz w:val="24"/>
          <w:szCs w:val="24"/>
        </w:rPr>
        <w:t xml:space="preserve">as Jewish </w:t>
      </w:r>
      <w:r w:rsidRPr="00797903">
        <w:rPr>
          <w:rFonts w:ascii="Times New Roman" w:hAnsi="Times New Roman"/>
          <w:sz w:val="24"/>
          <w:szCs w:val="24"/>
        </w:rPr>
        <w:lastRenderedPageBreak/>
        <w:t>clues.</w:t>
      </w:r>
      <w:r w:rsidR="00982817">
        <w:rPr>
          <w:rStyle w:val="EndnoteReference"/>
          <w:rFonts w:ascii="Times New Roman" w:hAnsi="Times New Roman"/>
          <w:sz w:val="24"/>
          <w:szCs w:val="24"/>
        </w:rPr>
        <w:endnoteReference w:id="53"/>
      </w:r>
      <w:r w:rsidRPr="00797903">
        <w:rPr>
          <w:rFonts w:ascii="Times New Roman" w:hAnsi="Times New Roman"/>
          <w:sz w:val="24"/>
          <w:szCs w:val="24"/>
        </w:rPr>
        <w:t xml:space="preserve"> </w:t>
      </w:r>
      <w:r w:rsidRPr="00B42E45">
        <w:rPr>
          <w:rFonts w:ascii="Times New Roman" w:hAnsi="Times New Roman"/>
          <w:sz w:val="24"/>
          <w:szCs w:val="24"/>
        </w:rPr>
        <w:t xml:space="preserve">Taking place indoors, </w:t>
      </w:r>
      <w:r w:rsidR="00982817" w:rsidRPr="00B42E45">
        <w:rPr>
          <w:rFonts w:ascii="Times New Roman" w:hAnsi="Times New Roman"/>
          <w:sz w:val="24"/>
          <w:szCs w:val="24"/>
        </w:rPr>
        <w:t xml:space="preserve">both were </w:t>
      </w:r>
      <w:r w:rsidRPr="00B42E45">
        <w:rPr>
          <w:rFonts w:ascii="Times New Roman" w:hAnsi="Times New Roman"/>
          <w:sz w:val="24"/>
          <w:szCs w:val="24"/>
        </w:rPr>
        <w:t xml:space="preserve">interior sports </w:t>
      </w:r>
      <w:r w:rsidR="00982817" w:rsidRPr="00B42E45">
        <w:rPr>
          <w:rFonts w:ascii="Times New Roman" w:hAnsi="Times New Roman"/>
          <w:sz w:val="24"/>
          <w:szCs w:val="24"/>
        </w:rPr>
        <w:t xml:space="preserve">and hence </w:t>
      </w:r>
      <w:r w:rsidRPr="00B42E45">
        <w:rPr>
          <w:rFonts w:ascii="Times New Roman" w:hAnsi="Times New Roman"/>
          <w:sz w:val="24"/>
          <w:szCs w:val="24"/>
        </w:rPr>
        <w:t xml:space="preserve">easier to </w:t>
      </w:r>
      <w:r w:rsidR="009213EB" w:rsidRPr="00B42E45">
        <w:rPr>
          <w:rFonts w:ascii="Times New Roman" w:hAnsi="Times New Roman"/>
          <w:sz w:val="24"/>
          <w:szCs w:val="24"/>
        </w:rPr>
        <w:t>organize</w:t>
      </w:r>
      <w:r w:rsidRPr="00B42E45">
        <w:rPr>
          <w:rFonts w:ascii="Times New Roman" w:hAnsi="Times New Roman"/>
          <w:sz w:val="24"/>
          <w:szCs w:val="24"/>
        </w:rPr>
        <w:t xml:space="preserve"> </w:t>
      </w:r>
      <w:r w:rsidR="00982817" w:rsidRPr="00B42E45">
        <w:rPr>
          <w:rFonts w:ascii="Times New Roman" w:hAnsi="Times New Roman"/>
          <w:sz w:val="24"/>
          <w:szCs w:val="24"/>
        </w:rPr>
        <w:t xml:space="preserve">in the face </w:t>
      </w:r>
      <w:r w:rsidR="00826BE0" w:rsidRPr="00B42E45">
        <w:rPr>
          <w:rFonts w:ascii="Times New Roman" w:hAnsi="Times New Roman"/>
          <w:sz w:val="24"/>
          <w:szCs w:val="24"/>
        </w:rPr>
        <w:t>of antis</w:t>
      </w:r>
      <w:r w:rsidRPr="00B42E45">
        <w:rPr>
          <w:rFonts w:ascii="Times New Roman" w:hAnsi="Times New Roman"/>
          <w:sz w:val="24"/>
          <w:szCs w:val="24"/>
        </w:rPr>
        <w:t xml:space="preserve">emitic prejudice and the practical problems faced by urban Jewish schools and youth clubs in securing playing fields and pitches. </w:t>
      </w:r>
      <w:r w:rsidR="00923568" w:rsidRPr="009213EB">
        <w:rPr>
          <w:rFonts w:ascii="Times New Roman" w:hAnsi="Times New Roman"/>
          <w:sz w:val="24"/>
          <w:szCs w:val="24"/>
        </w:rPr>
        <w:t xml:space="preserve">At the same time, Sellers specifically alludes to his maternal great-grandfather Daniel Mendoza, perhaps the greatest boxer of the eighteenth century. A star of his day, he styled himself </w:t>
      </w:r>
      <w:r w:rsidR="009213EB">
        <w:rPr>
          <w:rFonts w:ascii="Times New Roman" w:hAnsi="Times New Roman"/>
          <w:sz w:val="24"/>
          <w:szCs w:val="24"/>
        </w:rPr>
        <w:t>“</w:t>
      </w:r>
      <w:r w:rsidR="00923568" w:rsidRPr="009213EB">
        <w:rPr>
          <w:rFonts w:ascii="Times New Roman" w:hAnsi="Times New Roman"/>
          <w:sz w:val="24"/>
          <w:szCs w:val="24"/>
        </w:rPr>
        <w:t>Mendoza the Jew</w:t>
      </w:r>
      <w:r w:rsidR="009B11D0">
        <w:rPr>
          <w:rFonts w:ascii="Times New Roman" w:hAnsi="Times New Roman"/>
          <w:sz w:val="24"/>
          <w:szCs w:val="24"/>
        </w:rPr>
        <w:t>.</w:t>
      </w:r>
      <w:r w:rsidR="009213EB">
        <w:rPr>
          <w:rFonts w:ascii="Times New Roman" w:hAnsi="Times New Roman"/>
          <w:sz w:val="24"/>
          <w:szCs w:val="24"/>
        </w:rPr>
        <w:t>”</w:t>
      </w:r>
      <w:r w:rsidR="00923568" w:rsidRPr="009213EB">
        <w:rPr>
          <w:rFonts w:ascii="Times New Roman" w:hAnsi="Times New Roman"/>
          <w:sz w:val="24"/>
          <w:szCs w:val="24"/>
        </w:rPr>
        <w:t xml:space="preserve"> Mendoza father</w:t>
      </w:r>
      <w:r w:rsidR="009B11D0">
        <w:rPr>
          <w:rFonts w:ascii="Times New Roman" w:hAnsi="Times New Roman"/>
          <w:sz w:val="24"/>
          <w:szCs w:val="24"/>
        </w:rPr>
        <w:t>ed</w:t>
      </w:r>
      <w:r w:rsidR="00923568" w:rsidRPr="009213EB">
        <w:rPr>
          <w:rFonts w:ascii="Times New Roman" w:hAnsi="Times New Roman"/>
          <w:sz w:val="24"/>
          <w:szCs w:val="24"/>
        </w:rPr>
        <w:t xml:space="preserve"> </w:t>
      </w:r>
      <w:r w:rsidR="009B11D0">
        <w:rPr>
          <w:rFonts w:ascii="Times New Roman" w:hAnsi="Times New Roman"/>
          <w:sz w:val="24"/>
          <w:szCs w:val="24"/>
        </w:rPr>
        <w:t>scientific boxing, writing</w:t>
      </w:r>
      <w:r w:rsidR="00923568" w:rsidRPr="009213EB">
        <w:rPr>
          <w:rFonts w:ascii="Times New Roman" w:hAnsi="Times New Roman"/>
          <w:sz w:val="24"/>
          <w:szCs w:val="24"/>
        </w:rPr>
        <w:t xml:space="preserve"> the first ever boxing textbook, </w:t>
      </w:r>
      <w:r w:rsidR="00923568" w:rsidRPr="009213EB">
        <w:rPr>
          <w:rFonts w:ascii="Times New Roman" w:hAnsi="Times New Roman"/>
          <w:i/>
          <w:sz w:val="24"/>
          <w:szCs w:val="24"/>
        </w:rPr>
        <w:t>The Art of Boxing</w:t>
      </w:r>
      <w:r w:rsidR="00923568" w:rsidRPr="009213EB">
        <w:rPr>
          <w:rFonts w:ascii="Times New Roman" w:hAnsi="Times New Roman"/>
          <w:sz w:val="24"/>
          <w:szCs w:val="24"/>
        </w:rPr>
        <w:t xml:space="preserve">, which stressed diet and training, as well as teaching how to sidestep and other ways of avoiding being hit. He was the first </w:t>
      </w:r>
      <w:r w:rsidR="003A3584" w:rsidRPr="009213EB">
        <w:rPr>
          <w:rFonts w:ascii="Times New Roman" w:hAnsi="Times New Roman"/>
          <w:sz w:val="24"/>
          <w:szCs w:val="24"/>
        </w:rPr>
        <w:t>prize-fighter</w:t>
      </w:r>
      <w:r w:rsidR="00923568" w:rsidRPr="009213EB">
        <w:rPr>
          <w:rFonts w:ascii="Times New Roman" w:hAnsi="Times New Roman"/>
          <w:sz w:val="24"/>
          <w:szCs w:val="24"/>
        </w:rPr>
        <w:t xml:space="preserve"> to lay down some proper </w:t>
      </w:r>
      <w:r w:rsidR="003A2ED0" w:rsidRPr="009213EB">
        <w:rPr>
          <w:rFonts w:ascii="Times New Roman" w:hAnsi="Times New Roman"/>
          <w:sz w:val="24"/>
          <w:szCs w:val="24"/>
        </w:rPr>
        <w:t>rules of boxing technique. For the only</w:t>
      </w:r>
      <w:r w:rsidR="00923568" w:rsidRPr="009213EB">
        <w:rPr>
          <w:rFonts w:ascii="Times New Roman" w:hAnsi="Times New Roman"/>
          <w:sz w:val="24"/>
          <w:szCs w:val="24"/>
        </w:rPr>
        <w:t xml:space="preserve"> Jewish boy in a Catholic school in North London, Mendoza probably appeared as an ideal role model</w:t>
      </w:r>
      <w:r w:rsidR="009B11D0">
        <w:rPr>
          <w:rFonts w:ascii="Times New Roman" w:hAnsi="Times New Roman"/>
          <w:sz w:val="24"/>
          <w:szCs w:val="24"/>
        </w:rPr>
        <w:t xml:space="preserve"> to Sellers</w:t>
      </w:r>
      <w:r w:rsidR="00923568" w:rsidRPr="009213EB">
        <w:rPr>
          <w:rFonts w:ascii="Times New Roman" w:hAnsi="Times New Roman"/>
          <w:sz w:val="24"/>
          <w:szCs w:val="24"/>
        </w:rPr>
        <w:t xml:space="preserve">. </w:t>
      </w:r>
      <w:r w:rsidR="009B11D0">
        <w:rPr>
          <w:rFonts w:ascii="Times New Roman" w:hAnsi="Times New Roman"/>
          <w:sz w:val="24"/>
          <w:szCs w:val="24"/>
        </w:rPr>
        <w:t>Later, i</w:t>
      </w:r>
      <w:r w:rsidR="00B45D7A" w:rsidRPr="009213EB">
        <w:rPr>
          <w:rFonts w:ascii="Times New Roman" w:hAnsi="Times New Roman"/>
          <w:sz w:val="24"/>
          <w:szCs w:val="24"/>
        </w:rPr>
        <w:t>n 1960, when he planned to form Sellers-</w:t>
      </w:r>
      <w:proofErr w:type="spellStart"/>
      <w:r w:rsidR="00B45D7A" w:rsidRPr="009213EB">
        <w:rPr>
          <w:rFonts w:ascii="Times New Roman" w:hAnsi="Times New Roman"/>
          <w:sz w:val="24"/>
          <w:szCs w:val="24"/>
        </w:rPr>
        <w:t>Mankowitz</w:t>
      </w:r>
      <w:proofErr w:type="spellEnd"/>
      <w:r w:rsidR="00B45D7A" w:rsidRPr="009213EB">
        <w:rPr>
          <w:rFonts w:ascii="Times New Roman" w:hAnsi="Times New Roman"/>
          <w:sz w:val="24"/>
          <w:szCs w:val="24"/>
        </w:rPr>
        <w:t xml:space="preserve"> Productions, Ltd., its logo was to be a portrait of Mendoza, which hung </w:t>
      </w:r>
      <w:r w:rsidR="00923568" w:rsidRPr="009213EB">
        <w:rPr>
          <w:rFonts w:ascii="Times New Roman" w:hAnsi="Times New Roman"/>
          <w:sz w:val="24"/>
          <w:szCs w:val="24"/>
        </w:rPr>
        <w:t xml:space="preserve">in the background </w:t>
      </w:r>
      <w:r w:rsidR="00B45D7A" w:rsidRPr="009213EB">
        <w:rPr>
          <w:rFonts w:ascii="Times New Roman" w:hAnsi="Times New Roman"/>
          <w:sz w:val="24"/>
          <w:szCs w:val="24"/>
        </w:rPr>
        <w:t xml:space="preserve">of several of his later films. </w:t>
      </w:r>
      <w:r w:rsidR="00923568" w:rsidRPr="009213EB">
        <w:rPr>
          <w:rFonts w:ascii="Times New Roman" w:hAnsi="Times New Roman"/>
          <w:sz w:val="24"/>
          <w:szCs w:val="24"/>
        </w:rPr>
        <w:t xml:space="preserve">Inspector </w:t>
      </w:r>
      <w:proofErr w:type="spellStart"/>
      <w:r w:rsidR="00923568" w:rsidRPr="009213EB">
        <w:rPr>
          <w:rFonts w:ascii="Times New Roman" w:hAnsi="Times New Roman"/>
          <w:sz w:val="24"/>
          <w:szCs w:val="24"/>
        </w:rPr>
        <w:t>Clouseau</w:t>
      </w:r>
      <w:proofErr w:type="spellEnd"/>
      <w:r w:rsidR="00923568" w:rsidRPr="009213EB">
        <w:rPr>
          <w:rFonts w:ascii="Times New Roman" w:hAnsi="Times New Roman"/>
          <w:sz w:val="24"/>
          <w:szCs w:val="24"/>
        </w:rPr>
        <w:t xml:space="preserve"> was one of </w:t>
      </w:r>
      <w:r w:rsidR="009213EB" w:rsidRPr="009213EB">
        <w:rPr>
          <w:rFonts w:ascii="Times New Roman" w:hAnsi="Times New Roman"/>
          <w:sz w:val="24"/>
          <w:szCs w:val="24"/>
        </w:rPr>
        <w:t>Mendoza</w:t>
      </w:r>
      <w:r w:rsidR="009213EB">
        <w:rPr>
          <w:rFonts w:ascii="Times New Roman" w:hAnsi="Times New Roman"/>
          <w:sz w:val="24"/>
          <w:szCs w:val="24"/>
        </w:rPr>
        <w:t>’</w:t>
      </w:r>
      <w:r w:rsidR="009213EB" w:rsidRPr="009213EB">
        <w:rPr>
          <w:rFonts w:ascii="Times New Roman" w:hAnsi="Times New Roman"/>
          <w:sz w:val="24"/>
          <w:szCs w:val="24"/>
        </w:rPr>
        <w:t>s</w:t>
      </w:r>
      <w:r w:rsidR="00923568" w:rsidRPr="009213EB">
        <w:rPr>
          <w:rFonts w:ascii="Times New Roman" w:hAnsi="Times New Roman"/>
          <w:sz w:val="24"/>
          <w:szCs w:val="24"/>
        </w:rPr>
        <w:t xml:space="preserve"> most fervent admirers</w:t>
      </w:r>
      <w:r w:rsidR="00B45D7A" w:rsidRPr="009213EB">
        <w:rPr>
          <w:rFonts w:ascii="Times New Roman" w:hAnsi="Times New Roman"/>
          <w:sz w:val="24"/>
          <w:szCs w:val="24"/>
        </w:rPr>
        <w:t xml:space="preserve"> and p</w:t>
      </w:r>
      <w:r w:rsidR="00923568" w:rsidRPr="009213EB">
        <w:rPr>
          <w:rFonts w:ascii="Times New Roman" w:hAnsi="Times New Roman"/>
          <w:sz w:val="24"/>
          <w:szCs w:val="24"/>
        </w:rPr>
        <w:t xml:space="preserve">rints of the boxer can clearly be seen on the walls of his apartment in the </w:t>
      </w:r>
      <w:r w:rsidR="00923568" w:rsidRPr="009213EB">
        <w:rPr>
          <w:rFonts w:ascii="Times New Roman" w:hAnsi="Times New Roman"/>
          <w:i/>
          <w:sz w:val="24"/>
          <w:szCs w:val="24"/>
        </w:rPr>
        <w:t>Pink Panther</w:t>
      </w:r>
      <w:r w:rsidR="00923568" w:rsidRPr="009213EB">
        <w:rPr>
          <w:rFonts w:ascii="Times New Roman" w:hAnsi="Times New Roman"/>
          <w:sz w:val="24"/>
          <w:szCs w:val="24"/>
        </w:rPr>
        <w:t xml:space="preserve"> series.</w:t>
      </w:r>
      <w:r w:rsidR="00923568" w:rsidRPr="009213EB">
        <w:rPr>
          <w:rStyle w:val="EndnoteReference"/>
          <w:rFonts w:ascii="Times New Roman" w:hAnsi="Times New Roman"/>
          <w:sz w:val="24"/>
          <w:szCs w:val="24"/>
        </w:rPr>
        <w:endnoteReference w:id="54"/>
      </w:r>
    </w:p>
    <w:p w:rsidR="00B42E45" w:rsidRPr="00B42E45" w:rsidRDefault="00B42E45" w:rsidP="00B42E45">
      <w:pPr>
        <w:spacing w:line="480" w:lineRule="auto"/>
        <w:ind w:firstLine="720"/>
        <w:contextualSpacing/>
        <w:rPr>
          <w:rFonts w:ascii="Times New Roman" w:hAnsi="Times New Roman"/>
          <w:sz w:val="24"/>
          <w:szCs w:val="24"/>
        </w:rPr>
      </w:pPr>
      <w:r>
        <w:rPr>
          <w:rFonts w:ascii="Times New Roman" w:hAnsi="Times New Roman"/>
          <w:sz w:val="24"/>
          <w:szCs w:val="24"/>
        </w:rPr>
        <w:t>{{Place Figure 3</w:t>
      </w:r>
      <w:r w:rsidRPr="00B42E45">
        <w:rPr>
          <w:rFonts w:ascii="Times New Roman" w:hAnsi="Times New Roman"/>
          <w:sz w:val="24"/>
          <w:szCs w:val="24"/>
        </w:rPr>
        <w:t xml:space="preserve"> </w:t>
      </w:r>
      <w:r w:rsidR="00E23438">
        <w:rPr>
          <w:rFonts w:ascii="Times New Roman" w:hAnsi="Times New Roman"/>
          <w:sz w:val="24"/>
          <w:szCs w:val="24"/>
        </w:rPr>
        <w:t xml:space="preserve">about </w:t>
      </w:r>
      <w:r w:rsidRPr="00B42E45">
        <w:rPr>
          <w:rFonts w:ascii="Times New Roman" w:hAnsi="Times New Roman"/>
          <w:sz w:val="24"/>
          <w:szCs w:val="24"/>
        </w:rPr>
        <w:t>here}}</w:t>
      </w:r>
    </w:p>
    <w:p w:rsidR="00B42E45" w:rsidRDefault="00B42E45" w:rsidP="00B42E45">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Figure 3</w:t>
      </w:r>
      <w:r w:rsidRPr="00B42E45">
        <w:rPr>
          <w:rFonts w:ascii="Times New Roman" w:hAnsi="Times New Roman"/>
          <w:sz w:val="24"/>
          <w:szCs w:val="24"/>
        </w:rPr>
        <w:t>.</w:t>
      </w:r>
      <w:proofErr w:type="gramEnd"/>
      <w:r w:rsidRPr="00B42E45">
        <w:rPr>
          <w:rFonts w:ascii="Times New Roman" w:hAnsi="Times New Roman"/>
          <w:sz w:val="24"/>
          <w:szCs w:val="24"/>
        </w:rPr>
        <w:t xml:space="preserve"> </w:t>
      </w:r>
      <w:proofErr w:type="spellStart"/>
      <w:r>
        <w:rPr>
          <w:rFonts w:ascii="Times New Roman" w:hAnsi="Times New Roman"/>
          <w:sz w:val="24"/>
          <w:szCs w:val="24"/>
        </w:rPr>
        <w:t>Quilty</w:t>
      </w:r>
      <w:proofErr w:type="spellEnd"/>
      <w:r>
        <w:rPr>
          <w:rFonts w:ascii="Times New Roman" w:hAnsi="Times New Roman"/>
          <w:sz w:val="24"/>
          <w:szCs w:val="24"/>
        </w:rPr>
        <w:t xml:space="preserve"> </w:t>
      </w:r>
      <w:r>
        <w:rPr>
          <w:rFonts w:ascii="Times New Roman" w:hAnsi="Times New Roman"/>
          <w:sz w:val="24"/>
          <w:szCs w:val="24"/>
        </w:rPr>
        <w:t>dons boxing gloves.</w:t>
      </w:r>
    </w:p>
    <w:p w:rsidR="003A3584" w:rsidRPr="009213EB" w:rsidRDefault="006E05E6"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Even when t</w:t>
      </w:r>
      <w:r w:rsidR="003A3584" w:rsidRPr="009213EB">
        <w:rPr>
          <w:rFonts w:ascii="Times New Roman" w:hAnsi="Times New Roman"/>
          <w:sz w:val="24"/>
          <w:szCs w:val="24"/>
        </w:rPr>
        <w:t>aken on its own</w:t>
      </w:r>
      <w:r w:rsidRPr="009213EB">
        <w:rPr>
          <w:rFonts w:ascii="Times New Roman" w:hAnsi="Times New Roman"/>
          <w:sz w:val="24"/>
          <w:szCs w:val="24"/>
        </w:rPr>
        <w:t xml:space="preserve"> </w:t>
      </w:r>
      <w:r w:rsidR="003A3584" w:rsidRPr="009213EB">
        <w:rPr>
          <w:rFonts w:ascii="Times New Roman" w:hAnsi="Times New Roman"/>
          <w:sz w:val="24"/>
          <w:szCs w:val="24"/>
        </w:rPr>
        <w:t xml:space="preserve">the opening sequence alone </w:t>
      </w:r>
      <w:r w:rsidRPr="009213EB">
        <w:rPr>
          <w:rFonts w:ascii="Times New Roman" w:hAnsi="Times New Roman"/>
          <w:sz w:val="24"/>
          <w:szCs w:val="24"/>
        </w:rPr>
        <w:t xml:space="preserve">provides enough material for establishing </w:t>
      </w:r>
      <w:r w:rsidR="003A3584" w:rsidRPr="009213EB">
        <w:rPr>
          <w:rFonts w:ascii="Times New Roman" w:hAnsi="Times New Roman"/>
          <w:sz w:val="24"/>
          <w:szCs w:val="24"/>
        </w:rPr>
        <w:t>the subsurface, sublim</w:t>
      </w:r>
      <w:r w:rsidR="00B45D7A" w:rsidRPr="009213EB">
        <w:rPr>
          <w:rFonts w:ascii="Times New Roman" w:hAnsi="Times New Roman"/>
          <w:sz w:val="24"/>
          <w:szCs w:val="24"/>
        </w:rPr>
        <w:t xml:space="preserve">inal Jewishness of </w:t>
      </w:r>
      <w:proofErr w:type="spellStart"/>
      <w:r w:rsidR="00B45D7A" w:rsidRPr="009213EB">
        <w:rPr>
          <w:rFonts w:ascii="Times New Roman" w:hAnsi="Times New Roman"/>
          <w:sz w:val="24"/>
          <w:szCs w:val="24"/>
        </w:rPr>
        <w:t>Quilty</w:t>
      </w:r>
      <w:proofErr w:type="spellEnd"/>
      <w:r w:rsidR="00B45D7A" w:rsidRPr="009213EB">
        <w:rPr>
          <w:rFonts w:ascii="Times New Roman" w:hAnsi="Times New Roman"/>
          <w:sz w:val="24"/>
          <w:szCs w:val="24"/>
        </w:rPr>
        <w:t xml:space="preserve">, but </w:t>
      </w:r>
      <w:r w:rsidR="003A3584" w:rsidRPr="009213EB">
        <w:rPr>
          <w:rFonts w:ascii="Times New Roman" w:hAnsi="Times New Roman"/>
          <w:sz w:val="24"/>
          <w:szCs w:val="24"/>
        </w:rPr>
        <w:t xml:space="preserve">his </w:t>
      </w:r>
      <w:r w:rsidRPr="009213EB">
        <w:rPr>
          <w:rFonts w:ascii="Times New Roman" w:hAnsi="Times New Roman"/>
          <w:sz w:val="24"/>
          <w:szCs w:val="24"/>
        </w:rPr>
        <w:t xml:space="preserve">Jewish </w:t>
      </w:r>
      <w:r w:rsidR="00B45D7A" w:rsidRPr="009213EB">
        <w:rPr>
          <w:rFonts w:ascii="Times New Roman" w:hAnsi="Times New Roman"/>
          <w:sz w:val="24"/>
          <w:szCs w:val="24"/>
        </w:rPr>
        <w:t xml:space="preserve">performativity and hence reading </w:t>
      </w:r>
      <w:r w:rsidR="003A3584" w:rsidRPr="009213EB">
        <w:rPr>
          <w:rFonts w:ascii="Times New Roman" w:hAnsi="Times New Roman"/>
          <w:sz w:val="24"/>
          <w:szCs w:val="24"/>
        </w:rPr>
        <w:t xml:space="preserve">is arguably reinforced throughout the film. </w:t>
      </w:r>
      <w:proofErr w:type="spellStart"/>
      <w:r w:rsidRPr="00210764">
        <w:rPr>
          <w:rFonts w:ascii="Times New Roman" w:hAnsi="Times New Roman"/>
          <w:sz w:val="24"/>
          <w:szCs w:val="24"/>
        </w:rPr>
        <w:t>Quilty</w:t>
      </w:r>
      <w:proofErr w:type="spellEnd"/>
      <w:r w:rsidRPr="00210764">
        <w:rPr>
          <w:rFonts w:ascii="Times New Roman" w:hAnsi="Times New Roman"/>
          <w:sz w:val="24"/>
          <w:szCs w:val="24"/>
        </w:rPr>
        <w:t xml:space="preserve"> is shown with a camera around his neck and, at one point, ordering his sidekick to fetch some </w:t>
      </w:r>
      <w:proofErr w:type="spellStart"/>
      <w:r w:rsidRPr="00210764">
        <w:rPr>
          <w:rFonts w:ascii="Times New Roman" w:hAnsi="Times New Roman"/>
          <w:sz w:val="24"/>
          <w:szCs w:val="24"/>
        </w:rPr>
        <w:t>Kodachrome</w:t>
      </w:r>
      <w:proofErr w:type="spellEnd"/>
      <w:r w:rsidRPr="00210764">
        <w:rPr>
          <w:rFonts w:ascii="Times New Roman" w:hAnsi="Times New Roman"/>
          <w:sz w:val="24"/>
          <w:szCs w:val="24"/>
        </w:rPr>
        <w:t xml:space="preserve"> Type </w:t>
      </w:r>
      <w:proofErr w:type="gramStart"/>
      <w:r w:rsidRPr="00210764">
        <w:rPr>
          <w:rFonts w:ascii="Times New Roman" w:hAnsi="Times New Roman"/>
          <w:sz w:val="24"/>
          <w:szCs w:val="24"/>
        </w:rPr>
        <w:t>A</w:t>
      </w:r>
      <w:proofErr w:type="gramEnd"/>
      <w:r w:rsidRPr="00210764">
        <w:rPr>
          <w:rFonts w:ascii="Times New Roman" w:hAnsi="Times New Roman"/>
          <w:sz w:val="24"/>
          <w:szCs w:val="24"/>
        </w:rPr>
        <w:t xml:space="preserve"> film.</w:t>
      </w:r>
      <w:r w:rsidR="00380BF3" w:rsidRPr="00210764">
        <w:rPr>
          <w:rStyle w:val="EndnoteReference"/>
          <w:rFonts w:ascii="Times New Roman" w:hAnsi="Times New Roman"/>
          <w:sz w:val="24"/>
          <w:szCs w:val="24"/>
        </w:rPr>
        <w:endnoteReference w:id="55"/>
      </w:r>
      <w:r w:rsidRPr="00210764">
        <w:rPr>
          <w:rFonts w:ascii="Times New Roman" w:hAnsi="Times New Roman"/>
          <w:sz w:val="24"/>
          <w:szCs w:val="24"/>
        </w:rPr>
        <w:t xml:space="preserve"> Like boxing, Jews also dominated </w:t>
      </w:r>
      <w:r w:rsidR="00063671" w:rsidRPr="00210764">
        <w:rPr>
          <w:rFonts w:ascii="Times New Roman" w:hAnsi="Times New Roman"/>
          <w:sz w:val="24"/>
          <w:szCs w:val="24"/>
        </w:rPr>
        <w:t xml:space="preserve">still </w:t>
      </w:r>
      <w:r w:rsidRPr="00210764">
        <w:rPr>
          <w:rFonts w:ascii="Times New Roman" w:hAnsi="Times New Roman"/>
          <w:sz w:val="24"/>
          <w:szCs w:val="24"/>
        </w:rPr>
        <w:t>photography</w:t>
      </w:r>
      <w:r w:rsidR="00063671" w:rsidRPr="00210764">
        <w:rPr>
          <w:rFonts w:ascii="Times New Roman" w:hAnsi="Times New Roman"/>
          <w:sz w:val="24"/>
          <w:szCs w:val="24"/>
        </w:rPr>
        <w:t xml:space="preserve"> as they did the motion pictures</w:t>
      </w:r>
      <w:r w:rsidR="00982817" w:rsidRPr="00210764">
        <w:rPr>
          <w:rFonts w:ascii="Times New Roman" w:hAnsi="Times New Roman"/>
          <w:sz w:val="24"/>
          <w:szCs w:val="24"/>
        </w:rPr>
        <w:t xml:space="preserve"> even if the public were less likely to recognize this</w:t>
      </w:r>
      <w:r w:rsidRPr="00210764">
        <w:rPr>
          <w:rFonts w:ascii="Times New Roman" w:hAnsi="Times New Roman"/>
          <w:sz w:val="24"/>
          <w:szCs w:val="24"/>
        </w:rPr>
        <w:t>.</w:t>
      </w:r>
      <w:r w:rsidR="0097740C" w:rsidRPr="00210764">
        <w:rPr>
          <w:rStyle w:val="EndnoteReference"/>
          <w:rFonts w:ascii="Times New Roman" w:hAnsi="Times New Roman"/>
          <w:sz w:val="24"/>
          <w:szCs w:val="24"/>
        </w:rPr>
        <w:endnoteReference w:id="56"/>
      </w:r>
      <w:r w:rsidRPr="00210764">
        <w:rPr>
          <w:rFonts w:ascii="Times New Roman" w:hAnsi="Times New Roman"/>
          <w:sz w:val="24"/>
          <w:szCs w:val="24"/>
        </w:rPr>
        <w:t xml:space="preserve"> </w:t>
      </w:r>
      <w:r w:rsidR="005E0553" w:rsidRPr="00210764">
        <w:rPr>
          <w:rFonts w:ascii="Times New Roman" w:hAnsi="Times New Roman"/>
          <w:sz w:val="24"/>
          <w:szCs w:val="24"/>
        </w:rPr>
        <w:t>Both Kubrick and Sellers were keen photographers</w:t>
      </w:r>
      <w:r w:rsidR="00063671" w:rsidRPr="00210764">
        <w:rPr>
          <w:rFonts w:ascii="Times New Roman" w:hAnsi="Times New Roman"/>
          <w:sz w:val="24"/>
          <w:szCs w:val="24"/>
        </w:rPr>
        <w:t xml:space="preserve"> and corresponded about cameras and film long after they stopped collaborating</w:t>
      </w:r>
      <w:r w:rsidR="005E0553" w:rsidRPr="00210764">
        <w:rPr>
          <w:rFonts w:ascii="Times New Roman" w:hAnsi="Times New Roman"/>
          <w:sz w:val="24"/>
          <w:szCs w:val="24"/>
        </w:rPr>
        <w:t xml:space="preserve">. </w:t>
      </w:r>
      <w:r w:rsidRPr="00210764">
        <w:rPr>
          <w:rFonts w:ascii="Times New Roman" w:hAnsi="Times New Roman"/>
          <w:sz w:val="24"/>
          <w:szCs w:val="24"/>
        </w:rPr>
        <w:t>We further learn that Quilty</w:t>
      </w:r>
      <w:r w:rsidR="009213EB" w:rsidRPr="00210764">
        <w:rPr>
          <w:rFonts w:ascii="Times New Roman" w:hAnsi="Times New Roman"/>
          <w:sz w:val="24"/>
          <w:szCs w:val="24"/>
        </w:rPr>
        <w:t>’</w:t>
      </w:r>
      <w:r w:rsidRPr="00210764">
        <w:rPr>
          <w:rFonts w:ascii="Times New Roman" w:hAnsi="Times New Roman"/>
          <w:sz w:val="24"/>
          <w:szCs w:val="24"/>
        </w:rPr>
        <w:t xml:space="preserve">s main hobby was making </w:t>
      </w:r>
      <w:r w:rsidR="009213EB" w:rsidRPr="00210764">
        <w:rPr>
          <w:rFonts w:ascii="Times New Roman" w:hAnsi="Times New Roman"/>
          <w:sz w:val="24"/>
          <w:szCs w:val="24"/>
        </w:rPr>
        <w:t>“</w:t>
      </w:r>
      <w:r w:rsidRPr="00210764">
        <w:rPr>
          <w:rFonts w:ascii="Times New Roman" w:hAnsi="Times New Roman"/>
          <w:sz w:val="24"/>
          <w:szCs w:val="24"/>
        </w:rPr>
        <w:t>art movies</w:t>
      </w:r>
      <w:r w:rsidR="00DF77C1" w:rsidRPr="00210764">
        <w:rPr>
          <w:rFonts w:ascii="Times New Roman" w:hAnsi="Times New Roman"/>
          <w:sz w:val="24"/>
          <w:szCs w:val="24"/>
        </w:rPr>
        <w:t>,</w:t>
      </w:r>
      <w:r w:rsidR="009213EB" w:rsidRPr="00210764">
        <w:rPr>
          <w:rFonts w:ascii="Times New Roman" w:hAnsi="Times New Roman"/>
          <w:sz w:val="24"/>
          <w:szCs w:val="24"/>
        </w:rPr>
        <w:t>”</w:t>
      </w:r>
      <w:r w:rsidRPr="00210764">
        <w:rPr>
          <w:rFonts w:ascii="Times New Roman" w:hAnsi="Times New Roman"/>
          <w:sz w:val="24"/>
          <w:szCs w:val="24"/>
        </w:rPr>
        <w:t xml:space="preserve"> which Kubrick explained is </w:t>
      </w:r>
      <w:r w:rsidR="009213EB" w:rsidRPr="00210764">
        <w:rPr>
          <w:rFonts w:ascii="Times New Roman" w:hAnsi="Times New Roman"/>
          <w:sz w:val="24"/>
          <w:szCs w:val="24"/>
        </w:rPr>
        <w:t>“</w:t>
      </w:r>
      <w:r w:rsidRPr="00210764">
        <w:rPr>
          <w:rFonts w:ascii="Times New Roman" w:hAnsi="Times New Roman"/>
          <w:sz w:val="24"/>
          <w:szCs w:val="24"/>
        </w:rPr>
        <w:t xml:space="preserve">a polite way of </w:t>
      </w:r>
      <w:r w:rsidRPr="00210764">
        <w:rPr>
          <w:rFonts w:ascii="Times New Roman" w:hAnsi="Times New Roman"/>
          <w:sz w:val="24"/>
          <w:szCs w:val="24"/>
        </w:rPr>
        <w:lastRenderedPageBreak/>
        <w:t>saying “pornographic” film</w:t>
      </w:r>
      <w:r w:rsidR="00DF77C1" w:rsidRPr="00210764">
        <w:rPr>
          <w:rFonts w:ascii="Times New Roman" w:hAnsi="Times New Roman"/>
          <w:sz w:val="24"/>
          <w:szCs w:val="24"/>
        </w:rPr>
        <w:t>,</w:t>
      </w:r>
      <w:r w:rsidR="009213EB" w:rsidRPr="00210764">
        <w:rPr>
          <w:rFonts w:ascii="Times New Roman" w:hAnsi="Times New Roman"/>
          <w:sz w:val="24"/>
          <w:szCs w:val="24"/>
        </w:rPr>
        <w:t>”</w:t>
      </w:r>
      <w:r w:rsidRPr="00210764">
        <w:rPr>
          <w:rStyle w:val="EndnoteReference"/>
          <w:rFonts w:ascii="Times New Roman" w:hAnsi="Times New Roman"/>
          <w:sz w:val="24"/>
          <w:szCs w:val="24"/>
        </w:rPr>
        <w:endnoteReference w:id="57"/>
      </w:r>
      <w:r w:rsidRPr="00210764">
        <w:rPr>
          <w:rFonts w:ascii="Times New Roman" w:hAnsi="Times New Roman"/>
          <w:sz w:val="24"/>
          <w:szCs w:val="24"/>
        </w:rPr>
        <w:t xml:space="preserve"> at his </w:t>
      </w:r>
      <w:r w:rsidR="009213EB" w:rsidRPr="00210764">
        <w:rPr>
          <w:rFonts w:ascii="Times New Roman" w:hAnsi="Times New Roman"/>
          <w:sz w:val="24"/>
          <w:szCs w:val="24"/>
        </w:rPr>
        <w:t>“</w:t>
      </w:r>
      <w:proofErr w:type="spellStart"/>
      <w:r w:rsidRPr="00210764">
        <w:rPr>
          <w:rFonts w:ascii="Times New Roman" w:hAnsi="Times New Roman"/>
          <w:sz w:val="24"/>
          <w:szCs w:val="24"/>
        </w:rPr>
        <w:t>Duk</w:t>
      </w:r>
      <w:proofErr w:type="spellEnd"/>
      <w:r w:rsidRPr="00210764">
        <w:rPr>
          <w:rFonts w:ascii="Times New Roman" w:hAnsi="Times New Roman"/>
          <w:sz w:val="24"/>
          <w:szCs w:val="24"/>
        </w:rPr>
        <w:t xml:space="preserve"> </w:t>
      </w:r>
      <w:proofErr w:type="spellStart"/>
      <w:r w:rsidRPr="00210764">
        <w:rPr>
          <w:rFonts w:ascii="Times New Roman" w:hAnsi="Times New Roman"/>
          <w:sz w:val="24"/>
          <w:szCs w:val="24"/>
        </w:rPr>
        <w:t>Duk</w:t>
      </w:r>
      <w:proofErr w:type="spellEnd"/>
      <w:r w:rsidRPr="00210764">
        <w:rPr>
          <w:rFonts w:ascii="Times New Roman" w:hAnsi="Times New Roman"/>
          <w:sz w:val="24"/>
          <w:szCs w:val="24"/>
        </w:rPr>
        <w:t xml:space="preserve"> Ranch</w:t>
      </w:r>
      <w:r w:rsidR="009213EB" w:rsidRPr="00210764">
        <w:rPr>
          <w:rFonts w:ascii="Times New Roman" w:hAnsi="Times New Roman"/>
          <w:sz w:val="24"/>
          <w:szCs w:val="24"/>
        </w:rPr>
        <w:t>”</w:t>
      </w:r>
      <w:r w:rsidRPr="00210764">
        <w:rPr>
          <w:rFonts w:ascii="Times New Roman" w:hAnsi="Times New Roman"/>
          <w:sz w:val="24"/>
          <w:szCs w:val="24"/>
        </w:rPr>
        <w:t xml:space="preserve"> (</w:t>
      </w:r>
      <w:proofErr w:type="spellStart"/>
      <w:r w:rsidRPr="00210764">
        <w:rPr>
          <w:rFonts w:ascii="Times New Roman" w:hAnsi="Times New Roman"/>
          <w:sz w:val="24"/>
          <w:szCs w:val="24"/>
        </w:rPr>
        <w:t>Duk</w:t>
      </w:r>
      <w:proofErr w:type="spellEnd"/>
      <w:r w:rsidRPr="00210764">
        <w:rPr>
          <w:rFonts w:ascii="Times New Roman" w:hAnsi="Times New Roman"/>
          <w:sz w:val="24"/>
          <w:szCs w:val="24"/>
        </w:rPr>
        <w:t xml:space="preserve"> </w:t>
      </w:r>
      <w:proofErr w:type="spellStart"/>
      <w:r w:rsidRPr="00210764">
        <w:rPr>
          <w:rFonts w:ascii="Times New Roman" w:hAnsi="Times New Roman"/>
          <w:sz w:val="24"/>
          <w:szCs w:val="24"/>
        </w:rPr>
        <w:t>Duk</w:t>
      </w:r>
      <w:proofErr w:type="spellEnd"/>
      <w:r w:rsidRPr="00210764">
        <w:rPr>
          <w:rFonts w:ascii="Times New Roman" w:hAnsi="Times New Roman"/>
          <w:sz w:val="24"/>
          <w:szCs w:val="24"/>
        </w:rPr>
        <w:t xml:space="preserve"> being an obscene Oriental word for sex, deriving from the Persian </w:t>
      </w:r>
      <w:proofErr w:type="spellStart"/>
      <w:r w:rsidRPr="00210764">
        <w:rPr>
          <w:rFonts w:ascii="Times New Roman" w:hAnsi="Times New Roman"/>
          <w:i/>
          <w:sz w:val="24"/>
          <w:szCs w:val="24"/>
        </w:rPr>
        <w:t>dakk</w:t>
      </w:r>
      <w:proofErr w:type="spellEnd"/>
      <w:r w:rsidRPr="00210764">
        <w:rPr>
          <w:rFonts w:ascii="Times New Roman" w:hAnsi="Times New Roman"/>
          <w:sz w:val="24"/>
          <w:szCs w:val="24"/>
        </w:rPr>
        <w:t xml:space="preserve"> and </w:t>
      </w:r>
      <w:proofErr w:type="spellStart"/>
      <w:r w:rsidRPr="00210764">
        <w:rPr>
          <w:rFonts w:ascii="Times New Roman" w:hAnsi="Times New Roman"/>
          <w:i/>
          <w:sz w:val="24"/>
          <w:szCs w:val="24"/>
        </w:rPr>
        <w:t>dokhtan</w:t>
      </w:r>
      <w:proofErr w:type="spellEnd"/>
      <w:r w:rsidRPr="00210764">
        <w:rPr>
          <w:rStyle w:val="EndnoteReference"/>
          <w:rFonts w:ascii="Times New Roman" w:hAnsi="Times New Roman"/>
          <w:sz w:val="24"/>
          <w:szCs w:val="24"/>
        </w:rPr>
        <w:endnoteReference w:id="58"/>
      </w:r>
      <w:r w:rsidRPr="00210764">
        <w:rPr>
          <w:rFonts w:ascii="Times New Roman" w:hAnsi="Times New Roman"/>
          <w:sz w:val="24"/>
          <w:szCs w:val="24"/>
        </w:rPr>
        <w:t xml:space="preserve">), yet another industry in which Jews were involved on both sides of the Atlantic but particularly in </w:t>
      </w:r>
      <w:proofErr w:type="spellStart"/>
      <w:r w:rsidRPr="00210764">
        <w:rPr>
          <w:rFonts w:ascii="Times New Roman" w:hAnsi="Times New Roman"/>
          <w:sz w:val="24"/>
          <w:szCs w:val="24"/>
        </w:rPr>
        <w:t>Soho</w:t>
      </w:r>
      <w:proofErr w:type="spellEnd"/>
      <w:r w:rsidRPr="00210764">
        <w:rPr>
          <w:rFonts w:ascii="Times New Roman" w:hAnsi="Times New Roman"/>
          <w:sz w:val="24"/>
          <w:szCs w:val="24"/>
        </w:rPr>
        <w:t xml:space="preserve"> during the 1950s.</w:t>
      </w:r>
      <w:r w:rsidRPr="00210764">
        <w:rPr>
          <w:rStyle w:val="EndnoteReference"/>
          <w:rFonts w:ascii="Times New Roman" w:hAnsi="Times New Roman"/>
          <w:sz w:val="24"/>
          <w:szCs w:val="24"/>
        </w:rPr>
        <w:endnoteReference w:id="59"/>
      </w:r>
    </w:p>
    <w:p w:rsidR="00E8281C" w:rsidRPr="00B42E45" w:rsidRDefault="00E8281C" w:rsidP="00E8281C">
      <w:pPr>
        <w:spacing w:line="480" w:lineRule="auto"/>
        <w:ind w:firstLine="720"/>
        <w:contextualSpacing/>
        <w:rPr>
          <w:rFonts w:ascii="Times New Roman" w:hAnsi="Times New Roman"/>
          <w:sz w:val="24"/>
          <w:szCs w:val="24"/>
        </w:rPr>
      </w:pPr>
      <w:r>
        <w:rPr>
          <w:rFonts w:ascii="Times New Roman" w:hAnsi="Times New Roman"/>
          <w:sz w:val="24"/>
          <w:szCs w:val="24"/>
        </w:rPr>
        <w:t>{{Place Figure 4</w:t>
      </w:r>
      <w:r w:rsidRPr="00B42E45">
        <w:rPr>
          <w:rFonts w:ascii="Times New Roman" w:hAnsi="Times New Roman"/>
          <w:sz w:val="24"/>
          <w:szCs w:val="24"/>
        </w:rPr>
        <w:t xml:space="preserve"> </w:t>
      </w:r>
      <w:r w:rsidR="00E23438">
        <w:rPr>
          <w:rFonts w:ascii="Times New Roman" w:hAnsi="Times New Roman"/>
          <w:sz w:val="24"/>
          <w:szCs w:val="24"/>
        </w:rPr>
        <w:t xml:space="preserve">about </w:t>
      </w:r>
      <w:r w:rsidRPr="00B42E45">
        <w:rPr>
          <w:rFonts w:ascii="Times New Roman" w:hAnsi="Times New Roman"/>
          <w:sz w:val="24"/>
          <w:szCs w:val="24"/>
        </w:rPr>
        <w:t>here}}</w:t>
      </w:r>
    </w:p>
    <w:p w:rsidR="00E8281C" w:rsidRDefault="00E8281C" w:rsidP="00E8281C">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Figure 4</w:t>
      </w:r>
      <w:r w:rsidRPr="00B42E45">
        <w:rPr>
          <w:rFonts w:ascii="Times New Roman" w:hAnsi="Times New Roman"/>
          <w:sz w:val="24"/>
          <w:szCs w:val="24"/>
        </w:rPr>
        <w:t>.</w:t>
      </w:r>
      <w:proofErr w:type="gramEnd"/>
      <w:r w:rsidRPr="00B42E45">
        <w:rPr>
          <w:rFonts w:ascii="Times New Roman" w:hAnsi="Times New Roman"/>
          <w:sz w:val="24"/>
          <w:szCs w:val="24"/>
        </w:rPr>
        <w:t xml:space="preserve"> </w:t>
      </w:r>
      <w:proofErr w:type="spellStart"/>
      <w:r>
        <w:rPr>
          <w:rFonts w:ascii="Times New Roman" w:hAnsi="Times New Roman"/>
          <w:sz w:val="24"/>
          <w:szCs w:val="24"/>
        </w:rPr>
        <w:t>Quilty</w:t>
      </w:r>
      <w:proofErr w:type="spellEnd"/>
      <w:r>
        <w:rPr>
          <w:rFonts w:ascii="Times New Roman" w:hAnsi="Times New Roman"/>
          <w:sz w:val="24"/>
          <w:szCs w:val="24"/>
        </w:rPr>
        <w:t>, the Beatnik</w:t>
      </w:r>
    </w:p>
    <w:p w:rsidR="00EC320F" w:rsidRDefault="004D1D48" w:rsidP="00EC320F">
      <w:pPr>
        <w:spacing w:after="0" w:line="480" w:lineRule="auto"/>
        <w:ind w:firstLine="720"/>
        <w:contextualSpacing/>
        <w:rPr>
          <w:rFonts w:ascii="Times New Roman" w:hAnsi="Times New Roman"/>
          <w:sz w:val="24"/>
          <w:szCs w:val="24"/>
        </w:rPr>
      </w:pPr>
      <w:r w:rsidRPr="009213EB">
        <w:rPr>
          <w:rFonts w:ascii="Times New Roman" w:hAnsi="Times New Roman"/>
          <w:sz w:val="24"/>
          <w:szCs w:val="24"/>
        </w:rPr>
        <w:t xml:space="preserve">When we see </w:t>
      </w:r>
      <w:proofErr w:type="spellStart"/>
      <w:r w:rsidR="0043548A" w:rsidRPr="009213EB">
        <w:rPr>
          <w:rFonts w:ascii="Times New Roman" w:hAnsi="Times New Roman"/>
          <w:sz w:val="24"/>
          <w:szCs w:val="24"/>
        </w:rPr>
        <w:t>Quilty</w:t>
      </w:r>
      <w:proofErr w:type="spellEnd"/>
      <w:r w:rsidR="0043548A" w:rsidRPr="009213EB">
        <w:rPr>
          <w:rFonts w:ascii="Times New Roman" w:hAnsi="Times New Roman"/>
          <w:sz w:val="24"/>
          <w:szCs w:val="24"/>
        </w:rPr>
        <w:t xml:space="preserve"> at the </w:t>
      </w:r>
      <w:proofErr w:type="spellStart"/>
      <w:r w:rsidR="0043548A" w:rsidRPr="009213EB">
        <w:rPr>
          <w:rFonts w:ascii="Times New Roman" w:hAnsi="Times New Roman"/>
          <w:sz w:val="24"/>
          <w:szCs w:val="24"/>
        </w:rPr>
        <w:t>Ramsdale</w:t>
      </w:r>
      <w:proofErr w:type="spellEnd"/>
      <w:r w:rsidR="0043548A" w:rsidRPr="009213EB">
        <w:rPr>
          <w:rFonts w:ascii="Times New Roman" w:hAnsi="Times New Roman"/>
          <w:sz w:val="24"/>
          <w:szCs w:val="24"/>
        </w:rPr>
        <w:t xml:space="preserve"> </w:t>
      </w:r>
      <w:r w:rsidRPr="009213EB">
        <w:rPr>
          <w:rFonts w:ascii="Times New Roman" w:hAnsi="Times New Roman"/>
          <w:sz w:val="24"/>
          <w:szCs w:val="24"/>
        </w:rPr>
        <w:t>High S</w:t>
      </w:r>
      <w:r w:rsidR="0043548A" w:rsidRPr="009213EB">
        <w:rPr>
          <w:rFonts w:ascii="Times New Roman" w:hAnsi="Times New Roman"/>
          <w:sz w:val="24"/>
          <w:szCs w:val="24"/>
        </w:rPr>
        <w:t>chool prom/summer dance</w:t>
      </w:r>
      <w:r w:rsidRPr="009213EB">
        <w:rPr>
          <w:rFonts w:ascii="Times New Roman" w:hAnsi="Times New Roman"/>
          <w:sz w:val="24"/>
          <w:szCs w:val="24"/>
        </w:rPr>
        <w:t>, he is</w:t>
      </w:r>
      <w:r w:rsidR="0043548A" w:rsidRPr="009213EB">
        <w:rPr>
          <w:rFonts w:ascii="Times New Roman" w:hAnsi="Times New Roman"/>
          <w:sz w:val="24"/>
          <w:szCs w:val="24"/>
        </w:rPr>
        <w:t xml:space="preserve"> wearing a white dinner jacket and a pair of black-rimmed glasses accompanied by a dark-haired Bohemian beatnik dressed all in black</w:t>
      </w:r>
      <w:r w:rsidR="00E8281C">
        <w:rPr>
          <w:rFonts w:ascii="Times New Roman" w:hAnsi="Times New Roman"/>
          <w:sz w:val="24"/>
          <w:szCs w:val="24"/>
        </w:rPr>
        <w:t xml:space="preserve"> (see Figure 4)</w:t>
      </w:r>
      <w:r w:rsidR="0043548A" w:rsidRPr="009213EB">
        <w:rPr>
          <w:rFonts w:ascii="Times New Roman" w:hAnsi="Times New Roman"/>
          <w:sz w:val="24"/>
          <w:szCs w:val="24"/>
        </w:rPr>
        <w:t xml:space="preserve">. </w:t>
      </w:r>
      <w:proofErr w:type="gramStart"/>
      <w:r w:rsidR="00096E6D" w:rsidRPr="009213EB">
        <w:rPr>
          <w:rFonts w:ascii="Times New Roman" w:hAnsi="Times New Roman"/>
          <w:sz w:val="24"/>
          <w:szCs w:val="24"/>
        </w:rPr>
        <w:t>Sellers</w:t>
      </w:r>
      <w:proofErr w:type="gramEnd"/>
      <w:r w:rsidR="00096E6D" w:rsidRPr="009213EB">
        <w:rPr>
          <w:rFonts w:ascii="Times New Roman" w:hAnsi="Times New Roman"/>
          <w:sz w:val="24"/>
          <w:szCs w:val="24"/>
        </w:rPr>
        <w:t xml:space="preserve"> p</w:t>
      </w:r>
      <w:r w:rsidR="00B45D7A" w:rsidRPr="009213EB">
        <w:rPr>
          <w:rFonts w:ascii="Times New Roman" w:hAnsi="Times New Roman"/>
          <w:sz w:val="24"/>
          <w:szCs w:val="24"/>
        </w:rPr>
        <w:t>erforms/</w:t>
      </w:r>
      <w:r w:rsidR="0043548A" w:rsidRPr="009213EB">
        <w:rPr>
          <w:rFonts w:ascii="Times New Roman" w:hAnsi="Times New Roman"/>
          <w:sz w:val="24"/>
          <w:szCs w:val="24"/>
        </w:rPr>
        <w:t xml:space="preserve">reads as a </w:t>
      </w:r>
      <w:r w:rsidR="00EC320F">
        <w:rPr>
          <w:rFonts w:ascii="Times New Roman" w:hAnsi="Times New Roman"/>
          <w:i/>
          <w:sz w:val="24"/>
          <w:szCs w:val="24"/>
        </w:rPr>
        <w:t>MAD</w:t>
      </w:r>
      <w:r w:rsidR="00B45D7A" w:rsidRPr="009213EB">
        <w:rPr>
          <w:rFonts w:ascii="Times New Roman" w:hAnsi="Times New Roman"/>
          <w:sz w:val="24"/>
          <w:szCs w:val="24"/>
        </w:rPr>
        <w:t>-</w:t>
      </w:r>
      <w:r w:rsidR="0043548A" w:rsidRPr="009213EB">
        <w:rPr>
          <w:rFonts w:ascii="Times New Roman" w:hAnsi="Times New Roman"/>
          <w:sz w:val="24"/>
          <w:szCs w:val="24"/>
        </w:rPr>
        <w:t xml:space="preserve">esque </w:t>
      </w:r>
      <w:r w:rsidR="009213EB">
        <w:rPr>
          <w:rFonts w:ascii="Times New Roman" w:hAnsi="Times New Roman"/>
          <w:sz w:val="24"/>
          <w:szCs w:val="24"/>
        </w:rPr>
        <w:t>“</w:t>
      </w:r>
      <w:r w:rsidR="0043548A" w:rsidRPr="009213EB">
        <w:rPr>
          <w:rFonts w:ascii="Times New Roman" w:hAnsi="Times New Roman"/>
          <w:sz w:val="24"/>
          <w:szCs w:val="24"/>
        </w:rPr>
        <w:t>parody of New York cool</w:t>
      </w:r>
      <w:r w:rsidR="009213EB">
        <w:rPr>
          <w:rFonts w:ascii="Times New Roman" w:hAnsi="Times New Roman"/>
          <w:sz w:val="24"/>
          <w:szCs w:val="24"/>
        </w:rPr>
        <w:t>.”</w:t>
      </w:r>
      <w:r w:rsidR="0043548A" w:rsidRPr="009213EB">
        <w:rPr>
          <w:rStyle w:val="EndnoteReference"/>
          <w:rFonts w:ascii="Times New Roman" w:hAnsi="Times New Roman"/>
          <w:sz w:val="24"/>
          <w:szCs w:val="24"/>
        </w:rPr>
        <w:endnoteReference w:id="60"/>
      </w:r>
      <w:r w:rsidR="0043548A" w:rsidRPr="009213EB">
        <w:rPr>
          <w:rFonts w:ascii="Times New Roman" w:hAnsi="Times New Roman"/>
          <w:sz w:val="24"/>
          <w:szCs w:val="24"/>
        </w:rPr>
        <w:t xml:space="preserve"> This is especially the case when he </w:t>
      </w:r>
      <w:r w:rsidR="009213EB">
        <w:rPr>
          <w:rFonts w:ascii="Times New Roman" w:hAnsi="Times New Roman"/>
          <w:sz w:val="24"/>
          <w:szCs w:val="24"/>
        </w:rPr>
        <w:t>“</w:t>
      </w:r>
      <w:r w:rsidR="0043548A" w:rsidRPr="009213EB">
        <w:rPr>
          <w:rFonts w:ascii="Times New Roman" w:hAnsi="Times New Roman"/>
          <w:sz w:val="24"/>
          <w:szCs w:val="24"/>
        </w:rPr>
        <w:t>breaks into alliterative, literary-hipster talk</w:t>
      </w:r>
      <w:r w:rsidR="00DF77C1">
        <w:rPr>
          <w:rFonts w:ascii="Times New Roman" w:hAnsi="Times New Roman"/>
          <w:sz w:val="24"/>
          <w:szCs w:val="24"/>
        </w:rPr>
        <w:t>,</w:t>
      </w:r>
      <w:r w:rsidR="009213EB">
        <w:rPr>
          <w:rFonts w:ascii="Times New Roman" w:hAnsi="Times New Roman"/>
          <w:sz w:val="24"/>
          <w:szCs w:val="24"/>
        </w:rPr>
        <w:t>”</w:t>
      </w:r>
      <w:r w:rsidR="0043548A" w:rsidRPr="009213EB">
        <w:rPr>
          <w:rFonts w:ascii="Times New Roman" w:hAnsi="Times New Roman"/>
          <w:sz w:val="24"/>
          <w:szCs w:val="24"/>
        </w:rPr>
        <w:t xml:space="preserve"> as he talks about Lolita</w:t>
      </w:r>
      <w:r w:rsidRPr="009213EB">
        <w:rPr>
          <w:rFonts w:ascii="Times New Roman" w:hAnsi="Times New Roman"/>
          <w:sz w:val="24"/>
          <w:szCs w:val="24"/>
        </w:rPr>
        <w:t>:</w:t>
      </w:r>
      <w:r w:rsidR="0043548A" w:rsidRPr="009213EB">
        <w:rPr>
          <w:rStyle w:val="EndnoteReference"/>
          <w:rFonts w:ascii="Times New Roman" w:hAnsi="Times New Roman"/>
          <w:sz w:val="24"/>
          <w:szCs w:val="24"/>
        </w:rPr>
        <w:endnoteReference w:id="61"/>
      </w:r>
      <w:r w:rsidR="0043548A" w:rsidRPr="009213EB">
        <w:rPr>
          <w:rFonts w:ascii="Times New Roman" w:hAnsi="Times New Roman"/>
          <w:sz w:val="24"/>
          <w:szCs w:val="24"/>
        </w:rPr>
        <w:t xml:space="preserve"> </w:t>
      </w:r>
      <w:r w:rsidR="009213EB">
        <w:rPr>
          <w:rFonts w:ascii="Times New Roman" w:hAnsi="Times New Roman"/>
          <w:sz w:val="24"/>
          <w:szCs w:val="24"/>
        </w:rPr>
        <w:t>“</w:t>
      </w:r>
      <w:proofErr w:type="spellStart"/>
      <w:r w:rsidR="0043548A" w:rsidRPr="009213EB">
        <w:rPr>
          <w:rFonts w:ascii="Times New Roman" w:hAnsi="Times New Roman"/>
          <w:sz w:val="24"/>
          <w:szCs w:val="24"/>
        </w:rPr>
        <w:t>Lissen</w:t>
      </w:r>
      <w:proofErr w:type="spellEnd"/>
      <w:r w:rsidR="0043548A" w:rsidRPr="009213EB">
        <w:rPr>
          <w:rFonts w:ascii="Times New Roman" w:hAnsi="Times New Roman"/>
          <w:sz w:val="24"/>
          <w:szCs w:val="24"/>
        </w:rPr>
        <w:t xml:space="preserve">, </w:t>
      </w:r>
      <w:r w:rsidR="009213EB" w:rsidRPr="009213EB">
        <w:rPr>
          <w:rFonts w:ascii="Times New Roman" w:hAnsi="Times New Roman"/>
          <w:sz w:val="24"/>
          <w:szCs w:val="24"/>
        </w:rPr>
        <w:t>didn</w:t>
      </w:r>
      <w:r w:rsidR="009213EB">
        <w:rPr>
          <w:rFonts w:ascii="Times New Roman" w:hAnsi="Times New Roman"/>
          <w:sz w:val="24"/>
          <w:szCs w:val="24"/>
        </w:rPr>
        <w:t>’</w:t>
      </w:r>
      <w:r w:rsidR="009213EB" w:rsidRPr="009213EB">
        <w:rPr>
          <w:rFonts w:ascii="Times New Roman" w:hAnsi="Times New Roman"/>
          <w:sz w:val="24"/>
          <w:szCs w:val="24"/>
        </w:rPr>
        <w:t>t</w:t>
      </w:r>
      <w:r w:rsidR="0043548A" w:rsidRPr="009213EB">
        <w:rPr>
          <w:rFonts w:ascii="Times New Roman" w:hAnsi="Times New Roman"/>
          <w:sz w:val="24"/>
          <w:szCs w:val="24"/>
        </w:rPr>
        <w:t xml:space="preserve"> you have a daughter? </w:t>
      </w:r>
      <w:r w:rsidR="009213EB" w:rsidRPr="009213EB">
        <w:rPr>
          <w:rFonts w:ascii="Times New Roman" w:hAnsi="Times New Roman"/>
          <w:sz w:val="24"/>
          <w:szCs w:val="24"/>
        </w:rPr>
        <w:t>Didn</w:t>
      </w:r>
      <w:r w:rsidR="009213EB">
        <w:rPr>
          <w:rFonts w:ascii="Times New Roman" w:hAnsi="Times New Roman"/>
          <w:sz w:val="24"/>
          <w:szCs w:val="24"/>
        </w:rPr>
        <w:t>’</w:t>
      </w:r>
      <w:r w:rsidR="009213EB" w:rsidRPr="009213EB">
        <w:rPr>
          <w:rFonts w:ascii="Times New Roman" w:hAnsi="Times New Roman"/>
          <w:sz w:val="24"/>
          <w:szCs w:val="24"/>
        </w:rPr>
        <w:t>t</w:t>
      </w:r>
      <w:r w:rsidR="0043548A" w:rsidRPr="009213EB">
        <w:rPr>
          <w:rFonts w:ascii="Times New Roman" w:hAnsi="Times New Roman"/>
          <w:sz w:val="24"/>
          <w:szCs w:val="24"/>
        </w:rPr>
        <w:t xml:space="preserve"> you have a daughter with a lovely name? Yeah, a lovely, what was it now, a lovely, lilting, </w:t>
      </w:r>
      <w:proofErr w:type="gramStart"/>
      <w:r w:rsidR="0043548A" w:rsidRPr="009213EB">
        <w:rPr>
          <w:rFonts w:ascii="Times New Roman" w:hAnsi="Times New Roman"/>
          <w:sz w:val="24"/>
          <w:szCs w:val="24"/>
        </w:rPr>
        <w:t>lyrical</w:t>
      </w:r>
      <w:proofErr w:type="gramEnd"/>
      <w:r w:rsidR="0043548A" w:rsidRPr="009213EB">
        <w:rPr>
          <w:rFonts w:ascii="Times New Roman" w:hAnsi="Times New Roman"/>
          <w:sz w:val="24"/>
          <w:szCs w:val="24"/>
        </w:rPr>
        <w:t xml:space="preserve"> name? … Lolita! Yes, </w:t>
      </w:r>
      <w:r w:rsidR="009213EB" w:rsidRPr="009213EB">
        <w:rPr>
          <w:rFonts w:ascii="Times New Roman" w:hAnsi="Times New Roman"/>
          <w:sz w:val="24"/>
          <w:szCs w:val="24"/>
        </w:rPr>
        <w:t>that</w:t>
      </w:r>
      <w:r w:rsidR="009213EB">
        <w:rPr>
          <w:rFonts w:ascii="Times New Roman" w:hAnsi="Times New Roman"/>
          <w:sz w:val="24"/>
          <w:szCs w:val="24"/>
        </w:rPr>
        <w:t>’</w:t>
      </w:r>
      <w:r w:rsidR="009213EB" w:rsidRPr="009213EB">
        <w:rPr>
          <w:rFonts w:ascii="Times New Roman" w:hAnsi="Times New Roman"/>
          <w:sz w:val="24"/>
          <w:szCs w:val="24"/>
        </w:rPr>
        <w:t>s</w:t>
      </w:r>
      <w:r w:rsidR="0043548A" w:rsidRPr="009213EB">
        <w:rPr>
          <w:rFonts w:ascii="Times New Roman" w:hAnsi="Times New Roman"/>
          <w:sz w:val="24"/>
          <w:szCs w:val="24"/>
        </w:rPr>
        <w:t xml:space="preserve"> right. Diminutive of Do</w:t>
      </w:r>
      <w:r w:rsidR="009213EB">
        <w:rPr>
          <w:rFonts w:ascii="Times New Roman" w:hAnsi="Times New Roman"/>
          <w:sz w:val="24"/>
          <w:szCs w:val="24"/>
        </w:rPr>
        <w:t>lores, ‘the tears and the roses’</w:t>
      </w:r>
      <w:r w:rsidR="0043548A" w:rsidRPr="009213EB">
        <w:rPr>
          <w:rFonts w:ascii="Times New Roman" w:hAnsi="Times New Roman"/>
          <w:sz w:val="24"/>
          <w:szCs w:val="24"/>
        </w:rPr>
        <w:t>…</w:t>
      </w:r>
      <w:r w:rsidR="009213EB">
        <w:rPr>
          <w:rFonts w:ascii="Times New Roman" w:hAnsi="Times New Roman"/>
          <w:sz w:val="24"/>
          <w:szCs w:val="24"/>
        </w:rPr>
        <w:t>”</w:t>
      </w:r>
      <w:r w:rsidR="003C6573" w:rsidRPr="009213EB">
        <w:rPr>
          <w:rFonts w:ascii="Times New Roman" w:hAnsi="Times New Roman"/>
          <w:sz w:val="24"/>
          <w:szCs w:val="24"/>
        </w:rPr>
        <w:t xml:space="preserve"> The daily continuity report for that sequence noted, </w:t>
      </w:r>
      <w:r w:rsidR="009213EB">
        <w:rPr>
          <w:rFonts w:ascii="Times New Roman" w:hAnsi="Times New Roman"/>
          <w:sz w:val="24"/>
          <w:szCs w:val="24"/>
        </w:rPr>
        <w:t>“</w:t>
      </w:r>
      <w:r w:rsidR="003C6573" w:rsidRPr="009213EB">
        <w:rPr>
          <w:rFonts w:ascii="Times New Roman" w:hAnsi="Times New Roman"/>
          <w:sz w:val="24"/>
          <w:szCs w:val="24"/>
        </w:rPr>
        <w:t xml:space="preserve">On the change of tempo the beat is </w:t>
      </w:r>
      <w:r w:rsidR="009213EB">
        <w:rPr>
          <w:rFonts w:ascii="Times New Roman" w:hAnsi="Times New Roman"/>
          <w:sz w:val="24"/>
          <w:szCs w:val="24"/>
        </w:rPr>
        <w:t>taken from the Playback record ‘</w:t>
      </w:r>
      <w:r w:rsidR="003C6573" w:rsidRPr="009213EB">
        <w:rPr>
          <w:rFonts w:ascii="Times New Roman" w:hAnsi="Times New Roman"/>
          <w:sz w:val="24"/>
          <w:szCs w:val="24"/>
        </w:rPr>
        <w:t>BEATNIK</w:t>
      </w:r>
      <w:r w:rsidR="009213EB">
        <w:rPr>
          <w:rFonts w:ascii="Times New Roman" w:hAnsi="Times New Roman"/>
          <w:sz w:val="24"/>
          <w:szCs w:val="24"/>
        </w:rPr>
        <w:t>.’</w:t>
      </w:r>
      <w:r w:rsidR="003C6573" w:rsidRPr="009213EB">
        <w:rPr>
          <w:rFonts w:ascii="Times New Roman" w:hAnsi="Times New Roman"/>
          <w:sz w:val="24"/>
          <w:szCs w:val="24"/>
        </w:rPr>
        <w:t>”</w:t>
      </w:r>
      <w:r w:rsidR="003C6573" w:rsidRPr="009213EB">
        <w:rPr>
          <w:rStyle w:val="EndnoteReference"/>
          <w:rFonts w:ascii="Times New Roman" w:hAnsi="Times New Roman"/>
          <w:sz w:val="24"/>
          <w:szCs w:val="24"/>
        </w:rPr>
        <w:endnoteReference w:id="62"/>
      </w:r>
      <w:r w:rsidR="003C6573" w:rsidRPr="009213EB">
        <w:rPr>
          <w:rFonts w:ascii="Times New Roman" w:hAnsi="Times New Roman"/>
          <w:sz w:val="24"/>
          <w:szCs w:val="24"/>
        </w:rPr>
        <w:t xml:space="preserve"> </w:t>
      </w:r>
      <w:r w:rsidR="0043548A" w:rsidRPr="009213EB">
        <w:rPr>
          <w:rFonts w:ascii="Times New Roman" w:hAnsi="Times New Roman"/>
          <w:sz w:val="24"/>
          <w:szCs w:val="24"/>
        </w:rPr>
        <w:t>Sellers</w:t>
      </w:r>
      <w:r w:rsidRPr="009213EB">
        <w:rPr>
          <w:rFonts w:ascii="Times New Roman" w:hAnsi="Times New Roman"/>
          <w:sz w:val="24"/>
          <w:szCs w:val="24"/>
        </w:rPr>
        <w:t>, in part,</w:t>
      </w:r>
      <w:r w:rsidR="0043548A" w:rsidRPr="009213EB">
        <w:rPr>
          <w:rFonts w:ascii="Times New Roman" w:hAnsi="Times New Roman"/>
          <w:sz w:val="24"/>
          <w:szCs w:val="24"/>
        </w:rPr>
        <w:t xml:space="preserve"> </w:t>
      </w:r>
      <w:r w:rsidR="009213EB" w:rsidRPr="009213EB">
        <w:rPr>
          <w:rFonts w:ascii="Times New Roman" w:hAnsi="Times New Roman"/>
          <w:sz w:val="24"/>
          <w:szCs w:val="24"/>
        </w:rPr>
        <w:t>modeled</w:t>
      </w:r>
      <w:r w:rsidR="0043548A" w:rsidRPr="009213EB">
        <w:rPr>
          <w:rFonts w:ascii="Times New Roman" w:hAnsi="Times New Roman"/>
          <w:sz w:val="24"/>
          <w:szCs w:val="24"/>
        </w:rPr>
        <w:t xml:space="preserve"> his American accent on that of Jewish jazz impresario Norman </w:t>
      </w:r>
      <w:proofErr w:type="spellStart"/>
      <w:r w:rsidR="0043548A" w:rsidRPr="009213EB">
        <w:rPr>
          <w:rFonts w:ascii="Times New Roman" w:hAnsi="Times New Roman"/>
          <w:sz w:val="24"/>
          <w:szCs w:val="24"/>
        </w:rPr>
        <w:t>Granz</w:t>
      </w:r>
      <w:proofErr w:type="spellEnd"/>
      <w:r w:rsidR="0043548A" w:rsidRPr="009213EB">
        <w:rPr>
          <w:rFonts w:ascii="Times New Roman" w:hAnsi="Times New Roman"/>
          <w:sz w:val="24"/>
          <w:szCs w:val="24"/>
        </w:rPr>
        <w:t xml:space="preserve"> who recorded some of Quilty</w:t>
      </w:r>
      <w:r w:rsidR="009213EB">
        <w:rPr>
          <w:rFonts w:ascii="Times New Roman" w:hAnsi="Times New Roman"/>
          <w:sz w:val="24"/>
          <w:szCs w:val="24"/>
        </w:rPr>
        <w:t>’</w:t>
      </w:r>
      <w:r w:rsidR="0043548A" w:rsidRPr="009213EB">
        <w:rPr>
          <w:rFonts w:ascii="Times New Roman" w:hAnsi="Times New Roman"/>
          <w:sz w:val="24"/>
          <w:szCs w:val="24"/>
        </w:rPr>
        <w:t xml:space="preserve">s </w:t>
      </w:r>
      <w:r w:rsidR="00AD4952">
        <w:rPr>
          <w:rFonts w:ascii="Times New Roman" w:hAnsi="Times New Roman"/>
          <w:sz w:val="24"/>
          <w:szCs w:val="24"/>
        </w:rPr>
        <w:t>dialog</w:t>
      </w:r>
      <w:r w:rsidR="00DF77C1" w:rsidRPr="009213EB">
        <w:rPr>
          <w:rFonts w:ascii="Times New Roman" w:hAnsi="Times New Roman"/>
          <w:sz w:val="24"/>
          <w:szCs w:val="24"/>
        </w:rPr>
        <w:t xml:space="preserve"> </w:t>
      </w:r>
      <w:r w:rsidR="0043548A" w:rsidRPr="009213EB">
        <w:rPr>
          <w:rFonts w:ascii="Times New Roman" w:hAnsi="Times New Roman"/>
          <w:sz w:val="24"/>
          <w:szCs w:val="24"/>
        </w:rPr>
        <w:t>for Sellers to study and mimic.</w:t>
      </w:r>
      <w:r w:rsidR="0043548A" w:rsidRPr="009213EB">
        <w:rPr>
          <w:rStyle w:val="EndnoteReference"/>
          <w:rFonts w:ascii="Times New Roman" w:hAnsi="Times New Roman"/>
          <w:sz w:val="24"/>
          <w:szCs w:val="24"/>
        </w:rPr>
        <w:endnoteReference w:id="63"/>
      </w:r>
      <w:r w:rsidR="0043548A" w:rsidRPr="009213EB">
        <w:rPr>
          <w:rFonts w:ascii="Times New Roman" w:hAnsi="Times New Roman"/>
          <w:sz w:val="24"/>
          <w:szCs w:val="24"/>
        </w:rPr>
        <w:t xml:space="preserve"> Consequently, his speech patterns are reminiscent of such 1960s Jewish literary hipsters as Allen Ginsburg and Lenny Bruce. As </w:t>
      </w:r>
      <w:r w:rsidR="00D31C5F" w:rsidRPr="009213EB">
        <w:rPr>
          <w:rFonts w:ascii="Times New Roman" w:hAnsi="Times New Roman"/>
          <w:sz w:val="24"/>
          <w:szCs w:val="24"/>
        </w:rPr>
        <w:t xml:space="preserve">Richard </w:t>
      </w:r>
      <w:r w:rsidR="0043548A" w:rsidRPr="009213EB">
        <w:rPr>
          <w:rFonts w:ascii="Times New Roman" w:hAnsi="Times New Roman"/>
          <w:sz w:val="24"/>
          <w:szCs w:val="24"/>
        </w:rPr>
        <w:t xml:space="preserve">Corliss notes, </w:t>
      </w:r>
      <w:r w:rsidR="009213EB">
        <w:rPr>
          <w:rFonts w:ascii="Times New Roman" w:hAnsi="Times New Roman"/>
          <w:sz w:val="24"/>
          <w:szCs w:val="24"/>
        </w:rPr>
        <w:t>“</w:t>
      </w:r>
      <w:r w:rsidR="0043548A" w:rsidRPr="009213EB">
        <w:rPr>
          <w:rFonts w:ascii="Times New Roman" w:hAnsi="Times New Roman"/>
          <w:sz w:val="24"/>
          <w:szCs w:val="24"/>
        </w:rPr>
        <w:t>in the ricochet cadences of Sellers</w:t>
      </w:r>
      <w:r w:rsidR="009213EB">
        <w:rPr>
          <w:rFonts w:ascii="Times New Roman" w:hAnsi="Times New Roman"/>
          <w:sz w:val="24"/>
          <w:szCs w:val="24"/>
        </w:rPr>
        <w:t>’</w:t>
      </w:r>
      <w:r w:rsidR="0043548A" w:rsidRPr="009213EB">
        <w:rPr>
          <w:rFonts w:ascii="Times New Roman" w:hAnsi="Times New Roman"/>
          <w:sz w:val="24"/>
          <w:szCs w:val="24"/>
        </w:rPr>
        <w:t xml:space="preserve"> delivery, in his nervous repetitions, in the wild range of his allusions, in the competitiveness and defensiveness, in the sense of a performer who is too hip for the room but whose most demanding audience is himself – in the pit of Sellers</w:t>
      </w:r>
      <w:r w:rsidR="009213EB">
        <w:rPr>
          <w:rFonts w:ascii="Times New Roman" w:hAnsi="Times New Roman"/>
          <w:sz w:val="24"/>
          <w:szCs w:val="24"/>
        </w:rPr>
        <w:t>’</w:t>
      </w:r>
      <w:r w:rsidR="0043548A" w:rsidRPr="009213EB">
        <w:rPr>
          <w:rFonts w:ascii="Times New Roman" w:hAnsi="Times New Roman"/>
          <w:sz w:val="24"/>
          <w:szCs w:val="24"/>
        </w:rPr>
        <w:t xml:space="preserve"> improvisations one can hear echoes of a New York comedian who might have been a great </w:t>
      </w:r>
      <w:proofErr w:type="spellStart"/>
      <w:r w:rsidR="0043548A" w:rsidRPr="009213EB">
        <w:rPr>
          <w:rFonts w:ascii="Times New Roman" w:hAnsi="Times New Roman"/>
          <w:sz w:val="24"/>
          <w:szCs w:val="24"/>
        </w:rPr>
        <w:t>Quilty</w:t>
      </w:r>
      <w:proofErr w:type="spellEnd"/>
      <w:r w:rsidR="0043548A" w:rsidRPr="009213EB">
        <w:rPr>
          <w:rFonts w:ascii="Times New Roman" w:hAnsi="Times New Roman"/>
          <w:sz w:val="24"/>
          <w:szCs w:val="24"/>
        </w:rPr>
        <w:t>: Lenny Bruce</w:t>
      </w:r>
      <w:r w:rsidR="009213EB">
        <w:rPr>
          <w:rFonts w:ascii="Times New Roman" w:hAnsi="Times New Roman"/>
          <w:sz w:val="24"/>
          <w:szCs w:val="24"/>
        </w:rPr>
        <w:t>.”</w:t>
      </w:r>
      <w:r w:rsidR="0043548A" w:rsidRPr="009213EB">
        <w:rPr>
          <w:rStyle w:val="EndnoteReference"/>
          <w:rFonts w:ascii="Times New Roman" w:hAnsi="Times New Roman"/>
          <w:sz w:val="24"/>
          <w:szCs w:val="24"/>
        </w:rPr>
        <w:endnoteReference w:id="64"/>
      </w:r>
      <w:r w:rsidR="00EC320F">
        <w:rPr>
          <w:rFonts w:ascii="Times New Roman" w:hAnsi="Times New Roman"/>
          <w:sz w:val="24"/>
          <w:szCs w:val="24"/>
        </w:rPr>
        <w:t xml:space="preserve"> Furthermore, t</w:t>
      </w:r>
      <w:r w:rsidR="00E223CC" w:rsidRPr="009213EB">
        <w:rPr>
          <w:rFonts w:ascii="Times New Roman" w:hAnsi="Times New Roman"/>
          <w:sz w:val="24"/>
          <w:szCs w:val="24"/>
        </w:rPr>
        <w:t xml:space="preserve">he oversized glasses, which </w:t>
      </w:r>
      <w:proofErr w:type="spellStart"/>
      <w:r w:rsidR="00E223CC" w:rsidRPr="009213EB">
        <w:rPr>
          <w:rFonts w:ascii="Times New Roman" w:hAnsi="Times New Roman"/>
          <w:sz w:val="24"/>
          <w:szCs w:val="24"/>
        </w:rPr>
        <w:t>Quilty</w:t>
      </w:r>
      <w:proofErr w:type="spellEnd"/>
      <w:r w:rsidR="00E223CC" w:rsidRPr="009213EB">
        <w:rPr>
          <w:rFonts w:ascii="Times New Roman" w:hAnsi="Times New Roman"/>
          <w:sz w:val="24"/>
          <w:szCs w:val="24"/>
        </w:rPr>
        <w:t xml:space="preserve"> wears in this sequence, resemble those that became a standard feature of Sellers</w:t>
      </w:r>
      <w:r w:rsidR="00EC320F">
        <w:rPr>
          <w:rFonts w:ascii="Times New Roman" w:hAnsi="Times New Roman"/>
          <w:sz w:val="24"/>
          <w:szCs w:val="24"/>
        </w:rPr>
        <w:t>’</w:t>
      </w:r>
      <w:r w:rsidR="00E223CC" w:rsidRPr="009213EB">
        <w:rPr>
          <w:rFonts w:ascii="Times New Roman" w:hAnsi="Times New Roman"/>
          <w:sz w:val="24"/>
          <w:szCs w:val="24"/>
        </w:rPr>
        <w:t xml:space="preserve"> own early 1960s look, and are another coded clue to </w:t>
      </w:r>
      <w:proofErr w:type="spellStart"/>
      <w:r w:rsidR="009213EB">
        <w:rPr>
          <w:rFonts w:ascii="Times New Roman" w:hAnsi="Times New Roman"/>
          <w:sz w:val="24"/>
          <w:szCs w:val="24"/>
        </w:rPr>
        <w:t>Quil</w:t>
      </w:r>
      <w:r w:rsidR="009213EB" w:rsidRPr="009213EB">
        <w:rPr>
          <w:rFonts w:ascii="Times New Roman" w:hAnsi="Times New Roman"/>
          <w:sz w:val="24"/>
          <w:szCs w:val="24"/>
        </w:rPr>
        <w:t>t</w:t>
      </w:r>
      <w:r w:rsidR="009213EB">
        <w:rPr>
          <w:rFonts w:ascii="Times New Roman" w:hAnsi="Times New Roman"/>
          <w:sz w:val="24"/>
          <w:szCs w:val="24"/>
        </w:rPr>
        <w:t>y</w:t>
      </w:r>
      <w:r w:rsidR="009213EB" w:rsidRPr="009213EB">
        <w:rPr>
          <w:rFonts w:ascii="Times New Roman" w:hAnsi="Times New Roman"/>
          <w:sz w:val="24"/>
          <w:szCs w:val="24"/>
        </w:rPr>
        <w:t>’s</w:t>
      </w:r>
      <w:proofErr w:type="spellEnd"/>
      <w:r w:rsidR="00E223CC" w:rsidRPr="009213EB">
        <w:rPr>
          <w:rFonts w:ascii="Times New Roman" w:hAnsi="Times New Roman"/>
          <w:sz w:val="24"/>
          <w:szCs w:val="24"/>
        </w:rPr>
        <w:t xml:space="preserve"> Jewishness</w:t>
      </w:r>
      <w:r w:rsidR="00E14E0F">
        <w:rPr>
          <w:rFonts w:ascii="Times New Roman" w:hAnsi="Times New Roman"/>
          <w:sz w:val="24"/>
          <w:szCs w:val="24"/>
        </w:rPr>
        <w:t xml:space="preserve">: his </w:t>
      </w:r>
      <w:r w:rsidR="009213EB">
        <w:rPr>
          <w:rFonts w:ascii="Times New Roman" w:hAnsi="Times New Roman"/>
          <w:sz w:val="24"/>
          <w:szCs w:val="24"/>
        </w:rPr>
        <w:lastRenderedPageBreak/>
        <w:t>“</w:t>
      </w:r>
      <w:r w:rsidR="00E223CC" w:rsidRPr="009213EB">
        <w:rPr>
          <w:rFonts w:ascii="Times New Roman" w:hAnsi="Times New Roman"/>
          <w:sz w:val="24"/>
          <w:szCs w:val="24"/>
        </w:rPr>
        <w:t>look</w:t>
      </w:r>
      <w:r w:rsidR="009213EB">
        <w:rPr>
          <w:rFonts w:ascii="Times New Roman" w:hAnsi="Times New Roman"/>
          <w:sz w:val="24"/>
          <w:szCs w:val="24"/>
        </w:rPr>
        <w:t>”</w:t>
      </w:r>
      <w:r w:rsidR="00E223CC" w:rsidRPr="009213EB">
        <w:rPr>
          <w:rFonts w:ascii="Times New Roman" w:hAnsi="Times New Roman"/>
          <w:sz w:val="24"/>
          <w:szCs w:val="24"/>
        </w:rPr>
        <w:t xml:space="preserve"> play</w:t>
      </w:r>
      <w:r w:rsidR="00EC320F">
        <w:rPr>
          <w:rFonts w:ascii="Times New Roman" w:hAnsi="Times New Roman"/>
          <w:sz w:val="24"/>
          <w:szCs w:val="24"/>
        </w:rPr>
        <w:t>s</w:t>
      </w:r>
      <w:r w:rsidR="00E223CC" w:rsidRPr="009213EB">
        <w:rPr>
          <w:rFonts w:ascii="Times New Roman" w:hAnsi="Times New Roman"/>
          <w:sz w:val="24"/>
          <w:szCs w:val="24"/>
        </w:rPr>
        <w:t xml:space="preserve"> into the </w:t>
      </w:r>
      <w:r w:rsidR="00EC320F">
        <w:rPr>
          <w:rFonts w:ascii="Times New Roman" w:hAnsi="Times New Roman"/>
          <w:sz w:val="24"/>
          <w:szCs w:val="24"/>
        </w:rPr>
        <w:t xml:space="preserve">stereotype of Jewish shortsightedness, </w:t>
      </w:r>
      <w:r w:rsidR="00EC320F" w:rsidRPr="00EC320F">
        <w:rPr>
          <w:rFonts w:ascii="Times New Roman" w:hAnsi="Times New Roman"/>
          <w:sz w:val="24"/>
          <w:szCs w:val="24"/>
        </w:rPr>
        <w:t xml:space="preserve">scholarliness, </w:t>
      </w:r>
      <w:r w:rsidR="00EC320F">
        <w:rPr>
          <w:rFonts w:ascii="Times New Roman" w:hAnsi="Times New Roman"/>
          <w:sz w:val="24"/>
          <w:szCs w:val="24"/>
        </w:rPr>
        <w:t xml:space="preserve">and </w:t>
      </w:r>
      <w:proofErr w:type="spellStart"/>
      <w:r w:rsidR="00EC320F" w:rsidRPr="00EC320F">
        <w:rPr>
          <w:rFonts w:ascii="Times New Roman" w:hAnsi="Times New Roman"/>
          <w:sz w:val="24"/>
          <w:szCs w:val="24"/>
        </w:rPr>
        <w:t>nerdiness</w:t>
      </w:r>
      <w:proofErr w:type="spellEnd"/>
      <w:r w:rsidR="00EC320F" w:rsidRPr="00EC320F">
        <w:rPr>
          <w:rFonts w:ascii="Times New Roman" w:hAnsi="Times New Roman"/>
          <w:sz w:val="24"/>
          <w:szCs w:val="24"/>
        </w:rPr>
        <w:t xml:space="preserve">, </w:t>
      </w:r>
      <w:r w:rsidR="00EC320F">
        <w:rPr>
          <w:rFonts w:ascii="Times New Roman" w:hAnsi="Times New Roman"/>
          <w:sz w:val="24"/>
          <w:szCs w:val="24"/>
        </w:rPr>
        <w:t xml:space="preserve">which </w:t>
      </w:r>
      <w:r w:rsidR="00EC320F" w:rsidRPr="00EC320F">
        <w:rPr>
          <w:rFonts w:ascii="Times New Roman" w:hAnsi="Times New Roman"/>
          <w:sz w:val="24"/>
          <w:szCs w:val="24"/>
        </w:rPr>
        <w:t>Woody Allen</w:t>
      </w:r>
      <w:r w:rsidR="00EC320F">
        <w:rPr>
          <w:rFonts w:ascii="Times New Roman" w:hAnsi="Times New Roman"/>
          <w:sz w:val="24"/>
          <w:szCs w:val="24"/>
        </w:rPr>
        <w:t>, ar</w:t>
      </w:r>
      <w:r w:rsidR="00E14E0F">
        <w:rPr>
          <w:rFonts w:ascii="Times New Roman" w:hAnsi="Times New Roman"/>
          <w:sz w:val="24"/>
          <w:szCs w:val="24"/>
        </w:rPr>
        <w:t>ound this time, began to typify.</w:t>
      </w:r>
    </w:p>
    <w:p w:rsidR="00AD254A" w:rsidRPr="009213EB" w:rsidRDefault="00E223CC" w:rsidP="00EC320F">
      <w:pPr>
        <w:spacing w:line="480" w:lineRule="auto"/>
        <w:ind w:firstLine="720"/>
        <w:contextualSpacing/>
        <w:rPr>
          <w:rFonts w:ascii="Times New Roman" w:hAnsi="Times New Roman"/>
          <w:sz w:val="24"/>
          <w:szCs w:val="24"/>
        </w:rPr>
      </w:pPr>
      <w:r w:rsidRPr="009213EB">
        <w:rPr>
          <w:rFonts w:ascii="Times New Roman" w:hAnsi="Times New Roman"/>
          <w:sz w:val="24"/>
          <w:szCs w:val="24"/>
        </w:rPr>
        <w:t>Sellers</w:t>
      </w:r>
      <w:r w:rsidR="00DF77C1">
        <w:rPr>
          <w:rFonts w:ascii="Times New Roman" w:hAnsi="Times New Roman"/>
          <w:sz w:val="24"/>
          <w:szCs w:val="24"/>
        </w:rPr>
        <w:t>’</w:t>
      </w:r>
      <w:r w:rsidRPr="009213EB">
        <w:rPr>
          <w:rFonts w:ascii="Times New Roman" w:hAnsi="Times New Roman"/>
          <w:sz w:val="24"/>
          <w:szCs w:val="24"/>
        </w:rPr>
        <w:t xml:space="preserve"> </w:t>
      </w:r>
      <w:r w:rsidR="00B83381" w:rsidRPr="009213EB">
        <w:rPr>
          <w:rFonts w:ascii="Times New Roman" w:hAnsi="Times New Roman"/>
          <w:sz w:val="24"/>
          <w:szCs w:val="24"/>
        </w:rPr>
        <w:t xml:space="preserve">sense of parody </w:t>
      </w:r>
      <w:r w:rsidRPr="009213EB">
        <w:rPr>
          <w:rFonts w:ascii="Times New Roman" w:hAnsi="Times New Roman"/>
          <w:sz w:val="24"/>
          <w:szCs w:val="24"/>
        </w:rPr>
        <w:t xml:space="preserve">at the High School dance </w:t>
      </w:r>
      <w:r w:rsidR="00B83381" w:rsidRPr="009213EB">
        <w:rPr>
          <w:rFonts w:ascii="Times New Roman" w:hAnsi="Times New Roman"/>
          <w:sz w:val="24"/>
          <w:szCs w:val="24"/>
        </w:rPr>
        <w:t xml:space="preserve">is carried over when Sellers plays the possibly homosexual state trooper. Here Kubrick and Sellers mock the odd fit between Jew and cop. Stereotypically, the world of the police is seen as one that excludes the Jew. Hannah Arendt described </w:t>
      </w:r>
      <w:r w:rsidR="009213EB">
        <w:rPr>
          <w:rFonts w:ascii="Times New Roman" w:hAnsi="Times New Roman"/>
          <w:sz w:val="24"/>
          <w:szCs w:val="24"/>
        </w:rPr>
        <w:t>“</w:t>
      </w:r>
      <w:r w:rsidR="00B83381" w:rsidRPr="009213EB">
        <w:rPr>
          <w:rFonts w:ascii="Times New Roman" w:hAnsi="Times New Roman"/>
          <w:sz w:val="24"/>
          <w:szCs w:val="24"/>
        </w:rPr>
        <w:t xml:space="preserve">the traditional Jewish fear of the </w:t>
      </w:r>
      <w:r w:rsidR="00DF77C1">
        <w:rPr>
          <w:rFonts w:ascii="Times New Roman" w:hAnsi="Times New Roman"/>
          <w:sz w:val="24"/>
          <w:szCs w:val="24"/>
        </w:rPr>
        <w:t>‘</w:t>
      </w:r>
      <w:r w:rsidR="00B83381" w:rsidRPr="009213EB">
        <w:rPr>
          <w:rFonts w:ascii="Times New Roman" w:hAnsi="Times New Roman"/>
          <w:sz w:val="24"/>
          <w:szCs w:val="24"/>
        </w:rPr>
        <w:t>cop</w:t>
      </w:r>
      <w:r w:rsidR="00DF77C1">
        <w:rPr>
          <w:rFonts w:ascii="Times New Roman" w:hAnsi="Times New Roman"/>
          <w:sz w:val="24"/>
          <w:szCs w:val="24"/>
        </w:rPr>
        <w:t>’</w:t>
      </w:r>
      <w:r w:rsidR="00B83381" w:rsidRPr="009213EB">
        <w:rPr>
          <w:rFonts w:ascii="Times New Roman" w:hAnsi="Times New Roman"/>
          <w:sz w:val="24"/>
          <w:szCs w:val="24"/>
        </w:rPr>
        <w:t xml:space="preserve"> – that seeming incarnation of a hostile world</w:t>
      </w:r>
      <w:r w:rsidR="00DF77C1">
        <w:rPr>
          <w:rFonts w:ascii="Times New Roman" w:hAnsi="Times New Roman"/>
          <w:sz w:val="24"/>
          <w:szCs w:val="24"/>
        </w:rPr>
        <w:t>.</w:t>
      </w:r>
      <w:r w:rsidR="009213EB">
        <w:rPr>
          <w:rFonts w:ascii="Times New Roman" w:hAnsi="Times New Roman"/>
          <w:sz w:val="24"/>
          <w:szCs w:val="24"/>
        </w:rPr>
        <w:t>”</w:t>
      </w:r>
      <w:r w:rsidR="004D1D48" w:rsidRPr="009213EB">
        <w:rPr>
          <w:rStyle w:val="EndnoteReference"/>
          <w:rFonts w:ascii="Times New Roman" w:hAnsi="Times New Roman"/>
          <w:sz w:val="24"/>
          <w:szCs w:val="24"/>
        </w:rPr>
        <w:endnoteReference w:id="65"/>
      </w:r>
      <w:r w:rsidR="00B83381" w:rsidRPr="009213EB">
        <w:rPr>
          <w:rFonts w:ascii="Times New Roman" w:hAnsi="Times New Roman"/>
          <w:sz w:val="24"/>
          <w:szCs w:val="24"/>
        </w:rPr>
        <w:t xml:space="preserve"> As a result, self-hatred becomes </w:t>
      </w:r>
      <w:r w:rsidR="009213EB">
        <w:rPr>
          <w:rFonts w:ascii="Times New Roman" w:hAnsi="Times New Roman"/>
          <w:sz w:val="24"/>
          <w:szCs w:val="24"/>
        </w:rPr>
        <w:t>“</w:t>
      </w:r>
      <w:r w:rsidR="00B83381" w:rsidRPr="009213EB">
        <w:rPr>
          <w:rFonts w:ascii="Times New Roman" w:hAnsi="Times New Roman"/>
          <w:sz w:val="24"/>
          <w:szCs w:val="24"/>
        </w:rPr>
        <w:t>the price of acc</w:t>
      </w:r>
      <w:r w:rsidR="009213EB">
        <w:rPr>
          <w:rFonts w:ascii="Times New Roman" w:hAnsi="Times New Roman"/>
          <w:sz w:val="24"/>
          <w:szCs w:val="24"/>
        </w:rPr>
        <w:t>eptance into the police ‘family’”</w:t>
      </w:r>
      <w:r w:rsidR="00B83381" w:rsidRPr="009213EB">
        <w:rPr>
          <w:rFonts w:ascii="Times New Roman" w:hAnsi="Times New Roman"/>
          <w:sz w:val="24"/>
          <w:szCs w:val="24"/>
        </w:rPr>
        <w:t xml:space="preserve"> for Jews who have to pose as non-Jewish in order to pass</w:t>
      </w:r>
      <w:r w:rsidR="004D1D48" w:rsidRPr="009213EB">
        <w:rPr>
          <w:rFonts w:ascii="Times New Roman" w:hAnsi="Times New Roman"/>
          <w:sz w:val="24"/>
          <w:szCs w:val="24"/>
        </w:rPr>
        <w:t>.</w:t>
      </w:r>
      <w:r w:rsidR="004D1D48" w:rsidRPr="009213EB">
        <w:rPr>
          <w:rStyle w:val="EndnoteReference"/>
          <w:rFonts w:ascii="Times New Roman" w:hAnsi="Times New Roman"/>
          <w:sz w:val="24"/>
          <w:szCs w:val="24"/>
        </w:rPr>
        <w:endnoteReference w:id="66"/>
      </w:r>
      <w:r w:rsidR="00B83381" w:rsidRPr="009213EB">
        <w:rPr>
          <w:rFonts w:ascii="Times New Roman" w:hAnsi="Times New Roman"/>
          <w:sz w:val="24"/>
          <w:szCs w:val="24"/>
        </w:rPr>
        <w:t xml:space="preserve"> Consequently, the idea of the Jewish cop is </w:t>
      </w:r>
      <w:r w:rsidR="004D1D48" w:rsidRPr="009213EB">
        <w:rPr>
          <w:rFonts w:ascii="Times New Roman" w:hAnsi="Times New Roman"/>
          <w:sz w:val="24"/>
          <w:szCs w:val="24"/>
        </w:rPr>
        <w:t xml:space="preserve">often </w:t>
      </w:r>
      <w:r w:rsidR="00B83381" w:rsidRPr="009213EB">
        <w:rPr>
          <w:rFonts w:ascii="Times New Roman" w:hAnsi="Times New Roman"/>
          <w:sz w:val="24"/>
          <w:szCs w:val="24"/>
        </w:rPr>
        <w:t xml:space="preserve">considered an oxymoron and </w:t>
      </w:r>
      <w:r w:rsidR="004D1D48" w:rsidRPr="009213EB">
        <w:rPr>
          <w:rFonts w:ascii="Times New Roman" w:hAnsi="Times New Roman"/>
          <w:sz w:val="24"/>
          <w:szCs w:val="24"/>
        </w:rPr>
        <w:t xml:space="preserve">hence </w:t>
      </w:r>
      <w:r w:rsidR="00B83381" w:rsidRPr="009213EB">
        <w:rPr>
          <w:rFonts w:ascii="Times New Roman" w:hAnsi="Times New Roman"/>
          <w:sz w:val="24"/>
          <w:szCs w:val="24"/>
        </w:rPr>
        <w:t>treate</w:t>
      </w:r>
      <w:r w:rsidR="009213EB">
        <w:rPr>
          <w:rFonts w:ascii="Times New Roman" w:hAnsi="Times New Roman"/>
          <w:sz w:val="24"/>
          <w:szCs w:val="24"/>
        </w:rPr>
        <w:t>d as a fertile subject for humo</w:t>
      </w:r>
      <w:r w:rsidR="00B83381" w:rsidRPr="009213EB">
        <w:rPr>
          <w:rFonts w:ascii="Times New Roman" w:hAnsi="Times New Roman"/>
          <w:sz w:val="24"/>
          <w:szCs w:val="24"/>
        </w:rPr>
        <w:t xml:space="preserve">r. </w:t>
      </w:r>
      <w:r w:rsidR="00AD254A" w:rsidRPr="009213EB">
        <w:rPr>
          <w:rFonts w:ascii="Times New Roman" w:hAnsi="Times New Roman"/>
          <w:sz w:val="24"/>
          <w:szCs w:val="24"/>
        </w:rPr>
        <w:t xml:space="preserve">Masquerading as the state trooper, </w:t>
      </w:r>
      <w:proofErr w:type="spellStart"/>
      <w:r w:rsidR="00AD254A" w:rsidRPr="009213EB">
        <w:rPr>
          <w:rFonts w:ascii="Times New Roman" w:hAnsi="Times New Roman"/>
          <w:sz w:val="24"/>
          <w:szCs w:val="24"/>
        </w:rPr>
        <w:t>Quilty</w:t>
      </w:r>
      <w:proofErr w:type="spellEnd"/>
      <w:r w:rsidR="00AD254A" w:rsidRPr="009213EB">
        <w:rPr>
          <w:rFonts w:ascii="Times New Roman" w:hAnsi="Times New Roman"/>
          <w:sz w:val="24"/>
          <w:szCs w:val="24"/>
        </w:rPr>
        <w:t xml:space="preserve"> is very nervously talkative, his speech revealing his attempt to pass</w:t>
      </w:r>
      <w:r w:rsidR="006A355C" w:rsidRPr="009213EB">
        <w:rPr>
          <w:rFonts w:ascii="Times New Roman" w:hAnsi="Times New Roman"/>
          <w:sz w:val="24"/>
          <w:szCs w:val="24"/>
        </w:rPr>
        <w:t xml:space="preserve"> and to make a pass</w:t>
      </w:r>
      <w:r w:rsidR="00AD254A" w:rsidRPr="009213EB">
        <w:rPr>
          <w:rFonts w:ascii="Times New Roman" w:hAnsi="Times New Roman"/>
          <w:sz w:val="24"/>
          <w:szCs w:val="24"/>
        </w:rPr>
        <w:t xml:space="preserve">; his multiple references to </w:t>
      </w:r>
      <w:r w:rsidR="009213EB">
        <w:rPr>
          <w:rFonts w:ascii="Times New Roman" w:hAnsi="Times New Roman"/>
          <w:sz w:val="24"/>
          <w:szCs w:val="24"/>
        </w:rPr>
        <w:t>“</w:t>
      </w:r>
      <w:r w:rsidR="00AD254A" w:rsidRPr="009213EB">
        <w:rPr>
          <w:rFonts w:ascii="Times New Roman" w:hAnsi="Times New Roman"/>
          <w:sz w:val="24"/>
          <w:szCs w:val="24"/>
        </w:rPr>
        <w:t>normality</w:t>
      </w:r>
      <w:r w:rsidR="009213EB">
        <w:rPr>
          <w:rFonts w:ascii="Times New Roman" w:hAnsi="Times New Roman"/>
          <w:sz w:val="24"/>
          <w:szCs w:val="24"/>
        </w:rPr>
        <w:t>”</w:t>
      </w:r>
      <w:r w:rsidR="00AD254A" w:rsidRPr="009213EB">
        <w:rPr>
          <w:rFonts w:ascii="Times New Roman" w:hAnsi="Times New Roman"/>
          <w:sz w:val="24"/>
          <w:szCs w:val="24"/>
        </w:rPr>
        <w:t xml:space="preserve"> suggesting an excess, a trying too hard to be the same but failing, becoming </w:t>
      </w:r>
      <w:r w:rsidR="009213EB">
        <w:rPr>
          <w:rFonts w:ascii="Times New Roman" w:hAnsi="Times New Roman"/>
          <w:sz w:val="24"/>
          <w:szCs w:val="24"/>
        </w:rPr>
        <w:t>“</w:t>
      </w:r>
      <w:r w:rsidR="00AD254A" w:rsidRPr="009213EB">
        <w:rPr>
          <w:rFonts w:ascii="Times New Roman" w:hAnsi="Times New Roman"/>
          <w:sz w:val="24"/>
          <w:szCs w:val="24"/>
        </w:rPr>
        <w:t>almost the same, but not quite.</w:t>
      </w:r>
      <w:r w:rsidR="009213EB">
        <w:rPr>
          <w:rFonts w:ascii="Times New Roman" w:hAnsi="Times New Roman"/>
          <w:sz w:val="24"/>
          <w:szCs w:val="24"/>
        </w:rPr>
        <w:t>”</w:t>
      </w:r>
      <w:r w:rsidR="00AD254A" w:rsidRPr="009213EB">
        <w:rPr>
          <w:rFonts w:ascii="Times New Roman" w:hAnsi="Times New Roman"/>
          <w:sz w:val="24"/>
          <w:szCs w:val="24"/>
        </w:rPr>
        <w:t xml:space="preserve"> </w:t>
      </w:r>
    </w:p>
    <w:p w:rsidR="00B83381" w:rsidRPr="009213EB" w:rsidRDefault="00B83381"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In this respect, Kubrick and Sellers may have been influenced by Alfred Hitchcock</w:t>
      </w:r>
      <w:r w:rsidR="009213EB">
        <w:rPr>
          <w:rFonts w:ascii="Times New Roman" w:hAnsi="Times New Roman"/>
          <w:sz w:val="24"/>
          <w:szCs w:val="24"/>
        </w:rPr>
        <w:t>’</w:t>
      </w:r>
      <w:r w:rsidRPr="009213EB">
        <w:rPr>
          <w:rFonts w:ascii="Times New Roman" w:hAnsi="Times New Roman"/>
          <w:sz w:val="24"/>
          <w:szCs w:val="24"/>
        </w:rPr>
        <w:t xml:space="preserve">s </w:t>
      </w:r>
      <w:r w:rsidRPr="009213EB">
        <w:rPr>
          <w:rFonts w:ascii="Times New Roman" w:hAnsi="Times New Roman"/>
          <w:i/>
          <w:sz w:val="24"/>
          <w:szCs w:val="24"/>
        </w:rPr>
        <w:t>North by Northwest</w:t>
      </w:r>
      <w:r w:rsidRPr="009213EB">
        <w:rPr>
          <w:rFonts w:ascii="Times New Roman" w:hAnsi="Times New Roman"/>
          <w:sz w:val="24"/>
          <w:szCs w:val="24"/>
        </w:rPr>
        <w:t xml:space="preserve"> (19</w:t>
      </w:r>
      <w:r w:rsidR="004D1D48" w:rsidRPr="009213EB">
        <w:rPr>
          <w:rFonts w:ascii="Times New Roman" w:hAnsi="Times New Roman"/>
          <w:sz w:val="24"/>
          <w:szCs w:val="24"/>
        </w:rPr>
        <w:t xml:space="preserve">59) in which James Mason played Philip </w:t>
      </w:r>
      <w:proofErr w:type="spellStart"/>
      <w:r w:rsidR="004D1D48" w:rsidRPr="009213EB">
        <w:rPr>
          <w:rFonts w:ascii="Times New Roman" w:hAnsi="Times New Roman"/>
          <w:sz w:val="24"/>
          <w:szCs w:val="24"/>
        </w:rPr>
        <w:t>Vandamm</w:t>
      </w:r>
      <w:proofErr w:type="spellEnd"/>
      <w:r w:rsidR="004D1D48" w:rsidRPr="009213EB">
        <w:rPr>
          <w:rFonts w:ascii="Times New Roman" w:hAnsi="Times New Roman"/>
          <w:sz w:val="24"/>
          <w:szCs w:val="24"/>
        </w:rPr>
        <w:t xml:space="preserve">. </w:t>
      </w:r>
      <w:r w:rsidRPr="009213EB">
        <w:rPr>
          <w:rFonts w:ascii="Times New Roman" w:hAnsi="Times New Roman"/>
          <w:sz w:val="24"/>
          <w:szCs w:val="24"/>
        </w:rPr>
        <w:t xml:space="preserve">When Roger </w:t>
      </w:r>
      <w:proofErr w:type="spellStart"/>
      <w:r w:rsidRPr="009213EB">
        <w:rPr>
          <w:rFonts w:ascii="Times New Roman" w:hAnsi="Times New Roman"/>
          <w:sz w:val="24"/>
          <w:szCs w:val="24"/>
        </w:rPr>
        <w:t>Thornhill</w:t>
      </w:r>
      <w:proofErr w:type="spellEnd"/>
      <w:r w:rsidRPr="009213EB">
        <w:rPr>
          <w:rFonts w:ascii="Times New Roman" w:hAnsi="Times New Roman"/>
          <w:sz w:val="24"/>
          <w:szCs w:val="24"/>
        </w:rPr>
        <w:t xml:space="preserve"> (Cary Grant) is hauled into a police station for drunk driving, he makes a call to his mother. She asks what the cop</w:t>
      </w:r>
      <w:r w:rsidR="009213EB">
        <w:rPr>
          <w:rFonts w:ascii="Times New Roman" w:hAnsi="Times New Roman"/>
          <w:sz w:val="24"/>
          <w:szCs w:val="24"/>
        </w:rPr>
        <w:t>’</w:t>
      </w:r>
      <w:r w:rsidRPr="009213EB">
        <w:rPr>
          <w:rFonts w:ascii="Times New Roman" w:hAnsi="Times New Roman"/>
          <w:sz w:val="24"/>
          <w:szCs w:val="24"/>
        </w:rPr>
        <w:t>s name is and he replies</w:t>
      </w:r>
      <w:r w:rsidR="009213EB">
        <w:rPr>
          <w:rFonts w:ascii="Times New Roman" w:hAnsi="Times New Roman"/>
          <w:sz w:val="24"/>
          <w:szCs w:val="24"/>
        </w:rPr>
        <w:t>,</w:t>
      </w:r>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Sergeant Emil Klinger</w:t>
      </w:r>
      <w:r w:rsidR="009213EB">
        <w:rPr>
          <w:rFonts w:ascii="Times New Roman" w:hAnsi="Times New Roman"/>
          <w:sz w:val="24"/>
          <w:szCs w:val="24"/>
        </w:rPr>
        <w:t>.”</w:t>
      </w:r>
      <w:r w:rsidRPr="009213EB">
        <w:rPr>
          <w:rFonts w:ascii="Times New Roman" w:hAnsi="Times New Roman"/>
          <w:sz w:val="24"/>
          <w:szCs w:val="24"/>
        </w:rPr>
        <w:t xml:space="preserve"> After a double take, he says with a chuckle, </w:t>
      </w:r>
      <w:r w:rsidR="009213EB">
        <w:rPr>
          <w:rFonts w:ascii="Times New Roman" w:hAnsi="Times New Roman"/>
          <w:sz w:val="24"/>
          <w:szCs w:val="24"/>
        </w:rPr>
        <w:t>“</w:t>
      </w:r>
      <w:r w:rsidRPr="009213EB">
        <w:rPr>
          <w:rFonts w:ascii="Times New Roman" w:hAnsi="Times New Roman"/>
          <w:sz w:val="24"/>
          <w:szCs w:val="24"/>
        </w:rPr>
        <w:t>No. I didn</w:t>
      </w:r>
      <w:r w:rsidR="009213EB">
        <w:rPr>
          <w:rFonts w:ascii="Times New Roman" w:hAnsi="Times New Roman"/>
          <w:sz w:val="24"/>
          <w:szCs w:val="24"/>
        </w:rPr>
        <w:t>’</w:t>
      </w:r>
      <w:r w:rsidRPr="009213EB">
        <w:rPr>
          <w:rFonts w:ascii="Times New Roman" w:hAnsi="Times New Roman"/>
          <w:sz w:val="24"/>
          <w:szCs w:val="24"/>
        </w:rPr>
        <w:t>t believe it either.</w:t>
      </w:r>
      <w:r w:rsidR="009213EB">
        <w:rPr>
          <w:rFonts w:ascii="Times New Roman" w:hAnsi="Times New Roman"/>
          <w:sz w:val="24"/>
          <w:szCs w:val="24"/>
        </w:rPr>
        <w:t>”</w:t>
      </w:r>
      <w:r w:rsidR="00986826">
        <w:rPr>
          <w:rFonts w:ascii="Times New Roman" w:hAnsi="Times New Roman"/>
          <w:sz w:val="24"/>
          <w:szCs w:val="24"/>
        </w:rPr>
        <w:t xml:space="preserve"> </w:t>
      </w:r>
      <w:r w:rsidR="00986826" w:rsidRPr="00986826">
        <w:rPr>
          <w:rFonts w:ascii="Times New Roman" w:hAnsi="Times New Roman"/>
          <w:sz w:val="24"/>
          <w:szCs w:val="24"/>
        </w:rPr>
        <w:t>Like Kubrick</w:t>
      </w:r>
      <w:r w:rsidR="00986826">
        <w:rPr>
          <w:rFonts w:ascii="Times New Roman" w:hAnsi="Times New Roman"/>
          <w:sz w:val="24"/>
          <w:szCs w:val="24"/>
        </w:rPr>
        <w:t>,</w:t>
      </w:r>
      <w:r w:rsidR="00986826" w:rsidRPr="00986826">
        <w:rPr>
          <w:rFonts w:ascii="Times New Roman" w:hAnsi="Times New Roman"/>
          <w:sz w:val="24"/>
          <w:szCs w:val="24"/>
        </w:rPr>
        <w:t xml:space="preserve"> who once told his wife that the one thing to fear in life is power, Hitchcock had a lifelong fear of the police.</w:t>
      </w:r>
      <w:r w:rsidR="00986826">
        <w:rPr>
          <w:rFonts w:ascii="Times New Roman" w:hAnsi="Times New Roman"/>
          <w:sz w:val="24"/>
          <w:szCs w:val="24"/>
        </w:rPr>
        <w:t xml:space="preserve"> </w:t>
      </w:r>
      <w:r w:rsidRPr="009213EB">
        <w:rPr>
          <w:rFonts w:ascii="Times New Roman" w:hAnsi="Times New Roman"/>
          <w:sz w:val="24"/>
          <w:szCs w:val="24"/>
        </w:rPr>
        <w:t xml:space="preserve">In this respect, it is notable that a </w:t>
      </w:r>
      <w:r w:rsidR="00E223CC" w:rsidRPr="009213EB">
        <w:rPr>
          <w:rFonts w:ascii="Times New Roman" w:hAnsi="Times New Roman"/>
          <w:sz w:val="24"/>
          <w:szCs w:val="24"/>
        </w:rPr>
        <w:t xml:space="preserve">private detective </w:t>
      </w:r>
      <w:r w:rsidRPr="009213EB">
        <w:rPr>
          <w:rFonts w:ascii="Times New Roman" w:hAnsi="Times New Roman"/>
          <w:sz w:val="24"/>
          <w:szCs w:val="24"/>
        </w:rPr>
        <w:t xml:space="preserve">called </w:t>
      </w:r>
      <w:r w:rsidR="009213EB">
        <w:rPr>
          <w:rFonts w:ascii="Times New Roman" w:hAnsi="Times New Roman"/>
          <w:sz w:val="24"/>
          <w:szCs w:val="24"/>
        </w:rPr>
        <w:t>“</w:t>
      </w:r>
      <w:r w:rsidRPr="009213EB">
        <w:rPr>
          <w:rFonts w:ascii="Times New Roman" w:hAnsi="Times New Roman"/>
          <w:sz w:val="24"/>
          <w:szCs w:val="24"/>
        </w:rPr>
        <w:t>Ben Hirsch</w:t>
      </w:r>
      <w:r w:rsidR="009213EB">
        <w:rPr>
          <w:rFonts w:ascii="Times New Roman" w:hAnsi="Times New Roman"/>
          <w:sz w:val="24"/>
          <w:szCs w:val="24"/>
        </w:rPr>
        <w:t>,”</w:t>
      </w:r>
      <w:r w:rsidR="00E223CC" w:rsidRPr="009213EB">
        <w:rPr>
          <w:rFonts w:ascii="Times New Roman" w:hAnsi="Times New Roman"/>
          <w:sz w:val="24"/>
          <w:szCs w:val="24"/>
        </w:rPr>
        <w:t xml:space="preserve"> </w:t>
      </w:r>
      <w:r w:rsidR="008C0BF8" w:rsidRPr="009213EB">
        <w:rPr>
          <w:rFonts w:ascii="Times New Roman" w:hAnsi="Times New Roman"/>
          <w:sz w:val="24"/>
          <w:szCs w:val="24"/>
        </w:rPr>
        <w:t>who</w:t>
      </w:r>
      <w:r w:rsidR="0066684D">
        <w:rPr>
          <w:rFonts w:ascii="Times New Roman" w:hAnsi="Times New Roman"/>
          <w:sz w:val="24"/>
          <w:szCs w:val="24"/>
        </w:rPr>
        <w:t xml:space="preserve"> </w:t>
      </w:r>
      <w:r w:rsidR="008C0BF8" w:rsidRPr="009213EB">
        <w:rPr>
          <w:rFonts w:ascii="Times New Roman" w:hAnsi="Times New Roman"/>
          <w:sz w:val="24"/>
          <w:szCs w:val="24"/>
        </w:rPr>
        <w:t xml:space="preserve">has </w:t>
      </w:r>
      <w:r w:rsidR="00E223CC" w:rsidRPr="009213EB">
        <w:rPr>
          <w:rFonts w:ascii="Times New Roman" w:hAnsi="Times New Roman"/>
          <w:sz w:val="24"/>
          <w:szCs w:val="24"/>
        </w:rPr>
        <w:t>a stereotypically Jewish given and surname</w:t>
      </w:r>
      <w:r w:rsidR="0066684D">
        <w:rPr>
          <w:rFonts w:ascii="Times New Roman" w:hAnsi="Times New Roman"/>
          <w:sz w:val="24"/>
          <w:szCs w:val="24"/>
        </w:rPr>
        <w:t xml:space="preserve"> (like Klinger)</w:t>
      </w:r>
      <w:r w:rsidR="00E223CC" w:rsidRPr="009213EB">
        <w:rPr>
          <w:rFonts w:ascii="Times New Roman" w:hAnsi="Times New Roman"/>
          <w:sz w:val="24"/>
          <w:szCs w:val="24"/>
        </w:rPr>
        <w:t xml:space="preserve">, </w:t>
      </w:r>
      <w:r w:rsidRPr="009213EB">
        <w:rPr>
          <w:rFonts w:ascii="Times New Roman" w:hAnsi="Times New Roman"/>
          <w:sz w:val="24"/>
          <w:szCs w:val="24"/>
        </w:rPr>
        <w:t xml:space="preserve">appears in </w:t>
      </w:r>
      <w:r w:rsidR="00D059DC" w:rsidRPr="009213EB">
        <w:rPr>
          <w:rFonts w:ascii="Times New Roman" w:hAnsi="Times New Roman"/>
          <w:sz w:val="24"/>
          <w:szCs w:val="24"/>
        </w:rPr>
        <w:t>earlier drafts</w:t>
      </w:r>
      <w:r w:rsidR="00C4402A" w:rsidRPr="009213EB">
        <w:rPr>
          <w:rFonts w:ascii="Times New Roman" w:hAnsi="Times New Roman"/>
          <w:sz w:val="24"/>
          <w:szCs w:val="24"/>
        </w:rPr>
        <w:t xml:space="preserve"> of the </w:t>
      </w:r>
      <w:r w:rsidR="00C4402A" w:rsidRPr="009213EB">
        <w:rPr>
          <w:rFonts w:ascii="Times New Roman" w:hAnsi="Times New Roman"/>
          <w:i/>
          <w:sz w:val="24"/>
          <w:szCs w:val="24"/>
        </w:rPr>
        <w:t>Lolita</w:t>
      </w:r>
      <w:r w:rsidR="00C4402A" w:rsidRPr="009213EB">
        <w:rPr>
          <w:rFonts w:ascii="Times New Roman" w:hAnsi="Times New Roman"/>
          <w:sz w:val="24"/>
          <w:szCs w:val="24"/>
        </w:rPr>
        <w:t xml:space="preserve"> screenplay</w:t>
      </w:r>
      <w:r w:rsidRPr="009213EB">
        <w:rPr>
          <w:rFonts w:ascii="Times New Roman" w:hAnsi="Times New Roman"/>
          <w:sz w:val="24"/>
          <w:szCs w:val="24"/>
        </w:rPr>
        <w:t>.</w:t>
      </w:r>
      <w:r w:rsidRPr="009213EB">
        <w:rPr>
          <w:rStyle w:val="EndnoteReference"/>
          <w:rFonts w:ascii="Times New Roman" w:hAnsi="Times New Roman"/>
          <w:sz w:val="24"/>
          <w:szCs w:val="24"/>
        </w:rPr>
        <w:endnoteReference w:id="67"/>
      </w:r>
      <w:r w:rsidRPr="009213EB">
        <w:rPr>
          <w:rFonts w:ascii="Times New Roman" w:hAnsi="Times New Roman"/>
          <w:sz w:val="24"/>
          <w:szCs w:val="24"/>
        </w:rPr>
        <w:t xml:space="preserve"> It also seems that Kubrick shot, or at least rehearsed, a scene with this character, as recalled by Mason: </w:t>
      </w:r>
      <w:r w:rsidR="009213EB">
        <w:rPr>
          <w:rFonts w:ascii="Times New Roman" w:hAnsi="Times New Roman"/>
          <w:sz w:val="24"/>
          <w:szCs w:val="24"/>
        </w:rPr>
        <w:t>“</w:t>
      </w:r>
      <w:r w:rsidRPr="009213EB">
        <w:rPr>
          <w:rFonts w:ascii="Times New Roman" w:hAnsi="Times New Roman"/>
          <w:sz w:val="24"/>
          <w:szCs w:val="24"/>
        </w:rPr>
        <w:t xml:space="preserve">There was one scene in which Sellers, immersed in the character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which he </w:t>
      </w:r>
      <w:r w:rsidRPr="009213EB">
        <w:rPr>
          <w:rFonts w:ascii="Times New Roman" w:hAnsi="Times New Roman"/>
          <w:sz w:val="24"/>
          <w:szCs w:val="24"/>
        </w:rPr>
        <w:lastRenderedPageBreak/>
        <w:t xml:space="preserve">was playing, pretended to be an undercover detective for a full nine minutes while poor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had nothing to do but look uncomfortable</w:t>
      </w:r>
      <w:r w:rsidR="00DF77C1">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68"/>
      </w:r>
      <w:r w:rsidRPr="009213EB">
        <w:rPr>
          <w:rFonts w:ascii="Times New Roman" w:hAnsi="Times New Roman"/>
          <w:sz w:val="24"/>
          <w:szCs w:val="24"/>
        </w:rPr>
        <w:t xml:space="preserve"> </w:t>
      </w:r>
    </w:p>
    <w:p w:rsidR="00E223AB" w:rsidRPr="009213EB" w:rsidRDefault="00E223AB" w:rsidP="00F96B58">
      <w:pPr>
        <w:spacing w:after="0" w:line="480" w:lineRule="auto"/>
        <w:ind w:firstLine="720"/>
        <w:contextualSpacing/>
        <w:rPr>
          <w:rFonts w:ascii="Times New Roman" w:hAnsi="Times New Roman"/>
          <w:sz w:val="24"/>
          <w:szCs w:val="24"/>
        </w:rPr>
      </w:pPr>
      <w:r w:rsidRPr="009213EB">
        <w:rPr>
          <w:rFonts w:ascii="Times New Roman" w:hAnsi="Times New Roman"/>
          <w:sz w:val="24"/>
          <w:szCs w:val="24"/>
        </w:rPr>
        <w:t xml:space="preserve">Another Kubrick/Sellers invention, the high school psychologist </w:t>
      </w:r>
      <w:proofErr w:type="spellStart"/>
      <w:r w:rsidR="00AB1168">
        <w:rPr>
          <w:rFonts w:ascii="Times New Roman" w:hAnsi="Times New Roman"/>
          <w:sz w:val="24"/>
          <w:szCs w:val="24"/>
        </w:rPr>
        <w:t>Zemph</w:t>
      </w:r>
      <w:proofErr w:type="spellEnd"/>
      <w:r w:rsidRPr="009213EB">
        <w:rPr>
          <w:rFonts w:ascii="Times New Roman" w:hAnsi="Times New Roman"/>
          <w:sz w:val="24"/>
          <w:szCs w:val="24"/>
        </w:rPr>
        <w:t xml:space="preserve">, provides yet more Jewish clues, as well as a further chance for Sellers </w:t>
      </w:r>
      <w:r w:rsidR="009213EB">
        <w:rPr>
          <w:rFonts w:ascii="Times New Roman" w:hAnsi="Times New Roman"/>
          <w:sz w:val="24"/>
          <w:szCs w:val="24"/>
        </w:rPr>
        <w:t>“</w:t>
      </w:r>
      <w:r w:rsidRPr="009213EB">
        <w:rPr>
          <w:rFonts w:ascii="Times New Roman" w:hAnsi="Times New Roman"/>
          <w:sz w:val="24"/>
          <w:szCs w:val="24"/>
        </w:rPr>
        <w:t>to exhibit his much-touted gift for mimicry</w:t>
      </w:r>
      <w:r w:rsidR="0066684D">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69"/>
      </w:r>
      <w:r w:rsidRPr="009213EB">
        <w:rPr>
          <w:rFonts w:ascii="Times New Roman" w:hAnsi="Times New Roman"/>
          <w:sz w:val="24"/>
          <w:szCs w:val="24"/>
        </w:rPr>
        <w:t xml:space="preserve"> Appearing neither in the novel nor in Nabokov</w:t>
      </w:r>
      <w:r w:rsidR="0066684D">
        <w:rPr>
          <w:rFonts w:ascii="Times New Roman" w:hAnsi="Times New Roman"/>
          <w:sz w:val="24"/>
          <w:szCs w:val="24"/>
        </w:rPr>
        <w:t>’</w:t>
      </w:r>
      <w:r w:rsidRPr="009213EB">
        <w:rPr>
          <w:rFonts w:ascii="Times New Roman" w:hAnsi="Times New Roman"/>
          <w:sz w:val="24"/>
          <w:szCs w:val="24"/>
        </w:rPr>
        <w:t>s</w:t>
      </w:r>
      <w:r w:rsidR="00E72653" w:rsidRPr="009213EB">
        <w:rPr>
          <w:rFonts w:ascii="Times New Roman" w:hAnsi="Times New Roman"/>
          <w:sz w:val="24"/>
          <w:szCs w:val="24"/>
        </w:rPr>
        <w:t xml:space="preserve"> and Kubrick</w:t>
      </w:r>
      <w:r w:rsidR="0066684D">
        <w:rPr>
          <w:rFonts w:ascii="Times New Roman" w:hAnsi="Times New Roman"/>
          <w:sz w:val="24"/>
          <w:szCs w:val="24"/>
        </w:rPr>
        <w:t>’</w:t>
      </w:r>
      <w:r w:rsidR="00E72653" w:rsidRPr="009213EB">
        <w:rPr>
          <w:rFonts w:ascii="Times New Roman" w:hAnsi="Times New Roman"/>
          <w:sz w:val="24"/>
          <w:szCs w:val="24"/>
        </w:rPr>
        <w:t>s</w:t>
      </w:r>
      <w:r w:rsidRPr="009213EB">
        <w:rPr>
          <w:rFonts w:ascii="Times New Roman" w:hAnsi="Times New Roman"/>
          <w:sz w:val="24"/>
          <w:szCs w:val="24"/>
        </w:rPr>
        <w:t xml:space="preserve"> various drafts of the </w:t>
      </w:r>
      <w:proofErr w:type="gramStart"/>
      <w:r w:rsidRPr="009213EB">
        <w:rPr>
          <w:rFonts w:ascii="Times New Roman" w:hAnsi="Times New Roman"/>
          <w:sz w:val="24"/>
          <w:szCs w:val="24"/>
        </w:rPr>
        <w:t>screenplay</w:t>
      </w:r>
      <w:r w:rsidR="00E14E0F">
        <w:rPr>
          <w:rFonts w:ascii="Times New Roman" w:hAnsi="Times New Roman"/>
          <w:sz w:val="24"/>
          <w:szCs w:val="24"/>
        </w:rPr>
        <w:t>,</w:t>
      </w:r>
      <w:proofErr w:type="gramEnd"/>
      <w:r w:rsidRPr="009213EB">
        <w:rPr>
          <w:rFonts w:ascii="Times New Roman" w:hAnsi="Times New Roman"/>
          <w:sz w:val="24"/>
          <w:szCs w:val="24"/>
        </w:rPr>
        <w:t xml:space="preserve"> Sellers had full range to create a character completely of his own devising.</w:t>
      </w:r>
      <w:r w:rsidR="00E72653" w:rsidRPr="009213EB">
        <w:rPr>
          <w:rStyle w:val="EndnoteReference"/>
          <w:rFonts w:ascii="Times New Roman" w:hAnsi="Times New Roman"/>
          <w:sz w:val="24"/>
          <w:szCs w:val="24"/>
        </w:rPr>
        <w:endnoteReference w:id="70"/>
      </w:r>
      <w:r w:rsidRPr="009213EB">
        <w:rPr>
          <w:rFonts w:ascii="Times New Roman" w:hAnsi="Times New Roman"/>
          <w:sz w:val="24"/>
          <w:szCs w:val="24"/>
        </w:rPr>
        <w:t xml:space="preserve"> The result was what </w:t>
      </w:r>
      <w:r w:rsidR="00CB3E4F" w:rsidRPr="009213EB">
        <w:rPr>
          <w:rFonts w:ascii="Times New Roman" w:hAnsi="Times New Roman"/>
          <w:sz w:val="24"/>
          <w:szCs w:val="24"/>
        </w:rPr>
        <w:t xml:space="preserve">Thomas Allen </w:t>
      </w:r>
      <w:r w:rsidRPr="009213EB">
        <w:rPr>
          <w:rFonts w:ascii="Times New Roman" w:hAnsi="Times New Roman"/>
          <w:sz w:val="24"/>
          <w:szCs w:val="24"/>
        </w:rPr>
        <w:t xml:space="preserve">Nelson </w:t>
      </w:r>
      <w:r w:rsidR="00CB3E4F" w:rsidRPr="009213EB">
        <w:rPr>
          <w:rFonts w:ascii="Times New Roman" w:hAnsi="Times New Roman"/>
          <w:sz w:val="24"/>
          <w:szCs w:val="24"/>
        </w:rPr>
        <w:t xml:space="preserve">called </w:t>
      </w:r>
      <w:r w:rsidRPr="009213EB">
        <w:rPr>
          <w:rFonts w:ascii="Times New Roman" w:hAnsi="Times New Roman"/>
          <w:sz w:val="24"/>
          <w:szCs w:val="24"/>
        </w:rPr>
        <w:t xml:space="preserve">an exaggeration of </w:t>
      </w:r>
      <w:r w:rsidR="009213EB">
        <w:rPr>
          <w:rFonts w:ascii="Times New Roman" w:hAnsi="Times New Roman"/>
          <w:sz w:val="24"/>
          <w:szCs w:val="24"/>
        </w:rPr>
        <w:t>“</w:t>
      </w:r>
      <w:proofErr w:type="spellStart"/>
      <w:r w:rsidRPr="009213EB">
        <w:rPr>
          <w:rFonts w:ascii="Times New Roman" w:hAnsi="Times New Roman"/>
          <w:sz w:val="24"/>
          <w:szCs w:val="24"/>
        </w:rPr>
        <w:t>Humbert</w:t>
      </w:r>
      <w:r w:rsidR="0066684D">
        <w:rPr>
          <w:rFonts w:ascii="Times New Roman" w:hAnsi="Times New Roman"/>
          <w:sz w:val="24"/>
          <w:szCs w:val="24"/>
        </w:rPr>
        <w:t>’</w:t>
      </w:r>
      <w:r w:rsidRPr="009213EB">
        <w:rPr>
          <w:rFonts w:ascii="Times New Roman" w:hAnsi="Times New Roman"/>
          <w:sz w:val="24"/>
          <w:szCs w:val="24"/>
        </w:rPr>
        <w:t>s</w:t>
      </w:r>
      <w:proofErr w:type="spellEnd"/>
      <w:r w:rsidRPr="009213EB">
        <w:rPr>
          <w:rFonts w:ascii="Times New Roman" w:hAnsi="Times New Roman"/>
          <w:sz w:val="24"/>
          <w:szCs w:val="24"/>
        </w:rPr>
        <w:t xml:space="preserve"> European pomposity through his psychobabble and German </w:t>
      </w:r>
      <w:proofErr w:type="spellStart"/>
      <w:r w:rsidRPr="009213EB">
        <w:rPr>
          <w:rFonts w:ascii="Times New Roman" w:hAnsi="Times New Roman"/>
          <w:sz w:val="24"/>
          <w:szCs w:val="24"/>
        </w:rPr>
        <w:t>anality</w:t>
      </w:r>
      <w:proofErr w:type="spellEnd"/>
      <w:r w:rsidRPr="009213EB">
        <w:rPr>
          <w:rFonts w:ascii="Times New Roman" w:hAnsi="Times New Roman"/>
          <w:sz w:val="24"/>
          <w:szCs w:val="24"/>
        </w:rPr>
        <w:t>, his thick glasses and the efficient row of pens protruding from his breast pocket.</w:t>
      </w:r>
      <w:r w:rsidR="009213EB">
        <w:rPr>
          <w:rFonts w:ascii="Times New Roman" w:hAnsi="Times New Roman"/>
          <w:sz w:val="24"/>
          <w:szCs w:val="24"/>
        </w:rPr>
        <w:t>”</w:t>
      </w:r>
      <w:r w:rsidRPr="009213EB">
        <w:rPr>
          <w:rStyle w:val="EndnoteReference"/>
          <w:rFonts w:ascii="Times New Roman" w:hAnsi="Times New Roman"/>
          <w:sz w:val="24"/>
          <w:szCs w:val="24"/>
        </w:rPr>
        <w:endnoteReference w:id="71"/>
      </w:r>
      <w:r w:rsidR="00CB3E4F" w:rsidRPr="009213EB">
        <w:rPr>
          <w:rFonts w:ascii="Times New Roman" w:hAnsi="Times New Roman"/>
          <w:sz w:val="24"/>
          <w:szCs w:val="24"/>
        </w:rPr>
        <w:t xml:space="preserve"> Many have </w:t>
      </w:r>
      <w:r w:rsidR="008C0BF8" w:rsidRPr="009213EB">
        <w:rPr>
          <w:rFonts w:ascii="Times New Roman" w:hAnsi="Times New Roman"/>
          <w:sz w:val="24"/>
          <w:szCs w:val="24"/>
        </w:rPr>
        <w:t>decoded</w:t>
      </w:r>
      <w:r w:rsidR="00CB3E4F" w:rsidRPr="009213EB">
        <w:rPr>
          <w:rFonts w:ascii="Times New Roman" w:hAnsi="Times New Roman"/>
          <w:sz w:val="24"/>
          <w:szCs w:val="24"/>
        </w:rPr>
        <w:t xml:space="preserve"> </w:t>
      </w:r>
      <w:proofErr w:type="spellStart"/>
      <w:r w:rsidR="00AB1168">
        <w:rPr>
          <w:rFonts w:ascii="Times New Roman" w:hAnsi="Times New Roman"/>
          <w:sz w:val="24"/>
          <w:szCs w:val="24"/>
        </w:rPr>
        <w:t>Zemph</w:t>
      </w:r>
      <w:proofErr w:type="spellEnd"/>
      <w:r w:rsidR="00CB3E4F" w:rsidRPr="009213EB">
        <w:rPr>
          <w:rFonts w:ascii="Times New Roman" w:hAnsi="Times New Roman"/>
          <w:sz w:val="24"/>
          <w:szCs w:val="24"/>
        </w:rPr>
        <w:t xml:space="preserve"> as a </w:t>
      </w:r>
      <w:r w:rsidRPr="009213EB">
        <w:rPr>
          <w:rFonts w:ascii="Times New Roman" w:hAnsi="Times New Roman"/>
          <w:sz w:val="24"/>
          <w:szCs w:val="24"/>
        </w:rPr>
        <w:t xml:space="preserve">prototype </w:t>
      </w:r>
      <w:r w:rsidR="00CB3E4F" w:rsidRPr="009213EB">
        <w:rPr>
          <w:rFonts w:ascii="Times New Roman" w:hAnsi="Times New Roman"/>
          <w:sz w:val="24"/>
          <w:szCs w:val="24"/>
        </w:rPr>
        <w:t xml:space="preserve">of one his later characters in his next Kubrick collaboration, the ex-Nazi Dr. Strangelove. But such comparisons miss the clear resemblance to Freud. </w:t>
      </w:r>
      <w:proofErr w:type="spellStart"/>
      <w:r w:rsidR="00AB1168">
        <w:rPr>
          <w:rFonts w:ascii="Times New Roman" w:hAnsi="Times New Roman"/>
          <w:sz w:val="24"/>
          <w:szCs w:val="24"/>
        </w:rPr>
        <w:t>Zemph</w:t>
      </w:r>
      <w:r w:rsidR="0066684D">
        <w:rPr>
          <w:rFonts w:ascii="Times New Roman" w:hAnsi="Times New Roman"/>
          <w:sz w:val="24"/>
          <w:szCs w:val="24"/>
        </w:rPr>
        <w:t>’</w:t>
      </w:r>
      <w:r w:rsidR="00CB3E4F" w:rsidRPr="009213EB">
        <w:rPr>
          <w:rFonts w:ascii="Times New Roman" w:hAnsi="Times New Roman"/>
          <w:sz w:val="24"/>
          <w:szCs w:val="24"/>
        </w:rPr>
        <w:t>s</w:t>
      </w:r>
      <w:proofErr w:type="spellEnd"/>
      <w:r w:rsidR="00CB3E4F" w:rsidRPr="009213EB">
        <w:rPr>
          <w:rFonts w:ascii="Times New Roman" w:hAnsi="Times New Roman"/>
          <w:sz w:val="24"/>
          <w:szCs w:val="24"/>
        </w:rPr>
        <w:t xml:space="preserve"> reference to Lolita</w:t>
      </w:r>
      <w:r w:rsidR="0066684D">
        <w:rPr>
          <w:rFonts w:ascii="Times New Roman" w:hAnsi="Times New Roman"/>
          <w:sz w:val="24"/>
          <w:szCs w:val="24"/>
        </w:rPr>
        <w:t>’</w:t>
      </w:r>
      <w:r w:rsidR="00CB3E4F" w:rsidRPr="009213EB">
        <w:rPr>
          <w:rFonts w:ascii="Times New Roman" w:hAnsi="Times New Roman"/>
          <w:sz w:val="24"/>
          <w:szCs w:val="24"/>
        </w:rPr>
        <w:t xml:space="preserve">s private jokes of her own </w:t>
      </w:r>
      <w:r w:rsidR="00E72653" w:rsidRPr="009213EB">
        <w:rPr>
          <w:rFonts w:ascii="Times New Roman" w:hAnsi="Times New Roman"/>
          <w:sz w:val="24"/>
          <w:szCs w:val="24"/>
        </w:rPr>
        <w:t>that</w:t>
      </w:r>
      <w:r w:rsidR="00CB3E4F" w:rsidRPr="009213EB">
        <w:rPr>
          <w:rFonts w:ascii="Times New Roman" w:hAnsi="Times New Roman"/>
          <w:sz w:val="24"/>
          <w:szCs w:val="24"/>
        </w:rPr>
        <w:t xml:space="preserve"> no one </w:t>
      </w:r>
      <w:r w:rsidR="00E72653" w:rsidRPr="009213EB">
        <w:rPr>
          <w:rFonts w:ascii="Times New Roman" w:hAnsi="Times New Roman"/>
          <w:sz w:val="24"/>
          <w:szCs w:val="24"/>
        </w:rPr>
        <w:t xml:space="preserve">else </w:t>
      </w:r>
      <w:r w:rsidR="00CB3E4F" w:rsidRPr="009213EB">
        <w:rPr>
          <w:rFonts w:ascii="Times New Roman" w:hAnsi="Times New Roman"/>
          <w:sz w:val="24"/>
          <w:szCs w:val="24"/>
        </w:rPr>
        <w:t>understands subtly invokes Freud</w:t>
      </w:r>
      <w:r w:rsidR="0066684D">
        <w:rPr>
          <w:rFonts w:ascii="Times New Roman" w:hAnsi="Times New Roman"/>
          <w:sz w:val="24"/>
          <w:szCs w:val="24"/>
        </w:rPr>
        <w:t>’</w:t>
      </w:r>
      <w:r w:rsidR="00CB3E4F" w:rsidRPr="009213EB">
        <w:rPr>
          <w:rFonts w:ascii="Times New Roman" w:hAnsi="Times New Roman"/>
          <w:sz w:val="24"/>
          <w:szCs w:val="24"/>
        </w:rPr>
        <w:t xml:space="preserve">s </w:t>
      </w:r>
      <w:r w:rsidR="00CB3E4F" w:rsidRPr="009213EB">
        <w:rPr>
          <w:rFonts w:ascii="Times New Roman" w:hAnsi="Times New Roman"/>
          <w:i/>
          <w:sz w:val="24"/>
          <w:szCs w:val="24"/>
        </w:rPr>
        <w:t>Jokes and the Unconscious</w:t>
      </w:r>
      <w:r w:rsidR="00986826">
        <w:rPr>
          <w:rFonts w:ascii="Times New Roman" w:hAnsi="Times New Roman"/>
          <w:i/>
          <w:sz w:val="24"/>
          <w:szCs w:val="24"/>
        </w:rPr>
        <w:t xml:space="preserve"> </w:t>
      </w:r>
      <w:r w:rsidR="00986826">
        <w:rPr>
          <w:rFonts w:ascii="Times New Roman" w:hAnsi="Times New Roman"/>
          <w:sz w:val="24"/>
          <w:szCs w:val="24"/>
        </w:rPr>
        <w:t>(1905)</w:t>
      </w:r>
      <w:r w:rsidR="00CB3E4F" w:rsidRPr="009213EB">
        <w:rPr>
          <w:rFonts w:ascii="Times New Roman" w:hAnsi="Times New Roman"/>
          <w:sz w:val="24"/>
          <w:szCs w:val="24"/>
        </w:rPr>
        <w:t xml:space="preserve">, as does his </w:t>
      </w:r>
      <w:r w:rsidRPr="009213EB">
        <w:rPr>
          <w:rFonts w:ascii="Times New Roman" w:hAnsi="Times New Roman"/>
          <w:sz w:val="24"/>
          <w:szCs w:val="24"/>
        </w:rPr>
        <w:t>with his blatant concern with Lolita</w:t>
      </w:r>
      <w:r w:rsidR="0066684D">
        <w:rPr>
          <w:rFonts w:ascii="Times New Roman" w:hAnsi="Times New Roman"/>
          <w:sz w:val="24"/>
          <w:szCs w:val="24"/>
        </w:rPr>
        <w:t>’</w:t>
      </w:r>
      <w:r w:rsidRPr="009213EB">
        <w:rPr>
          <w:rFonts w:ascii="Times New Roman" w:hAnsi="Times New Roman"/>
          <w:sz w:val="24"/>
          <w:szCs w:val="24"/>
        </w:rPr>
        <w:t xml:space="preserve">s developmental health, </w:t>
      </w:r>
      <w:r w:rsidR="00E72653" w:rsidRPr="009213EB">
        <w:rPr>
          <w:rFonts w:ascii="Times New Roman" w:hAnsi="Times New Roman"/>
          <w:sz w:val="24"/>
          <w:szCs w:val="24"/>
        </w:rPr>
        <w:t>which</w:t>
      </w:r>
      <w:r w:rsidRPr="009213EB">
        <w:rPr>
          <w:rFonts w:ascii="Times New Roman" w:hAnsi="Times New Roman"/>
          <w:sz w:val="24"/>
          <w:szCs w:val="24"/>
        </w:rPr>
        <w:t xml:space="preserve"> he coyly and repeatedly refers to as </w:t>
      </w:r>
      <w:r w:rsidR="009213EB">
        <w:rPr>
          <w:rFonts w:ascii="Times New Roman" w:hAnsi="Times New Roman"/>
          <w:sz w:val="24"/>
          <w:szCs w:val="24"/>
        </w:rPr>
        <w:t>“</w:t>
      </w:r>
      <w:r w:rsidRPr="009213EB">
        <w:rPr>
          <w:rFonts w:ascii="Times New Roman" w:hAnsi="Times New Roman"/>
          <w:sz w:val="24"/>
          <w:szCs w:val="24"/>
        </w:rPr>
        <w:t>the home situation</w:t>
      </w:r>
      <w:r w:rsidR="0066684D">
        <w:rPr>
          <w:rFonts w:ascii="Times New Roman" w:hAnsi="Times New Roman"/>
          <w:sz w:val="24"/>
          <w:szCs w:val="24"/>
        </w:rPr>
        <w:t>.</w:t>
      </w:r>
      <w:r w:rsidR="009213EB">
        <w:rPr>
          <w:rFonts w:ascii="Times New Roman" w:hAnsi="Times New Roman"/>
          <w:sz w:val="24"/>
          <w:szCs w:val="24"/>
        </w:rPr>
        <w:t>”</w:t>
      </w:r>
      <w:r w:rsidR="00EC5898" w:rsidRPr="009213EB">
        <w:rPr>
          <w:rStyle w:val="EndnoteReference"/>
          <w:rFonts w:ascii="Times New Roman" w:hAnsi="Times New Roman"/>
          <w:sz w:val="24"/>
          <w:szCs w:val="24"/>
        </w:rPr>
        <w:endnoteReference w:id="72"/>
      </w:r>
      <w:r w:rsidRPr="009213EB">
        <w:rPr>
          <w:rFonts w:ascii="Times New Roman" w:hAnsi="Times New Roman"/>
          <w:sz w:val="24"/>
          <w:szCs w:val="24"/>
        </w:rPr>
        <w:t xml:space="preserve"> </w:t>
      </w:r>
      <w:r w:rsidR="00E14E0F">
        <w:rPr>
          <w:rFonts w:ascii="Times New Roman" w:hAnsi="Times New Roman"/>
          <w:sz w:val="24"/>
          <w:szCs w:val="24"/>
        </w:rPr>
        <w:t>The “</w:t>
      </w:r>
      <w:r w:rsidR="00E14E0F" w:rsidRPr="00E14E0F">
        <w:rPr>
          <w:rFonts w:ascii="Times New Roman" w:hAnsi="Times New Roman"/>
          <w:sz w:val="24"/>
          <w:szCs w:val="24"/>
        </w:rPr>
        <w:t xml:space="preserve">physician” </w:t>
      </w:r>
      <w:r w:rsidR="00E14E0F">
        <w:rPr>
          <w:rFonts w:ascii="Times New Roman" w:hAnsi="Times New Roman"/>
          <w:sz w:val="24"/>
          <w:szCs w:val="24"/>
        </w:rPr>
        <w:t xml:space="preserve">in general and </w:t>
      </w:r>
      <w:r w:rsidR="00E14E0F" w:rsidRPr="00E14E0F">
        <w:rPr>
          <w:rFonts w:ascii="Times New Roman" w:hAnsi="Times New Roman"/>
          <w:sz w:val="24"/>
          <w:szCs w:val="24"/>
        </w:rPr>
        <w:t xml:space="preserve">the psychologist </w:t>
      </w:r>
      <w:r w:rsidR="00E14E0F">
        <w:rPr>
          <w:rFonts w:ascii="Times New Roman" w:hAnsi="Times New Roman"/>
          <w:sz w:val="24"/>
          <w:szCs w:val="24"/>
        </w:rPr>
        <w:t xml:space="preserve">in particular </w:t>
      </w:r>
      <w:r w:rsidR="00E14E0F" w:rsidRPr="00E14E0F">
        <w:rPr>
          <w:rFonts w:ascii="Times New Roman" w:hAnsi="Times New Roman"/>
          <w:sz w:val="24"/>
          <w:szCs w:val="24"/>
        </w:rPr>
        <w:t>(indeed psychology as a whole—the “talking cure”) has been associated with Jews</w:t>
      </w:r>
      <w:r w:rsidR="00E14E0F">
        <w:rPr>
          <w:rFonts w:ascii="Times New Roman" w:hAnsi="Times New Roman"/>
          <w:sz w:val="24"/>
          <w:szCs w:val="24"/>
        </w:rPr>
        <w:t>.</w:t>
      </w:r>
      <w:r w:rsidR="00E14E0F" w:rsidRPr="00E14E0F">
        <w:rPr>
          <w:rFonts w:ascii="Times New Roman" w:hAnsi="Times New Roman"/>
          <w:sz w:val="24"/>
          <w:szCs w:val="24"/>
        </w:rPr>
        <w:t xml:space="preserve"> </w:t>
      </w:r>
      <w:r w:rsidR="00986826" w:rsidRPr="00986826">
        <w:rPr>
          <w:rFonts w:ascii="Times New Roman" w:hAnsi="Times New Roman"/>
          <w:sz w:val="24"/>
          <w:szCs w:val="24"/>
        </w:rPr>
        <w:t xml:space="preserve">Kubrick was an early and enthusiastic fan of Freud and his father </w:t>
      </w:r>
      <w:r w:rsidR="00986826">
        <w:rPr>
          <w:rFonts w:ascii="Times New Roman" w:hAnsi="Times New Roman"/>
          <w:sz w:val="24"/>
          <w:szCs w:val="24"/>
        </w:rPr>
        <w:t xml:space="preserve">was a (homeopathic) physician. </w:t>
      </w:r>
      <w:r w:rsidR="00CB3E4F" w:rsidRPr="009213EB">
        <w:rPr>
          <w:rFonts w:ascii="Times New Roman" w:hAnsi="Times New Roman"/>
          <w:sz w:val="24"/>
          <w:szCs w:val="24"/>
        </w:rPr>
        <w:t xml:space="preserve">Similarly, he can be read as </w:t>
      </w:r>
      <w:r w:rsidRPr="009213EB">
        <w:rPr>
          <w:rFonts w:ascii="Times New Roman" w:hAnsi="Times New Roman"/>
          <w:sz w:val="24"/>
          <w:szCs w:val="24"/>
        </w:rPr>
        <w:t xml:space="preserve">a caricature of </w:t>
      </w:r>
      <w:r w:rsidR="00CB3E4F" w:rsidRPr="009213EB">
        <w:rPr>
          <w:rFonts w:ascii="Times New Roman" w:hAnsi="Times New Roman"/>
          <w:sz w:val="24"/>
          <w:szCs w:val="24"/>
        </w:rPr>
        <w:t xml:space="preserve">various other </w:t>
      </w:r>
      <w:r w:rsidRPr="009213EB">
        <w:rPr>
          <w:rFonts w:ascii="Times New Roman" w:hAnsi="Times New Roman"/>
          <w:sz w:val="24"/>
          <w:szCs w:val="24"/>
        </w:rPr>
        <w:t>Jewish émigré figure</w:t>
      </w:r>
      <w:r w:rsidR="00CB3E4F" w:rsidRPr="009213EB">
        <w:rPr>
          <w:rFonts w:ascii="Times New Roman" w:hAnsi="Times New Roman"/>
          <w:sz w:val="24"/>
          <w:szCs w:val="24"/>
        </w:rPr>
        <w:t xml:space="preserve">s </w:t>
      </w:r>
      <w:r w:rsidR="00DF77C1">
        <w:rPr>
          <w:rFonts w:ascii="Times New Roman" w:hAnsi="Times New Roman"/>
          <w:sz w:val="24"/>
          <w:szCs w:val="24"/>
        </w:rPr>
        <w:t xml:space="preserve">of the period, including </w:t>
      </w:r>
      <w:r w:rsidR="00CB3E4F" w:rsidRPr="009213EB">
        <w:rPr>
          <w:rFonts w:ascii="Times New Roman" w:hAnsi="Times New Roman"/>
          <w:sz w:val="24"/>
          <w:szCs w:val="24"/>
        </w:rPr>
        <w:t xml:space="preserve">Frederic </w:t>
      </w:r>
      <w:proofErr w:type="spellStart"/>
      <w:r w:rsidR="00CB3E4F" w:rsidRPr="009213EB">
        <w:rPr>
          <w:rFonts w:ascii="Times New Roman" w:hAnsi="Times New Roman"/>
          <w:sz w:val="24"/>
          <w:szCs w:val="24"/>
        </w:rPr>
        <w:t>Wertham</w:t>
      </w:r>
      <w:proofErr w:type="spellEnd"/>
      <w:r w:rsidR="00CB3E4F" w:rsidRPr="009213EB">
        <w:rPr>
          <w:rFonts w:ascii="Times New Roman" w:hAnsi="Times New Roman"/>
          <w:sz w:val="24"/>
          <w:szCs w:val="24"/>
        </w:rPr>
        <w:t>, Paul Reich</w:t>
      </w:r>
      <w:r w:rsidR="0066684D">
        <w:rPr>
          <w:rFonts w:ascii="Times New Roman" w:hAnsi="Times New Roman"/>
          <w:sz w:val="24"/>
          <w:szCs w:val="24"/>
        </w:rPr>
        <w:t>,</w:t>
      </w:r>
      <w:r w:rsidR="00CB3E4F" w:rsidRPr="009213EB">
        <w:rPr>
          <w:rFonts w:ascii="Times New Roman" w:hAnsi="Times New Roman"/>
          <w:sz w:val="24"/>
          <w:szCs w:val="24"/>
        </w:rPr>
        <w:t xml:space="preserve"> and Herbert Marcuse, all of whom were writing and in the public eye in the 1950s</w:t>
      </w:r>
      <w:r w:rsidR="00E72653" w:rsidRPr="009213EB">
        <w:rPr>
          <w:rFonts w:ascii="Times New Roman" w:hAnsi="Times New Roman"/>
          <w:sz w:val="24"/>
          <w:szCs w:val="24"/>
        </w:rPr>
        <w:t xml:space="preserve"> and early 1960s</w:t>
      </w:r>
      <w:r w:rsidR="00CB3E4F" w:rsidRPr="009213EB">
        <w:rPr>
          <w:rFonts w:ascii="Times New Roman" w:hAnsi="Times New Roman"/>
          <w:sz w:val="24"/>
          <w:szCs w:val="24"/>
        </w:rPr>
        <w:t xml:space="preserve">.  Furthermore, Sander </w:t>
      </w:r>
      <w:r w:rsidRPr="009213EB">
        <w:rPr>
          <w:rFonts w:ascii="Times New Roman" w:hAnsi="Times New Roman"/>
          <w:sz w:val="24"/>
          <w:szCs w:val="24"/>
        </w:rPr>
        <w:t xml:space="preserve">Gilman refers to </w:t>
      </w:r>
      <w:r w:rsidR="009213EB">
        <w:rPr>
          <w:rFonts w:ascii="Times New Roman" w:hAnsi="Times New Roman"/>
          <w:sz w:val="24"/>
          <w:szCs w:val="24"/>
        </w:rPr>
        <w:t>“</w:t>
      </w:r>
      <w:r w:rsidRPr="009213EB">
        <w:rPr>
          <w:rFonts w:ascii="Times New Roman" w:hAnsi="Times New Roman"/>
          <w:sz w:val="24"/>
          <w:szCs w:val="24"/>
        </w:rPr>
        <w:t>the quite powerful</w:t>
      </w:r>
      <w:r w:rsidR="009213EB">
        <w:rPr>
          <w:rFonts w:ascii="Times New Roman" w:hAnsi="Times New Roman"/>
          <w:sz w:val="24"/>
          <w:szCs w:val="24"/>
        </w:rPr>
        <w:t>”</w:t>
      </w:r>
      <w:r w:rsidRPr="009213EB">
        <w:rPr>
          <w:rFonts w:ascii="Times New Roman" w:hAnsi="Times New Roman"/>
          <w:sz w:val="24"/>
          <w:szCs w:val="24"/>
        </w:rPr>
        <w:t xml:space="preserve"> image of </w:t>
      </w:r>
      <w:r w:rsidR="009213EB">
        <w:rPr>
          <w:rFonts w:ascii="Times New Roman" w:hAnsi="Times New Roman"/>
          <w:sz w:val="24"/>
          <w:szCs w:val="24"/>
        </w:rPr>
        <w:t>“</w:t>
      </w:r>
      <w:r w:rsidRPr="009213EB">
        <w:rPr>
          <w:rFonts w:ascii="Times New Roman" w:hAnsi="Times New Roman"/>
          <w:sz w:val="24"/>
          <w:szCs w:val="24"/>
        </w:rPr>
        <w:t>the Jew as physician</w:t>
      </w:r>
      <w:r w:rsidR="009213EB">
        <w:rPr>
          <w:rFonts w:ascii="Times New Roman" w:hAnsi="Times New Roman"/>
          <w:sz w:val="24"/>
          <w:szCs w:val="24"/>
        </w:rPr>
        <w:t>”</w:t>
      </w:r>
      <w:r w:rsidR="00826BE0">
        <w:rPr>
          <w:rFonts w:ascii="Times New Roman" w:hAnsi="Times New Roman"/>
          <w:sz w:val="24"/>
          <w:szCs w:val="24"/>
        </w:rPr>
        <w:t xml:space="preserve"> that haunts antis</w:t>
      </w:r>
      <w:r w:rsidRPr="009213EB">
        <w:rPr>
          <w:rFonts w:ascii="Times New Roman" w:hAnsi="Times New Roman"/>
          <w:sz w:val="24"/>
          <w:szCs w:val="24"/>
        </w:rPr>
        <w:t xml:space="preserve">emitic literature, as well as the work of Jewish physicians such as </w:t>
      </w:r>
      <w:r w:rsidR="00CB3E4F" w:rsidRPr="009213EB">
        <w:rPr>
          <w:rFonts w:ascii="Times New Roman" w:hAnsi="Times New Roman"/>
          <w:sz w:val="24"/>
          <w:szCs w:val="24"/>
        </w:rPr>
        <w:t xml:space="preserve">Arthur </w:t>
      </w:r>
      <w:r w:rsidRPr="009213EB">
        <w:rPr>
          <w:rFonts w:ascii="Times New Roman" w:hAnsi="Times New Roman"/>
          <w:sz w:val="24"/>
          <w:szCs w:val="24"/>
        </w:rPr>
        <w:t>Schnitzler</w:t>
      </w:r>
      <w:r w:rsidR="00CB3E4F" w:rsidRPr="009213EB">
        <w:rPr>
          <w:rFonts w:ascii="Times New Roman" w:hAnsi="Times New Roman"/>
          <w:sz w:val="24"/>
          <w:szCs w:val="24"/>
        </w:rPr>
        <w:t xml:space="preserve"> of whom Kubrick was fond, having come to his work through the films of Max </w:t>
      </w:r>
      <w:proofErr w:type="spellStart"/>
      <w:r w:rsidR="00CB3E4F" w:rsidRPr="009213EB">
        <w:rPr>
          <w:rFonts w:ascii="Times New Roman" w:hAnsi="Times New Roman"/>
          <w:sz w:val="24"/>
          <w:szCs w:val="24"/>
        </w:rPr>
        <w:t>Ophuls</w:t>
      </w:r>
      <w:proofErr w:type="spellEnd"/>
      <w:r w:rsidRPr="009213EB">
        <w:rPr>
          <w:rFonts w:ascii="Times New Roman" w:hAnsi="Times New Roman"/>
          <w:sz w:val="24"/>
          <w:szCs w:val="24"/>
        </w:rPr>
        <w:t xml:space="preserve">. </w:t>
      </w:r>
      <w:r w:rsidR="00CB3E4F" w:rsidRPr="009213EB">
        <w:rPr>
          <w:rFonts w:ascii="Times New Roman" w:hAnsi="Times New Roman"/>
          <w:sz w:val="24"/>
          <w:szCs w:val="24"/>
        </w:rPr>
        <w:t>Kubrick</w:t>
      </w:r>
      <w:r w:rsidR="00986826">
        <w:rPr>
          <w:rFonts w:ascii="Times New Roman" w:hAnsi="Times New Roman"/>
          <w:sz w:val="24"/>
          <w:szCs w:val="24"/>
        </w:rPr>
        <w:t>’s favorite writer</w:t>
      </w:r>
      <w:r w:rsidR="00CB3E4F" w:rsidRPr="009213EB">
        <w:rPr>
          <w:rFonts w:ascii="Times New Roman" w:hAnsi="Times New Roman"/>
          <w:sz w:val="24"/>
          <w:szCs w:val="24"/>
        </w:rPr>
        <w:t xml:space="preserve"> was Franz Kafka and </w:t>
      </w:r>
      <w:r w:rsidR="00986826">
        <w:rPr>
          <w:rFonts w:ascii="Times New Roman" w:hAnsi="Times New Roman"/>
          <w:sz w:val="24"/>
          <w:szCs w:val="24"/>
        </w:rPr>
        <w:t xml:space="preserve">he </w:t>
      </w:r>
      <w:r w:rsidR="00CB3E4F" w:rsidRPr="009213EB">
        <w:rPr>
          <w:rFonts w:ascii="Times New Roman" w:hAnsi="Times New Roman"/>
          <w:sz w:val="24"/>
          <w:szCs w:val="24"/>
        </w:rPr>
        <w:t xml:space="preserve">may have been influenced here by the </w:t>
      </w:r>
      <w:r w:rsidR="00C4402A" w:rsidRPr="009213EB">
        <w:rPr>
          <w:rFonts w:ascii="Times New Roman" w:hAnsi="Times New Roman"/>
          <w:sz w:val="24"/>
          <w:szCs w:val="24"/>
        </w:rPr>
        <w:t>Jewish</w:t>
      </w:r>
      <w:r w:rsidR="00CB3E4F" w:rsidRPr="009213EB">
        <w:rPr>
          <w:rFonts w:ascii="Times New Roman" w:hAnsi="Times New Roman"/>
          <w:sz w:val="24"/>
          <w:szCs w:val="24"/>
        </w:rPr>
        <w:t xml:space="preserve"> writer</w:t>
      </w:r>
      <w:r w:rsidR="0066684D">
        <w:rPr>
          <w:rFonts w:ascii="Times New Roman" w:hAnsi="Times New Roman"/>
          <w:sz w:val="24"/>
          <w:szCs w:val="24"/>
        </w:rPr>
        <w:t>’</w:t>
      </w:r>
      <w:r w:rsidR="00CB3E4F" w:rsidRPr="009213EB">
        <w:rPr>
          <w:rFonts w:ascii="Times New Roman" w:hAnsi="Times New Roman"/>
          <w:sz w:val="24"/>
          <w:szCs w:val="24"/>
        </w:rPr>
        <w:t>s</w:t>
      </w:r>
      <w:r w:rsidRPr="009213EB">
        <w:rPr>
          <w:rFonts w:ascii="Times New Roman" w:hAnsi="Times New Roman"/>
          <w:sz w:val="24"/>
          <w:szCs w:val="24"/>
        </w:rPr>
        <w:t xml:space="preserve"> </w:t>
      </w:r>
      <w:r w:rsidR="00CB3E4F" w:rsidRPr="009213EB">
        <w:rPr>
          <w:rFonts w:ascii="Times New Roman" w:hAnsi="Times New Roman"/>
          <w:sz w:val="24"/>
          <w:szCs w:val="24"/>
        </w:rPr>
        <w:t>short story,</w:t>
      </w:r>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A Country Doctor</w:t>
      </w:r>
      <w:r w:rsidR="009213EB">
        <w:rPr>
          <w:rFonts w:ascii="Times New Roman" w:hAnsi="Times New Roman"/>
          <w:sz w:val="24"/>
          <w:szCs w:val="24"/>
        </w:rPr>
        <w:t>”</w:t>
      </w:r>
      <w:r w:rsidRPr="009213EB">
        <w:rPr>
          <w:rFonts w:ascii="Times New Roman" w:hAnsi="Times New Roman"/>
          <w:sz w:val="24"/>
          <w:szCs w:val="24"/>
        </w:rPr>
        <w:t xml:space="preserve"> (1919),</w:t>
      </w:r>
      <w:r w:rsidR="00CB3E4F" w:rsidRPr="009213EB">
        <w:rPr>
          <w:rFonts w:ascii="Times New Roman" w:hAnsi="Times New Roman"/>
          <w:sz w:val="24"/>
          <w:szCs w:val="24"/>
        </w:rPr>
        <w:t xml:space="preserve"> in </w:t>
      </w:r>
      <w:r w:rsidR="00CB3E4F" w:rsidRPr="009213EB">
        <w:rPr>
          <w:rFonts w:ascii="Times New Roman" w:hAnsi="Times New Roman"/>
          <w:sz w:val="24"/>
          <w:szCs w:val="24"/>
        </w:rPr>
        <w:lastRenderedPageBreak/>
        <w:t>which while</w:t>
      </w:r>
      <w:r w:rsidRPr="009213EB">
        <w:rPr>
          <w:rFonts w:ascii="Times New Roman" w:hAnsi="Times New Roman"/>
          <w:sz w:val="24"/>
          <w:szCs w:val="24"/>
        </w:rPr>
        <w:t xml:space="preserve"> the Jewish references are </w:t>
      </w:r>
      <w:r w:rsidR="00CB3E4F" w:rsidRPr="009213EB">
        <w:rPr>
          <w:rFonts w:ascii="Times New Roman" w:hAnsi="Times New Roman"/>
          <w:sz w:val="24"/>
          <w:szCs w:val="24"/>
        </w:rPr>
        <w:t xml:space="preserve">overtly </w:t>
      </w:r>
      <w:r w:rsidRPr="009213EB">
        <w:rPr>
          <w:rFonts w:ascii="Times New Roman" w:hAnsi="Times New Roman"/>
          <w:sz w:val="24"/>
          <w:szCs w:val="24"/>
        </w:rPr>
        <w:t xml:space="preserve">missing, </w:t>
      </w:r>
      <w:r w:rsidR="00CB3E4F" w:rsidRPr="009213EB">
        <w:rPr>
          <w:rFonts w:ascii="Times New Roman" w:hAnsi="Times New Roman"/>
          <w:sz w:val="24"/>
          <w:szCs w:val="24"/>
        </w:rPr>
        <w:t>their tr</w:t>
      </w:r>
      <w:r w:rsidRPr="009213EB">
        <w:rPr>
          <w:rFonts w:ascii="Times New Roman" w:hAnsi="Times New Roman"/>
          <w:sz w:val="24"/>
          <w:szCs w:val="24"/>
        </w:rPr>
        <w:t>aces, following Kafka</w:t>
      </w:r>
      <w:r w:rsidR="0066684D">
        <w:rPr>
          <w:rFonts w:ascii="Times New Roman" w:hAnsi="Times New Roman"/>
          <w:sz w:val="24"/>
          <w:szCs w:val="24"/>
        </w:rPr>
        <w:t>’</w:t>
      </w:r>
      <w:r w:rsidRPr="009213EB">
        <w:rPr>
          <w:rFonts w:ascii="Times New Roman" w:hAnsi="Times New Roman"/>
          <w:sz w:val="24"/>
          <w:szCs w:val="24"/>
        </w:rPr>
        <w:t>s reading of Freud</w:t>
      </w:r>
      <w:r w:rsidR="0066684D">
        <w:rPr>
          <w:rFonts w:ascii="Times New Roman" w:hAnsi="Times New Roman"/>
          <w:sz w:val="24"/>
          <w:szCs w:val="24"/>
        </w:rPr>
        <w:t>’</w:t>
      </w:r>
      <w:r w:rsidRPr="009213EB">
        <w:rPr>
          <w:rFonts w:ascii="Times New Roman" w:hAnsi="Times New Roman"/>
          <w:sz w:val="24"/>
          <w:szCs w:val="24"/>
        </w:rPr>
        <w:t>s theory of the dream, are still present.</w:t>
      </w:r>
      <w:r w:rsidR="00CB3E4F" w:rsidRPr="009213EB">
        <w:rPr>
          <w:rStyle w:val="EndnoteReference"/>
          <w:rFonts w:ascii="Times New Roman" w:hAnsi="Times New Roman"/>
          <w:sz w:val="24"/>
          <w:szCs w:val="24"/>
        </w:rPr>
        <w:endnoteReference w:id="73"/>
      </w:r>
    </w:p>
    <w:p w:rsidR="00E8281C" w:rsidRPr="00B42E45" w:rsidRDefault="00E8281C" w:rsidP="00E8281C">
      <w:pPr>
        <w:spacing w:line="480" w:lineRule="auto"/>
        <w:ind w:firstLine="720"/>
        <w:contextualSpacing/>
        <w:rPr>
          <w:rFonts w:ascii="Times New Roman" w:hAnsi="Times New Roman"/>
          <w:sz w:val="24"/>
          <w:szCs w:val="24"/>
        </w:rPr>
      </w:pPr>
      <w:r>
        <w:rPr>
          <w:rFonts w:ascii="Times New Roman" w:hAnsi="Times New Roman"/>
          <w:sz w:val="24"/>
          <w:szCs w:val="24"/>
        </w:rPr>
        <w:t>{{Place Figure 5</w:t>
      </w:r>
      <w:r w:rsidR="00E23438">
        <w:rPr>
          <w:rFonts w:ascii="Times New Roman" w:hAnsi="Times New Roman"/>
          <w:sz w:val="24"/>
          <w:szCs w:val="24"/>
        </w:rPr>
        <w:t xml:space="preserve"> about</w:t>
      </w:r>
      <w:r w:rsidRPr="00B42E45">
        <w:rPr>
          <w:rFonts w:ascii="Times New Roman" w:hAnsi="Times New Roman"/>
          <w:sz w:val="24"/>
          <w:szCs w:val="24"/>
        </w:rPr>
        <w:t xml:space="preserve"> here}}</w:t>
      </w:r>
    </w:p>
    <w:p w:rsidR="00E8281C" w:rsidRDefault="00E8281C" w:rsidP="00E8281C">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Figure 5</w:t>
      </w:r>
      <w:r w:rsidRPr="00B42E45">
        <w:rPr>
          <w:rFonts w:ascii="Times New Roman" w:hAnsi="Times New Roman"/>
          <w:sz w:val="24"/>
          <w:szCs w:val="24"/>
        </w:rPr>
        <w:t>.</w:t>
      </w:r>
      <w:proofErr w:type="gramEnd"/>
      <w:r w:rsidRPr="00B42E45">
        <w:rPr>
          <w:rFonts w:ascii="Times New Roman" w:hAnsi="Times New Roman"/>
          <w:sz w:val="24"/>
          <w:szCs w:val="24"/>
        </w:rPr>
        <w:t xml:space="preserve"> </w:t>
      </w:r>
      <w:proofErr w:type="spellStart"/>
      <w:r>
        <w:rPr>
          <w:rFonts w:ascii="Times New Roman" w:hAnsi="Times New Roman"/>
          <w:sz w:val="24"/>
          <w:szCs w:val="24"/>
        </w:rPr>
        <w:t>Quilty</w:t>
      </w:r>
      <w:proofErr w:type="spellEnd"/>
      <w:r>
        <w:rPr>
          <w:rFonts w:ascii="Times New Roman" w:hAnsi="Times New Roman"/>
          <w:sz w:val="24"/>
          <w:szCs w:val="24"/>
        </w:rPr>
        <w:t xml:space="preserve"> </w:t>
      </w:r>
      <w:r>
        <w:rPr>
          <w:rFonts w:ascii="Times New Roman" w:hAnsi="Times New Roman"/>
          <w:sz w:val="24"/>
          <w:szCs w:val="24"/>
        </w:rPr>
        <w:t xml:space="preserve">as Dr. </w:t>
      </w:r>
      <w:proofErr w:type="spellStart"/>
      <w:r>
        <w:rPr>
          <w:rFonts w:ascii="Times New Roman" w:hAnsi="Times New Roman"/>
          <w:sz w:val="24"/>
          <w:szCs w:val="24"/>
        </w:rPr>
        <w:t>Zemph</w:t>
      </w:r>
      <w:proofErr w:type="spellEnd"/>
      <w:r>
        <w:rPr>
          <w:rFonts w:ascii="Times New Roman" w:hAnsi="Times New Roman"/>
          <w:sz w:val="24"/>
          <w:szCs w:val="24"/>
        </w:rPr>
        <w:t xml:space="preserve"> draws attention to his own mimicry. </w:t>
      </w:r>
    </w:p>
    <w:p w:rsidR="00D2205E" w:rsidRPr="009213EB" w:rsidRDefault="00E223AB" w:rsidP="00F96B58">
      <w:pPr>
        <w:spacing w:after="0" w:line="480" w:lineRule="auto"/>
        <w:ind w:firstLine="720"/>
        <w:contextualSpacing/>
        <w:rPr>
          <w:rFonts w:ascii="Times New Roman" w:hAnsi="Times New Roman"/>
          <w:sz w:val="24"/>
          <w:szCs w:val="24"/>
        </w:rPr>
      </w:pPr>
      <w:proofErr w:type="spellStart"/>
      <w:r w:rsidRPr="009213EB">
        <w:rPr>
          <w:rFonts w:ascii="Times New Roman" w:hAnsi="Times New Roman"/>
          <w:sz w:val="24"/>
          <w:szCs w:val="24"/>
        </w:rPr>
        <w:t>Q</w:t>
      </w:r>
      <w:r w:rsidR="00CB3E4F" w:rsidRPr="009213EB">
        <w:rPr>
          <w:rFonts w:ascii="Times New Roman" w:hAnsi="Times New Roman"/>
          <w:sz w:val="24"/>
          <w:szCs w:val="24"/>
        </w:rPr>
        <w:t>uilty</w:t>
      </w:r>
      <w:proofErr w:type="spellEnd"/>
      <w:r w:rsidRPr="009213EB">
        <w:rPr>
          <w:rFonts w:ascii="Times New Roman" w:hAnsi="Times New Roman"/>
          <w:sz w:val="24"/>
          <w:szCs w:val="24"/>
        </w:rPr>
        <w:t xml:space="preserve"> even draws attention to his own mimicry</w:t>
      </w:r>
      <w:r w:rsidR="00E14E0F">
        <w:rPr>
          <w:rFonts w:ascii="Times New Roman" w:hAnsi="Times New Roman"/>
          <w:sz w:val="24"/>
          <w:szCs w:val="24"/>
        </w:rPr>
        <w:t xml:space="preserve"> of </w:t>
      </w:r>
      <w:proofErr w:type="spellStart"/>
      <w:r w:rsidR="00AB1168">
        <w:rPr>
          <w:rFonts w:ascii="Times New Roman" w:hAnsi="Times New Roman"/>
          <w:sz w:val="24"/>
          <w:szCs w:val="24"/>
        </w:rPr>
        <w:t>Zemph</w:t>
      </w:r>
      <w:proofErr w:type="spellEnd"/>
      <w:r w:rsidRPr="009213EB">
        <w:rPr>
          <w:rFonts w:ascii="Times New Roman" w:hAnsi="Times New Roman"/>
          <w:sz w:val="24"/>
          <w:szCs w:val="24"/>
        </w:rPr>
        <w:t>, furtively lifting his thick</w:t>
      </w:r>
      <w:r w:rsidR="00CB3E4F" w:rsidRPr="009213EB">
        <w:rPr>
          <w:rFonts w:ascii="Times New Roman" w:hAnsi="Times New Roman"/>
          <w:sz w:val="24"/>
          <w:szCs w:val="24"/>
        </w:rPr>
        <w:t xml:space="preserve">, oversized </w:t>
      </w:r>
      <w:r w:rsidRPr="009213EB">
        <w:rPr>
          <w:rFonts w:ascii="Times New Roman" w:hAnsi="Times New Roman"/>
          <w:sz w:val="24"/>
          <w:szCs w:val="24"/>
        </w:rPr>
        <w:t>glasses in order to light a cigarette since he cannot see w</w:t>
      </w:r>
      <w:r w:rsidR="00CB3E4F" w:rsidRPr="009213EB">
        <w:rPr>
          <w:rFonts w:ascii="Times New Roman" w:hAnsi="Times New Roman"/>
          <w:sz w:val="24"/>
          <w:szCs w:val="24"/>
        </w:rPr>
        <w:t>hat he is doing with them on</w:t>
      </w:r>
      <w:r w:rsidR="00E8281C">
        <w:rPr>
          <w:rFonts w:ascii="Times New Roman" w:hAnsi="Times New Roman"/>
          <w:sz w:val="24"/>
          <w:szCs w:val="24"/>
        </w:rPr>
        <w:t xml:space="preserve"> (see Figure 5)</w:t>
      </w:r>
      <w:r w:rsidR="00CB3E4F" w:rsidRPr="009213EB">
        <w:rPr>
          <w:rFonts w:ascii="Times New Roman" w:hAnsi="Times New Roman"/>
          <w:sz w:val="24"/>
          <w:szCs w:val="24"/>
        </w:rPr>
        <w:t xml:space="preserve">. </w:t>
      </w:r>
      <w:proofErr w:type="spellStart"/>
      <w:r w:rsidR="00CB3E4F" w:rsidRPr="009213EB">
        <w:rPr>
          <w:rFonts w:ascii="Times New Roman" w:hAnsi="Times New Roman"/>
          <w:sz w:val="24"/>
          <w:szCs w:val="24"/>
        </w:rPr>
        <w:t>Humbert</w:t>
      </w:r>
      <w:proofErr w:type="spellEnd"/>
      <w:r w:rsidRPr="009213EB">
        <w:rPr>
          <w:rFonts w:ascii="Times New Roman" w:hAnsi="Times New Roman"/>
          <w:sz w:val="24"/>
          <w:szCs w:val="24"/>
        </w:rPr>
        <w:t xml:space="preserve"> fails to notice this clear </w:t>
      </w:r>
      <w:r w:rsidR="00CB3E4F" w:rsidRPr="009213EB">
        <w:rPr>
          <w:rFonts w:ascii="Times New Roman" w:hAnsi="Times New Roman"/>
          <w:sz w:val="24"/>
          <w:szCs w:val="24"/>
        </w:rPr>
        <w:t>hint</w:t>
      </w:r>
      <w:r w:rsidRPr="009213EB">
        <w:rPr>
          <w:rFonts w:ascii="Times New Roman" w:hAnsi="Times New Roman"/>
          <w:sz w:val="24"/>
          <w:szCs w:val="24"/>
        </w:rPr>
        <w:t xml:space="preserve">. The thick glasses are somewhat similar to those he dons to play President </w:t>
      </w:r>
      <w:proofErr w:type="spellStart"/>
      <w:r w:rsidRPr="009213EB">
        <w:rPr>
          <w:rFonts w:ascii="Times New Roman" w:hAnsi="Times New Roman"/>
          <w:sz w:val="24"/>
          <w:szCs w:val="24"/>
        </w:rPr>
        <w:t>Muffley</w:t>
      </w:r>
      <w:proofErr w:type="spellEnd"/>
      <w:r w:rsidRPr="009213EB">
        <w:rPr>
          <w:rFonts w:ascii="Times New Roman" w:hAnsi="Times New Roman"/>
          <w:sz w:val="24"/>
          <w:szCs w:val="24"/>
        </w:rPr>
        <w:t xml:space="preserve"> in </w:t>
      </w:r>
      <w:r w:rsidR="00CB3E4F" w:rsidRPr="009213EB">
        <w:rPr>
          <w:rFonts w:ascii="Times New Roman" w:hAnsi="Times New Roman"/>
          <w:i/>
          <w:sz w:val="24"/>
          <w:szCs w:val="24"/>
        </w:rPr>
        <w:t>Strangelove</w:t>
      </w:r>
      <w:r w:rsidRPr="009213EB">
        <w:rPr>
          <w:rFonts w:ascii="Times New Roman" w:hAnsi="Times New Roman"/>
          <w:sz w:val="24"/>
          <w:szCs w:val="24"/>
        </w:rPr>
        <w:t>. He is also left-handed</w:t>
      </w:r>
      <w:r w:rsidR="00CB3E4F" w:rsidRPr="009213EB">
        <w:rPr>
          <w:rFonts w:ascii="Times New Roman" w:hAnsi="Times New Roman"/>
          <w:sz w:val="24"/>
          <w:szCs w:val="24"/>
        </w:rPr>
        <w:t>, drawing on age-old st</w:t>
      </w:r>
      <w:r w:rsidR="00B51426" w:rsidRPr="009213EB">
        <w:rPr>
          <w:rFonts w:ascii="Times New Roman" w:hAnsi="Times New Roman"/>
          <w:sz w:val="24"/>
          <w:szCs w:val="24"/>
        </w:rPr>
        <w:t>ereotypes of the Jew as sinister. In medieval art, Jews were always represented as being on the left-hand side of Christ at the Crucifixion, the Devil</w:t>
      </w:r>
      <w:r w:rsidR="0066684D">
        <w:rPr>
          <w:rFonts w:ascii="Times New Roman" w:hAnsi="Times New Roman"/>
          <w:sz w:val="24"/>
          <w:szCs w:val="24"/>
        </w:rPr>
        <w:t>’</w:t>
      </w:r>
      <w:r w:rsidR="00B51426" w:rsidRPr="009213EB">
        <w:rPr>
          <w:rFonts w:ascii="Times New Roman" w:hAnsi="Times New Roman"/>
          <w:sz w:val="24"/>
          <w:szCs w:val="24"/>
        </w:rPr>
        <w:t>s side.</w:t>
      </w:r>
      <w:r w:rsidRPr="009213EB">
        <w:rPr>
          <w:rFonts w:ascii="Times New Roman" w:hAnsi="Times New Roman"/>
          <w:sz w:val="24"/>
          <w:szCs w:val="24"/>
        </w:rPr>
        <w:t xml:space="preserve"> </w:t>
      </w:r>
      <w:proofErr w:type="spellStart"/>
      <w:r w:rsidR="00AB1168">
        <w:rPr>
          <w:rFonts w:ascii="Times New Roman" w:hAnsi="Times New Roman"/>
          <w:sz w:val="24"/>
          <w:szCs w:val="24"/>
        </w:rPr>
        <w:t>Zemph</w:t>
      </w:r>
      <w:proofErr w:type="spellEnd"/>
      <w:r w:rsidR="00CB3E4F" w:rsidRPr="009213EB">
        <w:rPr>
          <w:rFonts w:ascii="Times New Roman" w:hAnsi="Times New Roman"/>
          <w:sz w:val="24"/>
          <w:szCs w:val="24"/>
        </w:rPr>
        <w:t xml:space="preserve"> </w:t>
      </w:r>
      <w:r w:rsidRPr="009213EB">
        <w:rPr>
          <w:rFonts w:ascii="Times New Roman" w:hAnsi="Times New Roman"/>
          <w:sz w:val="24"/>
          <w:szCs w:val="24"/>
        </w:rPr>
        <w:t xml:space="preserve">is shot from the side, </w:t>
      </w:r>
      <w:r w:rsidR="0066684D" w:rsidRPr="009213EB">
        <w:rPr>
          <w:rFonts w:ascii="Times New Roman" w:hAnsi="Times New Roman"/>
          <w:sz w:val="24"/>
          <w:szCs w:val="24"/>
        </w:rPr>
        <w:t>emphasizing</w:t>
      </w:r>
      <w:r w:rsidRPr="009213EB">
        <w:rPr>
          <w:rFonts w:ascii="Times New Roman" w:hAnsi="Times New Roman"/>
          <w:sz w:val="24"/>
          <w:szCs w:val="24"/>
        </w:rPr>
        <w:t xml:space="preserve"> his</w:t>
      </w:r>
      <w:r w:rsidR="00CB3E4F" w:rsidRPr="009213EB">
        <w:rPr>
          <w:rFonts w:ascii="Times New Roman" w:hAnsi="Times New Roman"/>
          <w:sz w:val="24"/>
          <w:szCs w:val="24"/>
        </w:rPr>
        <w:t xml:space="preserve"> </w:t>
      </w:r>
      <w:r w:rsidR="009213EB">
        <w:rPr>
          <w:rFonts w:ascii="Times New Roman" w:hAnsi="Times New Roman"/>
          <w:sz w:val="24"/>
          <w:szCs w:val="24"/>
        </w:rPr>
        <w:t>“</w:t>
      </w:r>
      <w:r w:rsidR="00CB3E4F" w:rsidRPr="009213EB">
        <w:rPr>
          <w:rFonts w:ascii="Times New Roman" w:hAnsi="Times New Roman"/>
          <w:sz w:val="24"/>
          <w:szCs w:val="24"/>
        </w:rPr>
        <w:t>Jewish</w:t>
      </w:r>
      <w:r w:rsidR="009213EB">
        <w:rPr>
          <w:rFonts w:ascii="Times New Roman" w:hAnsi="Times New Roman"/>
          <w:sz w:val="24"/>
          <w:szCs w:val="24"/>
        </w:rPr>
        <w:t>”</w:t>
      </w:r>
      <w:r w:rsidRPr="009213EB">
        <w:rPr>
          <w:rFonts w:ascii="Times New Roman" w:hAnsi="Times New Roman"/>
          <w:sz w:val="24"/>
          <w:szCs w:val="24"/>
        </w:rPr>
        <w:t xml:space="preserve"> profile. He offers </w:t>
      </w:r>
      <w:proofErr w:type="spellStart"/>
      <w:r w:rsidR="00CB3E4F" w:rsidRPr="009213EB">
        <w:rPr>
          <w:rFonts w:ascii="Times New Roman" w:hAnsi="Times New Roman"/>
          <w:sz w:val="24"/>
          <w:szCs w:val="24"/>
        </w:rPr>
        <w:t>Humbert</w:t>
      </w:r>
      <w:proofErr w:type="spellEnd"/>
      <w:r w:rsidR="00CB3E4F" w:rsidRPr="009213EB">
        <w:rPr>
          <w:rFonts w:ascii="Times New Roman" w:hAnsi="Times New Roman"/>
          <w:sz w:val="24"/>
          <w:szCs w:val="24"/>
        </w:rPr>
        <w:t xml:space="preserve"> </w:t>
      </w:r>
      <w:r w:rsidRPr="009213EB">
        <w:rPr>
          <w:rFonts w:ascii="Times New Roman" w:hAnsi="Times New Roman"/>
          <w:sz w:val="24"/>
          <w:szCs w:val="24"/>
        </w:rPr>
        <w:t xml:space="preserve">a </w:t>
      </w:r>
      <w:proofErr w:type="spellStart"/>
      <w:r w:rsidRPr="009213EB">
        <w:rPr>
          <w:rFonts w:ascii="Times New Roman" w:hAnsi="Times New Roman"/>
          <w:sz w:val="24"/>
          <w:szCs w:val="24"/>
        </w:rPr>
        <w:t>Drome</w:t>
      </w:r>
      <w:proofErr w:type="spellEnd"/>
      <w:r w:rsidRPr="009213EB">
        <w:rPr>
          <w:rFonts w:ascii="Times New Roman" w:hAnsi="Times New Roman"/>
          <w:sz w:val="24"/>
          <w:szCs w:val="24"/>
        </w:rPr>
        <w:t xml:space="preserve"> cigarette and suggests that he </w:t>
      </w:r>
      <w:r w:rsidR="009213EB">
        <w:rPr>
          <w:rFonts w:ascii="Times New Roman" w:hAnsi="Times New Roman"/>
          <w:sz w:val="24"/>
          <w:szCs w:val="24"/>
        </w:rPr>
        <w:t>“</w:t>
      </w:r>
      <w:r w:rsidRPr="009213EB">
        <w:rPr>
          <w:rFonts w:ascii="Times New Roman" w:hAnsi="Times New Roman"/>
          <w:sz w:val="24"/>
          <w:szCs w:val="24"/>
        </w:rPr>
        <w:t xml:space="preserve">keep </w:t>
      </w:r>
      <w:proofErr w:type="spellStart"/>
      <w:r w:rsidRPr="009213EB">
        <w:rPr>
          <w:rFonts w:ascii="Times New Roman" w:hAnsi="Times New Roman"/>
          <w:sz w:val="24"/>
          <w:szCs w:val="24"/>
        </w:rPr>
        <w:t>ze</w:t>
      </w:r>
      <w:proofErr w:type="spellEnd"/>
      <w:r w:rsidRPr="009213EB">
        <w:rPr>
          <w:rFonts w:ascii="Times New Roman" w:hAnsi="Times New Roman"/>
          <w:sz w:val="24"/>
          <w:szCs w:val="24"/>
        </w:rPr>
        <w:t xml:space="preserve"> pack</w:t>
      </w:r>
      <w:r w:rsidR="009213EB">
        <w:rPr>
          <w:rFonts w:ascii="Times New Roman" w:hAnsi="Times New Roman"/>
          <w:sz w:val="24"/>
          <w:szCs w:val="24"/>
        </w:rPr>
        <w:t>”</w:t>
      </w:r>
      <w:r w:rsidRPr="009213EB">
        <w:rPr>
          <w:rFonts w:ascii="Times New Roman" w:hAnsi="Times New Roman"/>
          <w:sz w:val="24"/>
          <w:szCs w:val="24"/>
        </w:rPr>
        <w:t xml:space="preserve"> – yet another </w:t>
      </w:r>
      <w:r w:rsidR="008C0BF8" w:rsidRPr="009213EB">
        <w:rPr>
          <w:rFonts w:ascii="Times New Roman" w:hAnsi="Times New Roman"/>
          <w:sz w:val="24"/>
          <w:szCs w:val="24"/>
        </w:rPr>
        <w:t>clue</w:t>
      </w:r>
      <w:r w:rsidR="00C4402A" w:rsidRPr="009213EB">
        <w:rPr>
          <w:rFonts w:ascii="Times New Roman" w:hAnsi="Times New Roman"/>
          <w:sz w:val="24"/>
          <w:szCs w:val="24"/>
        </w:rPr>
        <w:t xml:space="preserve"> to </w:t>
      </w:r>
      <w:proofErr w:type="spellStart"/>
      <w:r w:rsidR="00AB1168">
        <w:rPr>
          <w:rFonts w:ascii="Times New Roman" w:hAnsi="Times New Roman"/>
          <w:sz w:val="24"/>
          <w:szCs w:val="24"/>
        </w:rPr>
        <w:t>Zemph</w:t>
      </w:r>
      <w:r w:rsidR="0066684D">
        <w:rPr>
          <w:rFonts w:ascii="Times New Roman" w:hAnsi="Times New Roman"/>
          <w:sz w:val="24"/>
          <w:szCs w:val="24"/>
        </w:rPr>
        <w:t>’</w:t>
      </w:r>
      <w:r w:rsidR="00C4402A" w:rsidRPr="009213EB">
        <w:rPr>
          <w:rFonts w:ascii="Times New Roman" w:hAnsi="Times New Roman"/>
          <w:sz w:val="24"/>
          <w:szCs w:val="24"/>
        </w:rPr>
        <w:t>s</w:t>
      </w:r>
      <w:proofErr w:type="spellEnd"/>
      <w:r w:rsidR="00C4402A" w:rsidRPr="009213EB">
        <w:rPr>
          <w:rFonts w:ascii="Times New Roman" w:hAnsi="Times New Roman"/>
          <w:sz w:val="24"/>
          <w:szCs w:val="24"/>
        </w:rPr>
        <w:t xml:space="preserve"> real identity as </w:t>
      </w:r>
      <w:proofErr w:type="spellStart"/>
      <w:r w:rsidR="00C4402A" w:rsidRPr="009213EB">
        <w:rPr>
          <w:rFonts w:ascii="Times New Roman" w:hAnsi="Times New Roman"/>
          <w:sz w:val="24"/>
          <w:szCs w:val="24"/>
        </w:rPr>
        <w:t>Quilty</w:t>
      </w:r>
      <w:proofErr w:type="spellEnd"/>
      <w:r w:rsidR="00C4402A" w:rsidRPr="009213EB">
        <w:rPr>
          <w:rFonts w:ascii="Times New Roman" w:hAnsi="Times New Roman"/>
          <w:sz w:val="24"/>
          <w:szCs w:val="24"/>
        </w:rPr>
        <w:t xml:space="preserve"> –</w:t>
      </w:r>
      <w:r w:rsidR="00CB3E4F" w:rsidRPr="009213EB">
        <w:rPr>
          <w:rFonts w:ascii="Times New Roman" w:hAnsi="Times New Roman"/>
          <w:sz w:val="24"/>
          <w:szCs w:val="24"/>
        </w:rPr>
        <w:t xml:space="preserve"> </w:t>
      </w:r>
      <w:r w:rsidRPr="009213EB">
        <w:rPr>
          <w:rFonts w:ascii="Times New Roman" w:hAnsi="Times New Roman"/>
          <w:sz w:val="24"/>
          <w:szCs w:val="24"/>
        </w:rPr>
        <w:t xml:space="preserve">that </w:t>
      </w:r>
      <w:proofErr w:type="spellStart"/>
      <w:r w:rsidR="00CB3E4F" w:rsidRPr="009213EB">
        <w:rPr>
          <w:rFonts w:ascii="Times New Roman" w:hAnsi="Times New Roman"/>
          <w:sz w:val="24"/>
          <w:szCs w:val="24"/>
        </w:rPr>
        <w:t>Humbert</w:t>
      </w:r>
      <w:proofErr w:type="spellEnd"/>
      <w:r w:rsidR="00CB3E4F" w:rsidRPr="009213EB">
        <w:rPr>
          <w:rFonts w:ascii="Times New Roman" w:hAnsi="Times New Roman"/>
          <w:sz w:val="24"/>
          <w:szCs w:val="24"/>
        </w:rPr>
        <w:t xml:space="preserve"> </w:t>
      </w:r>
      <w:r w:rsidRPr="009213EB">
        <w:rPr>
          <w:rFonts w:ascii="Times New Roman" w:hAnsi="Times New Roman"/>
          <w:sz w:val="24"/>
          <w:szCs w:val="24"/>
        </w:rPr>
        <w:t xml:space="preserve">fails </w:t>
      </w:r>
      <w:r w:rsidR="00CB3E4F" w:rsidRPr="009213EB">
        <w:rPr>
          <w:rFonts w:ascii="Times New Roman" w:hAnsi="Times New Roman"/>
          <w:sz w:val="24"/>
          <w:szCs w:val="24"/>
        </w:rPr>
        <w:t xml:space="preserve">to </w:t>
      </w:r>
      <w:r w:rsidR="008C0BF8" w:rsidRPr="009213EB">
        <w:rPr>
          <w:rFonts w:ascii="Times New Roman" w:hAnsi="Times New Roman"/>
          <w:sz w:val="24"/>
          <w:szCs w:val="24"/>
        </w:rPr>
        <w:t xml:space="preserve">decode </w:t>
      </w:r>
      <w:r w:rsidR="00CB3E4F" w:rsidRPr="009213EB">
        <w:rPr>
          <w:rFonts w:ascii="Times New Roman" w:hAnsi="Times New Roman"/>
          <w:sz w:val="24"/>
          <w:szCs w:val="24"/>
        </w:rPr>
        <w:t xml:space="preserve">despite the poster of </w:t>
      </w:r>
      <w:proofErr w:type="spellStart"/>
      <w:r w:rsidR="00CB3E4F" w:rsidRPr="009213EB">
        <w:rPr>
          <w:rFonts w:ascii="Times New Roman" w:hAnsi="Times New Roman"/>
          <w:sz w:val="24"/>
          <w:szCs w:val="24"/>
        </w:rPr>
        <w:t>Quilty</w:t>
      </w:r>
      <w:proofErr w:type="spellEnd"/>
      <w:r w:rsidR="00CB3E4F" w:rsidRPr="009213EB">
        <w:rPr>
          <w:rFonts w:ascii="Times New Roman" w:hAnsi="Times New Roman"/>
          <w:sz w:val="24"/>
          <w:szCs w:val="24"/>
        </w:rPr>
        <w:t xml:space="preserve"> </w:t>
      </w:r>
      <w:r w:rsidR="008C0BF8" w:rsidRPr="009213EB">
        <w:rPr>
          <w:rFonts w:ascii="Times New Roman" w:hAnsi="Times New Roman"/>
          <w:sz w:val="24"/>
          <w:szCs w:val="24"/>
        </w:rPr>
        <w:t>advertising that very</w:t>
      </w:r>
      <w:r w:rsidRPr="009213EB">
        <w:rPr>
          <w:rFonts w:ascii="Times New Roman" w:hAnsi="Times New Roman"/>
          <w:sz w:val="24"/>
          <w:szCs w:val="24"/>
        </w:rPr>
        <w:t xml:space="preserve"> brand in Lolita</w:t>
      </w:r>
      <w:r w:rsidR="0066684D">
        <w:rPr>
          <w:rFonts w:ascii="Times New Roman" w:hAnsi="Times New Roman"/>
          <w:sz w:val="24"/>
          <w:szCs w:val="24"/>
        </w:rPr>
        <w:t>’</w:t>
      </w:r>
      <w:r w:rsidRPr="009213EB">
        <w:rPr>
          <w:rFonts w:ascii="Times New Roman" w:hAnsi="Times New Roman"/>
          <w:sz w:val="24"/>
          <w:szCs w:val="24"/>
        </w:rPr>
        <w:t>s room.</w:t>
      </w:r>
      <w:r w:rsidR="00D2205E" w:rsidRPr="009213EB">
        <w:rPr>
          <w:rStyle w:val="EndnoteReference"/>
          <w:rFonts w:ascii="Times New Roman" w:hAnsi="Times New Roman"/>
          <w:sz w:val="24"/>
          <w:szCs w:val="24"/>
        </w:rPr>
        <w:endnoteReference w:id="74"/>
      </w:r>
      <w:r w:rsidRPr="009213EB">
        <w:rPr>
          <w:rFonts w:ascii="Times New Roman" w:hAnsi="Times New Roman"/>
          <w:sz w:val="24"/>
          <w:szCs w:val="24"/>
        </w:rPr>
        <w:t xml:space="preserve"> He </w:t>
      </w:r>
      <w:r w:rsidR="00B51426" w:rsidRPr="009213EB">
        <w:rPr>
          <w:rFonts w:ascii="Times New Roman" w:hAnsi="Times New Roman"/>
          <w:sz w:val="24"/>
          <w:szCs w:val="24"/>
        </w:rPr>
        <w:t xml:space="preserve">also </w:t>
      </w:r>
      <w:r w:rsidRPr="009213EB">
        <w:rPr>
          <w:rFonts w:ascii="Times New Roman" w:hAnsi="Times New Roman"/>
          <w:sz w:val="24"/>
          <w:szCs w:val="24"/>
        </w:rPr>
        <w:t xml:space="preserve">sits in the dark to save </w:t>
      </w:r>
      <w:proofErr w:type="spellStart"/>
      <w:r w:rsidR="00B51426" w:rsidRPr="009213EB">
        <w:rPr>
          <w:rFonts w:ascii="Times New Roman" w:hAnsi="Times New Roman"/>
          <w:sz w:val="24"/>
          <w:szCs w:val="24"/>
        </w:rPr>
        <w:t>Humbert</w:t>
      </w:r>
      <w:proofErr w:type="spellEnd"/>
      <w:r w:rsidR="00B51426" w:rsidRPr="009213EB">
        <w:rPr>
          <w:rFonts w:ascii="Times New Roman" w:hAnsi="Times New Roman"/>
          <w:sz w:val="24"/>
          <w:szCs w:val="24"/>
        </w:rPr>
        <w:t xml:space="preserve"> </w:t>
      </w:r>
      <w:r w:rsidRPr="009213EB">
        <w:rPr>
          <w:rFonts w:ascii="Times New Roman" w:hAnsi="Times New Roman"/>
          <w:sz w:val="24"/>
          <w:szCs w:val="24"/>
        </w:rPr>
        <w:t>the expense of the electricity – perhaps another clue</w:t>
      </w:r>
      <w:r w:rsidR="00B51426" w:rsidRPr="009213EB">
        <w:rPr>
          <w:rFonts w:ascii="Times New Roman" w:hAnsi="Times New Roman"/>
          <w:sz w:val="24"/>
          <w:szCs w:val="24"/>
        </w:rPr>
        <w:t>, pointing to the stereotype of Jewish miserliness and</w:t>
      </w:r>
      <w:r w:rsidRPr="009213EB">
        <w:rPr>
          <w:rFonts w:ascii="Times New Roman" w:hAnsi="Times New Roman"/>
          <w:sz w:val="24"/>
          <w:szCs w:val="24"/>
        </w:rPr>
        <w:t xml:space="preserve"> stinginess. </w:t>
      </w:r>
      <w:r w:rsidR="00B51426" w:rsidRPr="009213EB">
        <w:rPr>
          <w:rFonts w:ascii="Times New Roman" w:hAnsi="Times New Roman"/>
          <w:sz w:val="24"/>
          <w:szCs w:val="24"/>
        </w:rPr>
        <w:t>Finally, w</w:t>
      </w:r>
      <w:r w:rsidRPr="009213EB">
        <w:rPr>
          <w:rFonts w:ascii="Times New Roman" w:hAnsi="Times New Roman"/>
          <w:sz w:val="24"/>
          <w:szCs w:val="24"/>
        </w:rPr>
        <w:t xml:space="preserve">hen he says </w:t>
      </w:r>
      <w:r w:rsidR="009213EB">
        <w:rPr>
          <w:rFonts w:ascii="Times New Roman" w:hAnsi="Times New Roman"/>
          <w:sz w:val="24"/>
          <w:szCs w:val="24"/>
        </w:rPr>
        <w:t>“</w:t>
      </w:r>
      <w:proofErr w:type="spellStart"/>
      <w:r w:rsidRPr="009213EB">
        <w:rPr>
          <w:rFonts w:ascii="Times New Roman" w:hAnsi="Times New Roman"/>
          <w:i/>
          <w:sz w:val="24"/>
          <w:szCs w:val="24"/>
        </w:rPr>
        <w:t>schving</w:t>
      </w:r>
      <w:proofErr w:type="spellEnd"/>
      <w:r w:rsidR="009213EB">
        <w:rPr>
          <w:rFonts w:ascii="Times New Roman" w:hAnsi="Times New Roman"/>
          <w:sz w:val="24"/>
          <w:szCs w:val="24"/>
        </w:rPr>
        <w:t>”</w:t>
      </w:r>
      <w:r w:rsidRPr="009213EB">
        <w:rPr>
          <w:rFonts w:ascii="Times New Roman" w:hAnsi="Times New Roman"/>
          <w:sz w:val="24"/>
          <w:szCs w:val="24"/>
        </w:rPr>
        <w:t xml:space="preserve"> it sounds </w:t>
      </w:r>
      <w:r w:rsidR="00B51426" w:rsidRPr="009213EB">
        <w:rPr>
          <w:rFonts w:ascii="Times New Roman" w:hAnsi="Times New Roman"/>
          <w:sz w:val="24"/>
          <w:szCs w:val="24"/>
        </w:rPr>
        <w:t xml:space="preserve">suspiciously </w:t>
      </w:r>
      <w:proofErr w:type="gramStart"/>
      <w:r w:rsidRPr="009213EB">
        <w:rPr>
          <w:rFonts w:ascii="Times New Roman" w:hAnsi="Times New Roman"/>
          <w:sz w:val="24"/>
          <w:szCs w:val="24"/>
        </w:rPr>
        <w:t>Yiddish</w:t>
      </w:r>
      <w:proofErr w:type="gramEnd"/>
      <w:r w:rsidR="00B51426" w:rsidRPr="009213EB">
        <w:rPr>
          <w:rFonts w:ascii="Times New Roman" w:hAnsi="Times New Roman"/>
          <w:sz w:val="24"/>
          <w:szCs w:val="24"/>
        </w:rPr>
        <w:t>.</w:t>
      </w:r>
    </w:p>
    <w:p w:rsidR="00B51426" w:rsidRPr="009213EB" w:rsidRDefault="00E223AB" w:rsidP="00DA52CA">
      <w:pPr>
        <w:spacing w:after="0" w:line="480" w:lineRule="auto"/>
        <w:ind w:firstLine="720"/>
        <w:contextualSpacing/>
        <w:rPr>
          <w:rFonts w:ascii="Times New Roman" w:hAnsi="Times New Roman"/>
          <w:sz w:val="24"/>
          <w:szCs w:val="24"/>
        </w:rPr>
      </w:pPr>
      <w:r w:rsidRPr="009213EB">
        <w:rPr>
          <w:rFonts w:ascii="Times New Roman" w:hAnsi="Times New Roman"/>
          <w:sz w:val="24"/>
          <w:szCs w:val="24"/>
        </w:rPr>
        <w:t>Surprisingly for someone so attuned to searching for Kubrick</w:t>
      </w:r>
      <w:r w:rsidR="0066684D">
        <w:rPr>
          <w:rFonts w:ascii="Times New Roman" w:hAnsi="Times New Roman"/>
          <w:sz w:val="24"/>
          <w:szCs w:val="24"/>
        </w:rPr>
        <w:t>’</w:t>
      </w:r>
      <w:r w:rsidRPr="009213EB">
        <w:rPr>
          <w:rFonts w:ascii="Times New Roman" w:hAnsi="Times New Roman"/>
          <w:sz w:val="24"/>
          <w:szCs w:val="24"/>
        </w:rPr>
        <w:t xml:space="preserve">s Jewishness, </w:t>
      </w:r>
      <w:r w:rsidR="000726C5" w:rsidRPr="009213EB">
        <w:rPr>
          <w:rFonts w:ascii="Times New Roman" w:hAnsi="Times New Roman"/>
          <w:sz w:val="24"/>
          <w:szCs w:val="24"/>
        </w:rPr>
        <w:t>Geoffrey</w:t>
      </w:r>
      <w:r w:rsidR="00B51426" w:rsidRPr="009213EB">
        <w:rPr>
          <w:rFonts w:ascii="Times New Roman" w:hAnsi="Times New Roman"/>
          <w:sz w:val="24"/>
          <w:szCs w:val="24"/>
        </w:rPr>
        <w:t xml:space="preserve"> </w:t>
      </w:r>
      <w:r w:rsidRPr="009213EB">
        <w:rPr>
          <w:rFonts w:ascii="Times New Roman" w:hAnsi="Times New Roman"/>
          <w:sz w:val="24"/>
          <w:szCs w:val="24"/>
        </w:rPr>
        <w:t>Cocks</w:t>
      </w:r>
      <w:r w:rsidR="00E14E0F">
        <w:rPr>
          <w:rFonts w:ascii="Times New Roman" w:hAnsi="Times New Roman"/>
          <w:sz w:val="24"/>
          <w:szCs w:val="24"/>
        </w:rPr>
        <w:t xml:space="preserve">, like </w:t>
      </w:r>
      <w:proofErr w:type="spellStart"/>
      <w:r w:rsidR="00E14E0F">
        <w:rPr>
          <w:rFonts w:ascii="Times New Roman" w:hAnsi="Times New Roman"/>
          <w:sz w:val="24"/>
          <w:szCs w:val="24"/>
        </w:rPr>
        <w:t>Humbert</w:t>
      </w:r>
      <w:proofErr w:type="spellEnd"/>
      <w:r w:rsidR="00E14E0F">
        <w:rPr>
          <w:rFonts w:ascii="Times New Roman" w:hAnsi="Times New Roman"/>
          <w:sz w:val="24"/>
          <w:szCs w:val="24"/>
        </w:rPr>
        <w:t>,</w:t>
      </w:r>
      <w:r w:rsidRPr="009213EB">
        <w:rPr>
          <w:rFonts w:ascii="Times New Roman" w:hAnsi="Times New Roman"/>
          <w:sz w:val="24"/>
          <w:szCs w:val="24"/>
        </w:rPr>
        <w:t xml:space="preserve"> fails to read the clues and thus similarly does not fully exploit the potentialities that Kubrick</w:t>
      </w:r>
      <w:r w:rsidR="0066684D">
        <w:rPr>
          <w:rFonts w:ascii="Times New Roman" w:hAnsi="Times New Roman"/>
          <w:sz w:val="24"/>
          <w:szCs w:val="24"/>
        </w:rPr>
        <w:t>’</w:t>
      </w:r>
      <w:r w:rsidRPr="009213EB">
        <w:rPr>
          <w:rFonts w:ascii="Times New Roman" w:hAnsi="Times New Roman"/>
          <w:sz w:val="24"/>
          <w:szCs w:val="24"/>
        </w:rPr>
        <w:t xml:space="preserve">s oeuvre offers in this regard. For example, Cocks </w:t>
      </w:r>
      <w:r w:rsidR="00E14E0F">
        <w:rPr>
          <w:rFonts w:ascii="Times New Roman" w:hAnsi="Times New Roman"/>
          <w:sz w:val="24"/>
          <w:szCs w:val="24"/>
        </w:rPr>
        <w:t xml:space="preserve">mentions </w:t>
      </w:r>
      <w:r w:rsidRPr="009213EB">
        <w:rPr>
          <w:rFonts w:ascii="Times New Roman" w:hAnsi="Times New Roman"/>
          <w:sz w:val="24"/>
          <w:szCs w:val="24"/>
        </w:rPr>
        <w:t xml:space="preserve">how </w:t>
      </w:r>
      <w:proofErr w:type="spellStart"/>
      <w:r w:rsidR="00AB1168">
        <w:rPr>
          <w:rFonts w:ascii="Times New Roman" w:hAnsi="Times New Roman"/>
          <w:sz w:val="24"/>
          <w:szCs w:val="24"/>
        </w:rPr>
        <w:t>Zemph</w:t>
      </w:r>
      <w:proofErr w:type="spellEnd"/>
      <w:r w:rsidRPr="009213EB">
        <w:rPr>
          <w:rFonts w:ascii="Times New Roman" w:hAnsi="Times New Roman"/>
          <w:sz w:val="24"/>
          <w:szCs w:val="24"/>
        </w:rPr>
        <w:t xml:space="preserve"> can be interpreted as </w:t>
      </w:r>
      <w:proofErr w:type="spellStart"/>
      <w:r w:rsidRPr="009213EB">
        <w:rPr>
          <w:rFonts w:ascii="Times New Roman" w:hAnsi="Times New Roman"/>
          <w:i/>
          <w:sz w:val="24"/>
          <w:szCs w:val="24"/>
        </w:rPr>
        <w:t>Senf</w:t>
      </w:r>
      <w:proofErr w:type="spellEnd"/>
      <w:r w:rsidR="00B51426" w:rsidRPr="009213EB">
        <w:rPr>
          <w:rFonts w:ascii="Times New Roman" w:hAnsi="Times New Roman"/>
          <w:sz w:val="24"/>
          <w:szCs w:val="24"/>
        </w:rPr>
        <w:t xml:space="preserve">, the </w:t>
      </w:r>
      <w:r w:rsidRPr="009213EB">
        <w:rPr>
          <w:rFonts w:ascii="Times New Roman" w:hAnsi="Times New Roman"/>
          <w:sz w:val="24"/>
          <w:szCs w:val="24"/>
        </w:rPr>
        <w:t>German</w:t>
      </w:r>
      <w:r w:rsidR="00B51426" w:rsidRPr="009213EB">
        <w:rPr>
          <w:rFonts w:ascii="Times New Roman" w:hAnsi="Times New Roman"/>
          <w:sz w:val="24"/>
          <w:szCs w:val="24"/>
        </w:rPr>
        <w:t xml:space="preserve"> word for mustard</w:t>
      </w:r>
      <w:r w:rsidRPr="009213EB">
        <w:rPr>
          <w:rFonts w:ascii="Times New Roman" w:hAnsi="Times New Roman"/>
          <w:sz w:val="24"/>
          <w:szCs w:val="24"/>
        </w:rPr>
        <w:t xml:space="preserve">, as in </w:t>
      </w:r>
      <w:r w:rsidR="009213EB">
        <w:rPr>
          <w:rFonts w:ascii="Times New Roman" w:hAnsi="Times New Roman"/>
          <w:sz w:val="24"/>
          <w:szCs w:val="24"/>
        </w:rPr>
        <w:t>“</w:t>
      </w:r>
      <w:r w:rsidRPr="009213EB">
        <w:rPr>
          <w:rFonts w:ascii="Times New Roman" w:hAnsi="Times New Roman"/>
          <w:sz w:val="24"/>
          <w:szCs w:val="24"/>
        </w:rPr>
        <w:t>to cut the mustard</w:t>
      </w:r>
      <w:r w:rsidR="009213EB">
        <w:rPr>
          <w:rFonts w:ascii="Times New Roman" w:hAnsi="Times New Roman"/>
          <w:sz w:val="24"/>
          <w:szCs w:val="24"/>
        </w:rPr>
        <w:t>”</w:t>
      </w:r>
      <w:r w:rsidRPr="009213EB">
        <w:rPr>
          <w:rFonts w:ascii="Times New Roman" w:hAnsi="Times New Roman"/>
          <w:sz w:val="24"/>
          <w:szCs w:val="24"/>
        </w:rPr>
        <w:t xml:space="preserve"> sexually, and about how an associate named </w:t>
      </w:r>
      <w:r w:rsidR="009213EB">
        <w:rPr>
          <w:rFonts w:ascii="Times New Roman" w:hAnsi="Times New Roman"/>
          <w:sz w:val="24"/>
          <w:szCs w:val="24"/>
        </w:rPr>
        <w:t>“</w:t>
      </w:r>
      <w:r w:rsidRPr="009213EB">
        <w:rPr>
          <w:rFonts w:ascii="Times New Roman" w:hAnsi="Times New Roman"/>
          <w:sz w:val="24"/>
          <w:szCs w:val="24"/>
        </w:rPr>
        <w:t>Dr. Cutler</w:t>
      </w:r>
      <w:r w:rsidR="009213EB">
        <w:rPr>
          <w:rFonts w:ascii="Times New Roman" w:hAnsi="Times New Roman"/>
          <w:sz w:val="24"/>
          <w:szCs w:val="24"/>
        </w:rPr>
        <w:t>”</w:t>
      </w:r>
      <w:r w:rsidRPr="009213EB">
        <w:rPr>
          <w:rFonts w:ascii="Times New Roman" w:hAnsi="Times New Roman"/>
          <w:sz w:val="24"/>
          <w:szCs w:val="24"/>
        </w:rPr>
        <w:t xml:space="preserve"> can be read as </w:t>
      </w:r>
      <w:r w:rsidR="009213EB">
        <w:rPr>
          <w:rFonts w:ascii="Times New Roman" w:hAnsi="Times New Roman"/>
          <w:sz w:val="24"/>
          <w:szCs w:val="24"/>
        </w:rPr>
        <w:t>“</w:t>
      </w:r>
      <w:proofErr w:type="spellStart"/>
      <w:r w:rsidRPr="009213EB">
        <w:rPr>
          <w:rFonts w:ascii="Times New Roman" w:hAnsi="Times New Roman"/>
          <w:sz w:val="24"/>
          <w:szCs w:val="24"/>
        </w:rPr>
        <w:t>cuddler</w:t>
      </w:r>
      <w:proofErr w:type="spellEnd"/>
      <w:r w:rsidR="0066684D">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geld</w:t>
      </w:r>
      <w:r w:rsidR="0066684D">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or </w:t>
      </w:r>
      <w:r w:rsidR="009213EB">
        <w:rPr>
          <w:rFonts w:ascii="Times New Roman" w:hAnsi="Times New Roman"/>
          <w:sz w:val="24"/>
          <w:szCs w:val="24"/>
        </w:rPr>
        <w:t>“</w:t>
      </w:r>
      <w:r w:rsidRPr="009213EB">
        <w:rPr>
          <w:rFonts w:ascii="Times New Roman" w:hAnsi="Times New Roman"/>
          <w:sz w:val="24"/>
          <w:szCs w:val="24"/>
        </w:rPr>
        <w:t>cut</w:t>
      </w:r>
      <w:r w:rsidR="0066684D">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but </w:t>
      </w:r>
      <w:r w:rsidR="00B51426" w:rsidRPr="009213EB">
        <w:rPr>
          <w:rFonts w:ascii="Times New Roman" w:hAnsi="Times New Roman"/>
          <w:sz w:val="24"/>
          <w:szCs w:val="24"/>
        </w:rPr>
        <w:t xml:space="preserve">he </w:t>
      </w:r>
      <w:r w:rsidRPr="009213EB">
        <w:rPr>
          <w:rFonts w:ascii="Times New Roman" w:hAnsi="Times New Roman"/>
          <w:sz w:val="24"/>
          <w:szCs w:val="24"/>
        </w:rPr>
        <w:t xml:space="preserve">misses the implicit Jewish clues </w:t>
      </w:r>
      <w:r w:rsidR="00E14E0F">
        <w:rPr>
          <w:rFonts w:ascii="Times New Roman" w:hAnsi="Times New Roman"/>
          <w:sz w:val="24"/>
          <w:szCs w:val="24"/>
        </w:rPr>
        <w:t xml:space="preserve">here, </w:t>
      </w:r>
      <w:r w:rsidRPr="009213EB">
        <w:rPr>
          <w:rFonts w:ascii="Times New Roman" w:hAnsi="Times New Roman"/>
          <w:sz w:val="24"/>
          <w:szCs w:val="24"/>
        </w:rPr>
        <w:t xml:space="preserve">which he teases out with such tenacity in </w:t>
      </w:r>
      <w:r w:rsidRPr="009213EB">
        <w:rPr>
          <w:rFonts w:ascii="Times New Roman" w:hAnsi="Times New Roman"/>
          <w:i/>
          <w:sz w:val="24"/>
          <w:szCs w:val="24"/>
        </w:rPr>
        <w:t>The Shining</w:t>
      </w:r>
      <w:r w:rsidRPr="009213EB">
        <w:rPr>
          <w:rFonts w:ascii="Times New Roman" w:hAnsi="Times New Roman"/>
          <w:sz w:val="24"/>
          <w:szCs w:val="24"/>
        </w:rPr>
        <w:t>.</w:t>
      </w:r>
      <w:r w:rsidR="00B51426" w:rsidRPr="009213EB">
        <w:rPr>
          <w:rStyle w:val="EndnoteReference"/>
          <w:rFonts w:ascii="Times New Roman" w:hAnsi="Times New Roman"/>
          <w:sz w:val="24"/>
          <w:szCs w:val="24"/>
        </w:rPr>
        <w:endnoteReference w:id="75"/>
      </w:r>
      <w:r w:rsidRPr="009213EB">
        <w:rPr>
          <w:rFonts w:ascii="Times New Roman" w:hAnsi="Times New Roman"/>
          <w:sz w:val="24"/>
          <w:szCs w:val="24"/>
        </w:rPr>
        <w:t xml:space="preserve"> Mustard is yellow in colo</w:t>
      </w:r>
      <w:r w:rsidR="00B51426" w:rsidRPr="009213EB">
        <w:rPr>
          <w:rFonts w:ascii="Times New Roman" w:hAnsi="Times New Roman"/>
          <w:sz w:val="24"/>
          <w:szCs w:val="24"/>
        </w:rPr>
        <w:t xml:space="preserve">r and </w:t>
      </w:r>
      <w:r w:rsidR="00E14E0F">
        <w:rPr>
          <w:rFonts w:ascii="Times New Roman" w:eastAsia="Times New Roman" w:hAnsi="Times New Roman"/>
          <w:sz w:val="24"/>
          <w:szCs w:val="24"/>
        </w:rPr>
        <w:t>for centuries</w:t>
      </w:r>
      <w:r w:rsidR="00B51426" w:rsidRPr="009213EB">
        <w:rPr>
          <w:rFonts w:ascii="Times New Roman" w:eastAsia="Times New Roman" w:hAnsi="Times New Roman"/>
          <w:sz w:val="24"/>
          <w:szCs w:val="24"/>
        </w:rPr>
        <w:t xml:space="preserve"> yellow has historically connoted </w:t>
      </w:r>
      <w:r w:rsidR="00B51426" w:rsidRPr="009213EB">
        <w:rPr>
          <w:rFonts w:ascii="Times New Roman" w:eastAsia="Times New Roman" w:hAnsi="Times New Roman"/>
          <w:sz w:val="24"/>
          <w:szCs w:val="24"/>
        </w:rPr>
        <w:lastRenderedPageBreak/>
        <w:t xml:space="preserve">Jewishness and </w:t>
      </w:r>
      <w:r w:rsidR="00D2205E" w:rsidRPr="009213EB">
        <w:rPr>
          <w:rFonts w:ascii="Times New Roman" w:eastAsia="Times New Roman" w:hAnsi="Times New Roman"/>
          <w:sz w:val="24"/>
          <w:szCs w:val="24"/>
        </w:rPr>
        <w:t>institutionalized</w:t>
      </w:r>
      <w:r w:rsidR="00826BE0">
        <w:rPr>
          <w:rFonts w:ascii="Times New Roman" w:eastAsia="Times New Roman" w:hAnsi="Times New Roman"/>
          <w:sz w:val="24"/>
          <w:szCs w:val="24"/>
        </w:rPr>
        <w:t xml:space="preserve"> antis</w:t>
      </w:r>
      <w:r w:rsidR="00B51426" w:rsidRPr="009213EB">
        <w:rPr>
          <w:rFonts w:ascii="Times New Roman" w:eastAsia="Times New Roman" w:hAnsi="Times New Roman"/>
          <w:sz w:val="24"/>
          <w:szCs w:val="24"/>
        </w:rPr>
        <w:t>emitism. Originating in England, Jews were ordered to wear distinguishing yellow badges in the medieval period in a variety of European countries. A variety of sumptuary laws in fifteenth century Italy established various markers as Jewish signs, including a circle cut out of yellow cloth for men and a yellow veil for women. A Jewish woman discovered in the street without her distinguishing yellow veil could be publicly stripped (incidentally, this was the sign used elsewhere to mark prostitutes who suffered the same punishment). Rebecca the Jewess in Walter Scott</w:t>
      </w:r>
      <w:r w:rsidR="0066684D">
        <w:rPr>
          <w:rFonts w:ascii="Times New Roman" w:eastAsia="Times New Roman" w:hAnsi="Times New Roman"/>
          <w:sz w:val="24"/>
          <w:szCs w:val="24"/>
        </w:rPr>
        <w:t>’</w:t>
      </w:r>
      <w:r w:rsidR="00B51426" w:rsidRPr="009213EB">
        <w:rPr>
          <w:rFonts w:ascii="Times New Roman" w:eastAsia="Times New Roman" w:hAnsi="Times New Roman"/>
          <w:sz w:val="24"/>
          <w:szCs w:val="24"/>
        </w:rPr>
        <w:t xml:space="preserve">s </w:t>
      </w:r>
      <w:r w:rsidR="00B51426" w:rsidRPr="009213EB">
        <w:rPr>
          <w:rFonts w:ascii="Times New Roman" w:eastAsia="Times New Roman" w:hAnsi="Times New Roman"/>
          <w:i/>
          <w:iCs/>
          <w:sz w:val="24"/>
          <w:szCs w:val="24"/>
        </w:rPr>
        <w:t xml:space="preserve">Ivanhoe </w:t>
      </w:r>
      <w:r w:rsidR="00B51426" w:rsidRPr="009213EB">
        <w:rPr>
          <w:rFonts w:ascii="Times New Roman" w:eastAsia="Times New Roman" w:hAnsi="Times New Roman"/>
          <w:iCs/>
          <w:sz w:val="24"/>
          <w:szCs w:val="24"/>
        </w:rPr>
        <w:t>(1819)</w:t>
      </w:r>
      <w:r w:rsidR="00B51426" w:rsidRPr="009213EB">
        <w:rPr>
          <w:rFonts w:ascii="Times New Roman" w:eastAsia="Times New Roman" w:hAnsi="Times New Roman"/>
          <w:sz w:val="24"/>
          <w:szCs w:val="24"/>
        </w:rPr>
        <w:t xml:space="preserve">, adapted into a 1952 film, </w:t>
      </w:r>
      <w:proofErr w:type="gramStart"/>
      <w:r w:rsidR="00B51426" w:rsidRPr="009213EB">
        <w:rPr>
          <w:rFonts w:ascii="Times New Roman" w:eastAsia="Times New Roman" w:hAnsi="Times New Roman"/>
          <w:sz w:val="24"/>
          <w:szCs w:val="24"/>
        </w:rPr>
        <w:t>wears</w:t>
      </w:r>
      <w:proofErr w:type="gramEnd"/>
      <w:r w:rsidR="00B51426" w:rsidRPr="009213EB">
        <w:rPr>
          <w:rFonts w:ascii="Times New Roman" w:eastAsia="Times New Roman" w:hAnsi="Times New Roman"/>
          <w:sz w:val="24"/>
          <w:szCs w:val="24"/>
        </w:rPr>
        <w:t xml:space="preserve"> a yellow turban, signifying her Jewish difference. These signs morphed into the yellow </w:t>
      </w:r>
      <w:r w:rsidR="00DA52CA">
        <w:rPr>
          <w:rFonts w:ascii="Times New Roman" w:eastAsia="Times New Roman" w:hAnsi="Times New Roman"/>
          <w:sz w:val="24"/>
          <w:szCs w:val="24"/>
        </w:rPr>
        <w:t xml:space="preserve">Star of David </w:t>
      </w:r>
      <w:r w:rsidR="00B51426" w:rsidRPr="009213EB">
        <w:rPr>
          <w:rFonts w:ascii="Times New Roman" w:eastAsia="Times New Roman" w:hAnsi="Times New Roman"/>
          <w:sz w:val="24"/>
          <w:szCs w:val="24"/>
        </w:rPr>
        <w:t xml:space="preserve">badge of the Nazi period, culminating in the yellow triangle for Jewish camp inmates. In 1942, Soviet film director Sergei Eisenstein wrote an essay on </w:t>
      </w:r>
      <w:r w:rsidR="009213EB">
        <w:rPr>
          <w:rFonts w:ascii="Times New Roman" w:eastAsia="Times New Roman" w:hAnsi="Times New Roman"/>
          <w:sz w:val="24"/>
          <w:szCs w:val="24"/>
        </w:rPr>
        <w:t>“</w:t>
      </w:r>
      <w:r w:rsidR="00B51426" w:rsidRPr="009213EB">
        <w:rPr>
          <w:rFonts w:ascii="Times New Roman" w:eastAsia="Times New Roman" w:hAnsi="Times New Roman"/>
          <w:sz w:val="24"/>
          <w:szCs w:val="24"/>
        </w:rPr>
        <w:t>Color and Meaning</w:t>
      </w:r>
      <w:r w:rsidR="00B30E98">
        <w:rPr>
          <w:rFonts w:ascii="Times New Roman" w:eastAsia="Times New Roman" w:hAnsi="Times New Roman"/>
          <w:sz w:val="24"/>
          <w:szCs w:val="24"/>
        </w:rPr>
        <w:t>,</w:t>
      </w:r>
      <w:r w:rsidR="009213EB">
        <w:rPr>
          <w:rFonts w:ascii="Times New Roman" w:eastAsia="Times New Roman" w:hAnsi="Times New Roman"/>
          <w:sz w:val="24"/>
          <w:szCs w:val="24"/>
        </w:rPr>
        <w:t>”</w:t>
      </w:r>
      <w:r w:rsidR="00B51426" w:rsidRPr="009213EB">
        <w:rPr>
          <w:rFonts w:ascii="Times New Roman" w:eastAsia="Times New Roman" w:hAnsi="Times New Roman"/>
          <w:sz w:val="24"/>
          <w:szCs w:val="24"/>
        </w:rPr>
        <w:t xml:space="preserve"> in which he described yellow as </w:t>
      </w:r>
      <w:r w:rsidR="009213EB">
        <w:rPr>
          <w:rFonts w:ascii="Times New Roman" w:eastAsia="Times New Roman" w:hAnsi="Times New Roman"/>
          <w:sz w:val="24"/>
          <w:szCs w:val="24"/>
        </w:rPr>
        <w:t>“</w:t>
      </w:r>
      <w:r w:rsidR="00B51426" w:rsidRPr="009213EB">
        <w:rPr>
          <w:rFonts w:ascii="Times New Roman" w:eastAsia="Times New Roman" w:hAnsi="Times New Roman"/>
          <w:sz w:val="24"/>
          <w:szCs w:val="24"/>
        </w:rPr>
        <w:t>Nazi revivals of medieval darkness</w:t>
      </w:r>
      <w:r w:rsidR="0066684D">
        <w:rPr>
          <w:rFonts w:ascii="Times New Roman" w:eastAsia="Times New Roman" w:hAnsi="Times New Roman"/>
          <w:sz w:val="24"/>
          <w:szCs w:val="24"/>
        </w:rPr>
        <w:t>.</w:t>
      </w:r>
      <w:r w:rsidR="009213EB">
        <w:rPr>
          <w:rFonts w:ascii="Times New Roman" w:eastAsia="Times New Roman" w:hAnsi="Times New Roman"/>
          <w:sz w:val="24"/>
          <w:szCs w:val="24"/>
        </w:rPr>
        <w:t>”</w:t>
      </w:r>
      <w:r w:rsidR="00E72653" w:rsidRPr="009213EB">
        <w:rPr>
          <w:rStyle w:val="EndnoteReference"/>
          <w:rFonts w:ascii="Times New Roman" w:eastAsia="Times New Roman" w:hAnsi="Times New Roman"/>
          <w:sz w:val="24"/>
          <w:szCs w:val="24"/>
        </w:rPr>
        <w:endnoteReference w:id="76"/>
      </w:r>
      <w:r w:rsidR="00B51426" w:rsidRPr="009213EB">
        <w:rPr>
          <w:rFonts w:ascii="Times New Roman" w:eastAsia="Times New Roman" w:hAnsi="Times New Roman"/>
          <w:sz w:val="24"/>
          <w:szCs w:val="24"/>
        </w:rPr>
        <w:t xml:space="preserve"> </w:t>
      </w:r>
      <w:proofErr w:type="gramStart"/>
      <w:r w:rsidR="00B51426" w:rsidRPr="009213EB">
        <w:rPr>
          <w:rFonts w:ascii="Times New Roman" w:eastAsia="Times New Roman" w:hAnsi="Times New Roman"/>
          <w:sz w:val="24"/>
          <w:szCs w:val="24"/>
        </w:rPr>
        <w:t>Cocks argues</w:t>
      </w:r>
      <w:proofErr w:type="gramEnd"/>
      <w:r w:rsidR="00B51426" w:rsidRPr="009213EB">
        <w:rPr>
          <w:rFonts w:ascii="Times New Roman" w:eastAsia="Times New Roman" w:hAnsi="Times New Roman"/>
          <w:sz w:val="24"/>
          <w:szCs w:val="24"/>
        </w:rPr>
        <w:t xml:space="preserve"> that Kubrick would have known the essay very well.</w:t>
      </w:r>
      <w:r w:rsidR="00E72653" w:rsidRPr="009213EB">
        <w:rPr>
          <w:rStyle w:val="EndnoteReference"/>
          <w:rFonts w:ascii="Times New Roman" w:eastAsia="Times New Roman" w:hAnsi="Times New Roman"/>
          <w:sz w:val="24"/>
          <w:szCs w:val="24"/>
        </w:rPr>
        <w:endnoteReference w:id="77"/>
      </w:r>
      <w:r w:rsidR="00B51426" w:rsidRPr="009213EB">
        <w:rPr>
          <w:rFonts w:ascii="Times New Roman" w:eastAsia="Times New Roman" w:hAnsi="Times New Roman"/>
          <w:sz w:val="24"/>
          <w:szCs w:val="24"/>
        </w:rPr>
        <w:t xml:space="preserve"> </w:t>
      </w:r>
      <w:r w:rsidR="00DA52CA">
        <w:rPr>
          <w:rFonts w:ascii="Times New Roman" w:hAnsi="Times New Roman"/>
          <w:sz w:val="24"/>
          <w:szCs w:val="24"/>
        </w:rPr>
        <w:t>As for “cutting the mustard,” “cut”</w:t>
      </w:r>
      <w:r w:rsidR="00DA52CA" w:rsidRPr="00DA52CA">
        <w:rPr>
          <w:rFonts w:ascii="Times New Roman" w:hAnsi="Times New Roman"/>
          <w:sz w:val="24"/>
          <w:szCs w:val="24"/>
        </w:rPr>
        <w:t xml:space="preserve"> is often a euphemism for circumcision, </w:t>
      </w:r>
      <w:r w:rsidR="00B51426" w:rsidRPr="009213EB">
        <w:rPr>
          <w:rFonts w:ascii="Times New Roman" w:hAnsi="Times New Roman"/>
          <w:sz w:val="24"/>
          <w:szCs w:val="24"/>
        </w:rPr>
        <w:t xml:space="preserve">a practice </w:t>
      </w:r>
      <w:r w:rsidRPr="009213EB">
        <w:rPr>
          <w:rFonts w:ascii="Times New Roman" w:hAnsi="Times New Roman"/>
          <w:sz w:val="24"/>
          <w:szCs w:val="24"/>
        </w:rPr>
        <w:t>historically associated with Jews.</w:t>
      </w:r>
      <w:r w:rsidR="007B748B" w:rsidRPr="009213EB">
        <w:rPr>
          <w:rStyle w:val="EndnoteReference"/>
          <w:rFonts w:ascii="Times New Roman" w:hAnsi="Times New Roman"/>
          <w:sz w:val="24"/>
          <w:szCs w:val="24"/>
        </w:rPr>
        <w:endnoteReference w:id="78"/>
      </w:r>
    </w:p>
    <w:p w:rsidR="00AD4952" w:rsidRDefault="00023682" w:rsidP="00DA52CA">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Later, when on the telephone to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says, </w:t>
      </w:r>
      <w:r w:rsidR="009213EB">
        <w:rPr>
          <w:rFonts w:ascii="Times New Roman" w:hAnsi="Times New Roman"/>
          <w:sz w:val="24"/>
          <w:szCs w:val="24"/>
        </w:rPr>
        <w:t>“</w:t>
      </w:r>
      <w:r w:rsidRPr="009213EB">
        <w:rPr>
          <w:rFonts w:ascii="Times New Roman" w:hAnsi="Times New Roman"/>
          <w:sz w:val="24"/>
          <w:szCs w:val="24"/>
        </w:rPr>
        <w:t>My name is really obscure and unremarkable</w:t>
      </w:r>
      <w:r w:rsidR="00DA52CA">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w:t>
      </w:r>
      <w:r w:rsidRPr="009213EB">
        <w:rPr>
          <w:rFonts w:ascii="Times New Roman" w:eastAsia="Times New Roman" w:hAnsi="Times New Roman"/>
          <w:sz w:val="24"/>
          <w:szCs w:val="24"/>
        </w:rPr>
        <w:t xml:space="preserve">Roland Barthes, however, </w:t>
      </w:r>
      <w:r w:rsidR="00DA52CA">
        <w:rPr>
          <w:rFonts w:ascii="Times New Roman" w:eastAsia="Times New Roman" w:hAnsi="Times New Roman"/>
          <w:sz w:val="24"/>
          <w:szCs w:val="24"/>
        </w:rPr>
        <w:t>emphasized</w:t>
      </w:r>
      <w:r w:rsidRPr="009213EB">
        <w:rPr>
          <w:rFonts w:ascii="Times New Roman" w:eastAsia="Times New Roman" w:hAnsi="Times New Roman"/>
          <w:sz w:val="24"/>
          <w:szCs w:val="24"/>
        </w:rPr>
        <w:t xml:space="preserve"> the proper name </w:t>
      </w:r>
      <w:r w:rsidR="00DA52CA">
        <w:rPr>
          <w:rFonts w:ascii="Times New Roman" w:eastAsia="Times New Roman" w:hAnsi="Times New Roman"/>
          <w:sz w:val="24"/>
          <w:szCs w:val="24"/>
        </w:rPr>
        <w:t xml:space="preserve">as </w:t>
      </w:r>
      <w:r w:rsidR="009213EB">
        <w:rPr>
          <w:rFonts w:ascii="Times New Roman" w:eastAsia="Times New Roman" w:hAnsi="Times New Roman"/>
          <w:sz w:val="24"/>
          <w:szCs w:val="24"/>
        </w:rPr>
        <w:t>“</w:t>
      </w:r>
      <w:r w:rsidRPr="009213EB">
        <w:rPr>
          <w:rFonts w:ascii="Times New Roman" w:eastAsia="Times New Roman" w:hAnsi="Times New Roman"/>
          <w:sz w:val="24"/>
          <w:szCs w:val="24"/>
        </w:rPr>
        <w:t>the prince of signifiers; whose connotations are rich, social and symbolic</w:t>
      </w:r>
      <w:r w:rsidR="0066684D">
        <w:rPr>
          <w:rFonts w:ascii="Times New Roman" w:eastAsia="Times New Roman" w:hAnsi="Times New Roman"/>
          <w:sz w:val="24"/>
          <w:szCs w:val="24"/>
        </w:rPr>
        <w:t>.</w:t>
      </w:r>
      <w:r w:rsidR="009213EB">
        <w:rPr>
          <w:rFonts w:ascii="Times New Roman" w:eastAsia="Times New Roman" w:hAnsi="Times New Roman"/>
          <w:sz w:val="24"/>
          <w:szCs w:val="24"/>
        </w:rPr>
        <w:t>”</w:t>
      </w:r>
      <w:r w:rsidRPr="009213EB">
        <w:rPr>
          <w:rStyle w:val="EndnoteReference"/>
          <w:rFonts w:ascii="Times New Roman" w:eastAsia="Times New Roman" w:hAnsi="Times New Roman"/>
          <w:sz w:val="24"/>
          <w:szCs w:val="24"/>
        </w:rPr>
        <w:endnoteReference w:id="79"/>
      </w:r>
      <w:r w:rsidRPr="009213EB">
        <w:rPr>
          <w:rFonts w:ascii="Times New Roman" w:eastAsia="Times New Roman" w:hAnsi="Times New Roman"/>
          <w:sz w:val="24"/>
          <w:szCs w:val="24"/>
        </w:rPr>
        <w:t xml:space="preserve"> Both Quilty</w:t>
      </w:r>
      <w:r w:rsidR="0066684D">
        <w:rPr>
          <w:rFonts w:ascii="Times New Roman" w:eastAsia="Times New Roman" w:hAnsi="Times New Roman"/>
          <w:sz w:val="24"/>
          <w:szCs w:val="24"/>
        </w:rPr>
        <w:t>’</w:t>
      </w:r>
      <w:r w:rsidRPr="009213EB">
        <w:rPr>
          <w:rFonts w:ascii="Times New Roman" w:eastAsia="Times New Roman" w:hAnsi="Times New Roman"/>
          <w:sz w:val="24"/>
          <w:szCs w:val="24"/>
        </w:rPr>
        <w:t>s given and surname are replete with allusion.</w:t>
      </w:r>
      <w:r w:rsidRPr="009213EB">
        <w:rPr>
          <w:rFonts w:ascii="Times New Roman" w:hAnsi="Times New Roman"/>
          <w:sz w:val="24"/>
          <w:szCs w:val="24"/>
        </w:rPr>
        <w:t xml:space="preserve"> </w:t>
      </w:r>
      <w:r w:rsidR="00E223AB" w:rsidRPr="009213EB">
        <w:rPr>
          <w:rFonts w:ascii="Times New Roman" w:hAnsi="Times New Roman"/>
          <w:sz w:val="24"/>
          <w:szCs w:val="24"/>
        </w:rPr>
        <w:t xml:space="preserve">As Cocks has pointed out, his surname suggests </w:t>
      </w:r>
      <w:r w:rsidR="00DA52CA">
        <w:rPr>
          <w:rFonts w:ascii="Times New Roman" w:hAnsi="Times New Roman"/>
          <w:sz w:val="24"/>
          <w:szCs w:val="24"/>
        </w:rPr>
        <w:t>“guilt/guilty,” “quill,” (writer),</w:t>
      </w:r>
      <w:r w:rsidR="00DA52CA" w:rsidRPr="00DA52CA">
        <w:rPr>
          <w:rFonts w:ascii="Times New Roman" w:hAnsi="Times New Roman"/>
          <w:sz w:val="24"/>
          <w:szCs w:val="24"/>
        </w:rPr>
        <w:t xml:space="preserve"> </w:t>
      </w:r>
      <w:r w:rsidR="00D2205E" w:rsidRPr="009213EB">
        <w:rPr>
          <w:rFonts w:ascii="Times New Roman" w:hAnsi="Times New Roman"/>
          <w:sz w:val="24"/>
          <w:szCs w:val="24"/>
        </w:rPr>
        <w:t xml:space="preserve">and </w:t>
      </w:r>
      <w:r w:rsidR="009213EB">
        <w:rPr>
          <w:rFonts w:ascii="Times New Roman" w:hAnsi="Times New Roman"/>
          <w:sz w:val="24"/>
          <w:szCs w:val="24"/>
        </w:rPr>
        <w:t>“</w:t>
      </w:r>
      <w:r w:rsidR="00D2205E" w:rsidRPr="009213EB">
        <w:rPr>
          <w:rFonts w:ascii="Times New Roman" w:hAnsi="Times New Roman"/>
          <w:sz w:val="24"/>
          <w:szCs w:val="24"/>
        </w:rPr>
        <w:t>quilt</w:t>
      </w:r>
      <w:r w:rsidR="009213EB">
        <w:rPr>
          <w:rFonts w:ascii="Times New Roman" w:hAnsi="Times New Roman"/>
          <w:sz w:val="24"/>
          <w:szCs w:val="24"/>
        </w:rPr>
        <w:t>”</w:t>
      </w:r>
      <w:r w:rsidR="00D2205E" w:rsidRPr="009213EB">
        <w:rPr>
          <w:rFonts w:ascii="Times New Roman" w:hAnsi="Times New Roman"/>
          <w:sz w:val="24"/>
          <w:szCs w:val="24"/>
        </w:rPr>
        <w:t xml:space="preserve"> (patchwork)</w:t>
      </w:r>
      <w:r w:rsidR="00E223AB" w:rsidRPr="009213EB">
        <w:rPr>
          <w:rFonts w:ascii="Times New Roman" w:hAnsi="Times New Roman"/>
          <w:sz w:val="24"/>
          <w:szCs w:val="24"/>
        </w:rPr>
        <w:t>, all features which define the Jew.</w:t>
      </w:r>
      <w:r w:rsidR="00E223AB" w:rsidRPr="009213EB">
        <w:rPr>
          <w:rStyle w:val="EndnoteReference"/>
          <w:rFonts w:ascii="Times New Roman" w:hAnsi="Times New Roman"/>
          <w:sz w:val="24"/>
          <w:szCs w:val="24"/>
        </w:rPr>
        <w:endnoteReference w:id="80"/>
      </w:r>
      <w:r w:rsidR="00E223AB" w:rsidRPr="009213EB">
        <w:rPr>
          <w:rFonts w:ascii="Times New Roman" w:hAnsi="Times New Roman"/>
          <w:sz w:val="24"/>
          <w:szCs w:val="24"/>
        </w:rPr>
        <w:t xml:space="preserve"> His first name,</w:t>
      </w:r>
      <w:r w:rsidRPr="009213EB">
        <w:rPr>
          <w:rFonts w:ascii="Times New Roman" w:hAnsi="Times New Roman"/>
          <w:sz w:val="24"/>
          <w:szCs w:val="24"/>
        </w:rPr>
        <w:t xml:space="preserve"> already noted for being</w:t>
      </w:r>
      <w:r w:rsidR="00E223AB" w:rsidRPr="009213EB">
        <w:rPr>
          <w:rFonts w:ascii="Times New Roman" w:hAnsi="Times New Roman"/>
          <w:sz w:val="24"/>
          <w:szCs w:val="24"/>
        </w:rPr>
        <w:t xml:space="preserve"> ambiguous in its gender, further reinforces his sexual ambiguity</w:t>
      </w:r>
      <w:r w:rsidRPr="009213EB">
        <w:rPr>
          <w:rFonts w:ascii="Times New Roman" w:hAnsi="Times New Roman"/>
          <w:sz w:val="24"/>
          <w:szCs w:val="24"/>
        </w:rPr>
        <w:t>/ambivalence</w:t>
      </w:r>
      <w:r w:rsidR="00E223AB" w:rsidRPr="009213EB">
        <w:rPr>
          <w:rFonts w:ascii="Times New Roman" w:hAnsi="Times New Roman"/>
          <w:sz w:val="24"/>
          <w:szCs w:val="24"/>
        </w:rPr>
        <w:t xml:space="preserve">, as well as suggesting the very opposite of its French homophone, </w:t>
      </w:r>
      <w:proofErr w:type="spellStart"/>
      <w:r w:rsidR="00E223AB" w:rsidRPr="009213EB">
        <w:rPr>
          <w:rFonts w:ascii="Times New Roman" w:hAnsi="Times New Roman"/>
          <w:i/>
          <w:sz w:val="24"/>
          <w:szCs w:val="24"/>
        </w:rPr>
        <w:t>clair</w:t>
      </w:r>
      <w:proofErr w:type="spellEnd"/>
      <w:r w:rsidR="00E223AB" w:rsidRPr="009213EB">
        <w:rPr>
          <w:rFonts w:ascii="Times New Roman" w:hAnsi="Times New Roman"/>
          <w:sz w:val="24"/>
          <w:szCs w:val="24"/>
        </w:rPr>
        <w:t xml:space="preserve"> or </w:t>
      </w:r>
      <w:r w:rsidR="009213EB">
        <w:rPr>
          <w:rFonts w:ascii="Times New Roman" w:hAnsi="Times New Roman"/>
          <w:sz w:val="24"/>
          <w:szCs w:val="24"/>
        </w:rPr>
        <w:t>“</w:t>
      </w:r>
      <w:r w:rsidR="00E223AB" w:rsidRPr="009213EB">
        <w:rPr>
          <w:rFonts w:ascii="Times New Roman" w:hAnsi="Times New Roman"/>
          <w:sz w:val="24"/>
          <w:szCs w:val="24"/>
        </w:rPr>
        <w:t>clear</w:t>
      </w:r>
      <w:r w:rsidR="009213EB">
        <w:rPr>
          <w:rFonts w:ascii="Times New Roman" w:hAnsi="Times New Roman"/>
          <w:sz w:val="24"/>
          <w:szCs w:val="24"/>
        </w:rPr>
        <w:t>”</w:t>
      </w:r>
      <w:r w:rsidR="00E223AB" w:rsidRPr="009213EB">
        <w:rPr>
          <w:rFonts w:ascii="Times New Roman" w:hAnsi="Times New Roman"/>
          <w:sz w:val="24"/>
          <w:szCs w:val="24"/>
        </w:rPr>
        <w:t xml:space="preserve"> (itself an anagram of Clare). It might also </w:t>
      </w:r>
      <w:r w:rsidRPr="009213EB">
        <w:rPr>
          <w:rFonts w:ascii="Times New Roman" w:hAnsi="Times New Roman"/>
          <w:sz w:val="24"/>
          <w:szCs w:val="24"/>
        </w:rPr>
        <w:t xml:space="preserve">indicate </w:t>
      </w:r>
      <w:r w:rsidR="009213EB">
        <w:rPr>
          <w:rFonts w:ascii="Times New Roman" w:hAnsi="Times New Roman"/>
          <w:sz w:val="24"/>
          <w:szCs w:val="24"/>
        </w:rPr>
        <w:t>“</w:t>
      </w:r>
      <w:r w:rsidR="00E223AB" w:rsidRPr="009213EB">
        <w:rPr>
          <w:rFonts w:ascii="Times New Roman" w:hAnsi="Times New Roman"/>
          <w:sz w:val="24"/>
          <w:szCs w:val="24"/>
        </w:rPr>
        <w:t>clearly guilty</w:t>
      </w:r>
      <w:r w:rsidR="009213EB">
        <w:rPr>
          <w:rFonts w:ascii="Times New Roman" w:hAnsi="Times New Roman"/>
          <w:sz w:val="24"/>
          <w:szCs w:val="24"/>
        </w:rPr>
        <w:t>”</w:t>
      </w:r>
      <w:r w:rsidR="00E223AB" w:rsidRPr="009213EB">
        <w:rPr>
          <w:rFonts w:ascii="Times New Roman" w:hAnsi="Times New Roman"/>
          <w:sz w:val="24"/>
          <w:szCs w:val="24"/>
        </w:rPr>
        <w:t xml:space="preserve"> or a </w:t>
      </w:r>
      <w:r w:rsidR="009213EB">
        <w:rPr>
          <w:rFonts w:ascii="Times New Roman" w:hAnsi="Times New Roman"/>
          <w:sz w:val="24"/>
          <w:szCs w:val="24"/>
        </w:rPr>
        <w:t>“</w:t>
      </w:r>
      <w:r w:rsidR="00E223AB" w:rsidRPr="009213EB">
        <w:rPr>
          <w:rFonts w:ascii="Times New Roman" w:hAnsi="Times New Roman"/>
          <w:sz w:val="24"/>
          <w:szCs w:val="24"/>
        </w:rPr>
        <w:t>clear text</w:t>
      </w:r>
      <w:r w:rsidR="0066684D">
        <w:rPr>
          <w:rFonts w:ascii="Times New Roman" w:hAnsi="Times New Roman"/>
          <w:sz w:val="24"/>
          <w:szCs w:val="24"/>
        </w:rPr>
        <w:t>.</w:t>
      </w:r>
      <w:r w:rsidR="009213EB">
        <w:rPr>
          <w:rFonts w:ascii="Times New Roman" w:hAnsi="Times New Roman"/>
          <w:sz w:val="24"/>
          <w:szCs w:val="24"/>
        </w:rPr>
        <w:t>”</w:t>
      </w:r>
      <w:r w:rsidR="00E223AB" w:rsidRPr="009213EB">
        <w:rPr>
          <w:rFonts w:ascii="Times New Roman" w:hAnsi="Times New Roman"/>
          <w:sz w:val="24"/>
          <w:szCs w:val="24"/>
        </w:rPr>
        <w:t xml:space="preserve"> </w:t>
      </w:r>
      <w:r w:rsidR="009213EB">
        <w:rPr>
          <w:rFonts w:ascii="Times New Roman" w:hAnsi="Times New Roman"/>
          <w:sz w:val="24"/>
          <w:szCs w:val="24"/>
        </w:rPr>
        <w:t>“</w:t>
      </w:r>
      <w:r w:rsidR="00E223AB" w:rsidRPr="009213EB">
        <w:rPr>
          <w:rFonts w:ascii="Times New Roman" w:hAnsi="Times New Roman"/>
          <w:sz w:val="24"/>
          <w:szCs w:val="24"/>
        </w:rPr>
        <w:t>Quilt</w:t>
      </w:r>
      <w:r w:rsidR="009213EB">
        <w:rPr>
          <w:rFonts w:ascii="Times New Roman" w:hAnsi="Times New Roman"/>
          <w:sz w:val="24"/>
          <w:szCs w:val="24"/>
        </w:rPr>
        <w:t>”</w:t>
      </w:r>
      <w:r w:rsidR="00E223AB" w:rsidRPr="009213EB">
        <w:rPr>
          <w:rFonts w:ascii="Times New Roman" w:hAnsi="Times New Roman"/>
          <w:sz w:val="24"/>
          <w:szCs w:val="24"/>
        </w:rPr>
        <w:t xml:space="preserve"> suggests </w:t>
      </w:r>
      <w:r w:rsidR="009213EB">
        <w:rPr>
          <w:rFonts w:ascii="Times New Roman" w:hAnsi="Times New Roman"/>
          <w:sz w:val="24"/>
          <w:szCs w:val="24"/>
        </w:rPr>
        <w:t>“</w:t>
      </w:r>
      <w:r w:rsidR="00E223AB" w:rsidRPr="009213EB">
        <w:rPr>
          <w:rFonts w:ascii="Times New Roman" w:hAnsi="Times New Roman"/>
          <w:sz w:val="24"/>
          <w:szCs w:val="24"/>
        </w:rPr>
        <w:t>stitching and weaving, the joining together of layers of fabric; in other words, a signifier with connotations of the word textile – and hence text</w:t>
      </w:r>
      <w:r w:rsidR="0066684D">
        <w:rPr>
          <w:rFonts w:ascii="Times New Roman" w:hAnsi="Times New Roman"/>
          <w:sz w:val="24"/>
          <w:szCs w:val="24"/>
        </w:rPr>
        <w:t>.</w:t>
      </w:r>
      <w:r w:rsidR="009213EB">
        <w:rPr>
          <w:rFonts w:ascii="Times New Roman" w:hAnsi="Times New Roman"/>
          <w:sz w:val="24"/>
          <w:szCs w:val="24"/>
        </w:rPr>
        <w:t>”</w:t>
      </w:r>
      <w:r w:rsidR="00D2205E" w:rsidRPr="009213EB">
        <w:rPr>
          <w:rStyle w:val="EndnoteReference"/>
          <w:rFonts w:ascii="Times New Roman" w:hAnsi="Times New Roman"/>
          <w:sz w:val="24"/>
          <w:szCs w:val="24"/>
        </w:rPr>
        <w:endnoteReference w:id="81"/>
      </w:r>
      <w:r w:rsidR="00E223AB" w:rsidRPr="009213EB">
        <w:rPr>
          <w:rFonts w:ascii="Times New Roman" w:hAnsi="Times New Roman"/>
          <w:sz w:val="24"/>
          <w:szCs w:val="24"/>
        </w:rPr>
        <w:t xml:space="preserve"> </w:t>
      </w:r>
      <w:r w:rsidR="00D02442">
        <w:rPr>
          <w:rFonts w:ascii="Times New Roman" w:hAnsi="Times New Roman"/>
          <w:sz w:val="24"/>
          <w:szCs w:val="24"/>
        </w:rPr>
        <w:t xml:space="preserve">A quilt also suggests many layers like the disguises of </w:t>
      </w:r>
      <w:proofErr w:type="spellStart"/>
      <w:r w:rsidR="00D02442">
        <w:rPr>
          <w:rFonts w:ascii="Times New Roman" w:hAnsi="Times New Roman"/>
          <w:sz w:val="24"/>
          <w:szCs w:val="24"/>
        </w:rPr>
        <w:lastRenderedPageBreak/>
        <w:t>Quilty</w:t>
      </w:r>
      <w:proofErr w:type="spellEnd"/>
      <w:r w:rsidR="00D02442">
        <w:rPr>
          <w:rFonts w:ascii="Times New Roman" w:hAnsi="Times New Roman"/>
          <w:sz w:val="24"/>
          <w:szCs w:val="24"/>
        </w:rPr>
        <w:t>. As q</w:t>
      </w:r>
      <w:r w:rsidR="00DA52CA" w:rsidRPr="00DA52CA">
        <w:rPr>
          <w:rFonts w:ascii="Times New Roman" w:hAnsi="Times New Roman"/>
          <w:sz w:val="24"/>
          <w:szCs w:val="24"/>
        </w:rPr>
        <w:t>uilt</w:t>
      </w:r>
      <w:r w:rsidR="00B30E98">
        <w:rPr>
          <w:rFonts w:ascii="Times New Roman" w:hAnsi="Times New Roman"/>
          <w:sz w:val="24"/>
          <w:szCs w:val="24"/>
        </w:rPr>
        <w:t>s</w:t>
      </w:r>
      <w:r w:rsidR="00D02442">
        <w:rPr>
          <w:rFonts w:ascii="Times New Roman" w:hAnsi="Times New Roman"/>
          <w:sz w:val="24"/>
          <w:szCs w:val="24"/>
        </w:rPr>
        <w:t>,</w:t>
      </w:r>
      <w:r w:rsidR="00DA52CA">
        <w:rPr>
          <w:rFonts w:ascii="Times New Roman" w:hAnsi="Times New Roman"/>
          <w:sz w:val="24"/>
          <w:szCs w:val="24"/>
        </w:rPr>
        <w:t xml:space="preserve"> stitching</w:t>
      </w:r>
      <w:r w:rsidR="00D02442">
        <w:rPr>
          <w:rFonts w:ascii="Times New Roman" w:hAnsi="Times New Roman"/>
          <w:sz w:val="24"/>
          <w:szCs w:val="24"/>
        </w:rPr>
        <w:t>,</w:t>
      </w:r>
      <w:r w:rsidR="00DA52CA">
        <w:rPr>
          <w:rFonts w:ascii="Times New Roman" w:hAnsi="Times New Roman"/>
          <w:sz w:val="24"/>
          <w:szCs w:val="24"/>
        </w:rPr>
        <w:t xml:space="preserve"> and</w:t>
      </w:r>
      <w:r w:rsidR="00D02442">
        <w:rPr>
          <w:rFonts w:ascii="Times New Roman" w:hAnsi="Times New Roman"/>
          <w:sz w:val="24"/>
          <w:szCs w:val="24"/>
        </w:rPr>
        <w:t xml:space="preserve"> weaving</w:t>
      </w:r>
      <w:r w:rsidR="00DA52CA">
        <w:rPr>
          <w:rFonts w:ascii="Times New Roman" w:hAnsi="Times New Roman"/>
          <w:sz w:val="24"/>
          <w:szCs w:val="24"/>
        </w:rPr>
        <w:t xml:space="preserve"> are all </w:t>
      </w:r>
      <w:r w:rsidR="00DA52CA" w:rsidRPr="00DA52CA">
        <w:rPr>
          <w:rFonts w:ascii="Times New Roman" w:hAnsi="Times New Roman"/>
          <w:sz w:val="24"/>
          <w:szCs w:val="24"/>
        </w:rPr>
        <w:t xml:space="preserve">conventionally a “woman’s” activity, </w:t>
      </w:r>
      <w:r w:rsidR="00D02442">
        <w:rPr>
          <w:rFonts w:ascii="Times New Roman" w:hAnsi="Times New Roman"/>
          <w:sz w:val="24"/>
          <w:szCs w:val="24"/>
        </w:rPr>
        <w:t xml:space="preserve">it is </w:t>
      </w:r>
      <w:r w:rsidR="00DA52CA" w:rsidRPr="00DA52CA">
        <w:rPr>
          <w:rFonts w:ascii="Times New Roman" w:hAnsi="Times New Roman"/>
          <w:sz w:val="24"/>
          <w:szCs w:val="24"/>
        </w:rPr>
        <w:t xml:space="preserve">thus another effeminate association of </w:t>
      </w:r>
      <w:proofErr w:type="spellStart"/>
      <w:r w:rsidR="00DA52CA" w:rsidRPr="00DA52CA">
        <w:rPr>
          <w:rFonts w:ascii="Times New Roman" w:hAnsi="Times New Roman"/>
          <w:sz w:val="24"/>
          <w:szCs w:val="24"/>
        </w:rPr>
        <w:t>Quilty</w:t>
      </w:r>
      <w:proofErr w:type="spellEnd"/>
      <w:r w:rsidR="00DA52CA" w:rsidRPr="00DA52CA">
        <w:rPr>
          <w:rFonts w:ascii="Times New Roman" w:hAnsi="Times New Roman"/>
          <w:sz w:val="24"/>
          <w:szCs w:val="24"/>
        </w:rPr>
        <w:t xml:space="preserve"> with the Jewish male stereotype.</w:t>
      </w:r>
      <w:r w:rsidR="00DA52CA">
        <w:rPr>
          <w:rFonts w:ascii="Times New Roman" w:hAnsi="Times New Roman"/>
          <w:sz w:val="24"/>
          <w:szCs w:val="24"/>
        </w:rPr>
        <w:t xml:space="preserve"> </w:t>
      </w:r>
      <w:r w:rsidR="00E223AB" w:rsidRPr="009213EB">
        <w:rPr>
          <w:rFonts w:ascii="Times New Roman" w:hAnsi="Times New Roman"/>
          <w:sz w:val="24"/>
          <w:szCs w:val="24"/>
        </w:rPr>
        <w:t xml:space="preserve">Textiles, or </w:t>
      </w:r>
      <w:proofErr w:type="spellStart"/>
      <w:r w:rsidR="00E223AB" w:rsidRPr="009213EB">
        <w:rPr>
          <w:rFonts w:ascii="Times New Roman" w:hAnsi="Times New Roman"/>
          <w:i/>
          <w:sz w:val="24"/>
          <w:szCs w:val="24"/>
        </w:rPr>
        <w:t>schmattes</w:t>
      </w:r>
      <w:proofErr w:type="spellEnd"/>
      <w:r w:rsidRPr="009213EB">
        <w:rPr>
          <w:rFonts w:ascii="Times New Roman" w:hAnsi="Times New Roman"/>
          <w:i/>
          <w:sz w:val="24"/>
          <w:szCs w:val="24"/>
        </w:rPr>
        <w:t xml:space="preserve"> </w:t>
      </w:r>
      <w:r w:rsidRPr="009213EB">
        <w:rPr>
          <w:rFonts w:ascii="Times New Roman" w:hAnsi="Times New Roman"/>
          <w:sz w:val="24"/>
          <w:szCs w:val="24"/>
        </w:rPr>
        <w:t>(Yiddish)</w:t>
      </w:r>
      <w:r w:rsidR="00D2205E" w:rsidRPr="009213EB">
        <w:rPr>
          <w:rFonts w:ascii="Times New Roman" w:hAnsi="Times New Roman"/>
          <w:sz w:val="24"/>
          <w:szCs w:val="24"/>
        </w:rPr>
        <w:t xml:space="preserve">, are </w:t>
      </w:r>
      <w:r w:rsidR="00DA52CA" w:rsidRPr="00DA52CA">
        <w:rPr>
          <w:rFonts w:ascii="Times New Roman" w:hAnsi="Times New Roman"/>
          <w:sz w:val="24"/>
          <w:szCs w:val="24"/>
        </w:rPr>
        <w:t>another common Jewish signifier, given Jews’ longstanding, disproportionate in</w:t>
      </w:r>
      <w:r w:rsidR="00DA52CA">
        <w:rPr>
          <w:rFonts w:ascii="Times New Roman" w:hAnsi="Times New Roman"/>
          <w:sz w:val="24"/>
          <w:szCs w:val="24"/>
        </w:rPr>
        <w:t>volvement in the garment trade.</w:t>
      </w:r>
      <w:r w:rsidR="00DA52CA">
        <w:rPr>
          <w:rStyle w:val="EndnoteReference"/>
          <w:rFonts w:ascii="Times New Roman" w:hAnsi="Times New Roman"/>
          <w:sz w:val="24"/>
          <w:szCs w:val="24"/>
        </w:rPr>
        <w:endnoteReference w:id="82"/>
      </w:r>
    </w:p>
    <w:p w:rsidR="00DA52CA" w:rsidRDefault="00DA52CA" w:rsidP="00DA52CA">
      <w:pPr>
        <w:spacing w:line="480" w:lineRule="auto"/>
        <w:ind w:firstLine="720"/>
        <w:contextualSpacing/>
        <w:rPr>
          <w:rFonts w:ascii="Times New Roman" w:hAnsi="Times New Roman"/>
          <w:sz w:val="24"/>
          <w:szCs w:val="24"/>
        </w:rPr>
      </w:pPr>
    </w:p>
    <w:p w:rsidR="00AD4952" w:rsidRPr="00AD4952" w:rsidRDefault="00AD4952" w:rsidP="00F96B58">
      <w:pPr>
        <w:spacing w:line="480" w:lineRule="auto"/>
        <w:contextualSpacing/>
        <w:rPr>
          <w:rFonts w:ascii="Times New Roman" w:hAnsi="Times New Roman"/>
          <w:b/>
          <w:sz w:val="24"/>
          <w:szCs w:val="24"/>
        </w:rPr>
      </w:pPr>
      <w:r w:rsidRPr="00AD4952">
        <w:rPr>
          <w:rFonts w:ascii="Times New Roman" w:hAnsi="Times New Roman"/>
          <w:b/>
          <w:sz w:val="24"/>
          <w:szCs w:val="24"/>
        </w:rPr>
        <w:t>Parodying, Reversing, or Reinforcing Stereotypes</w:t>
      </w:r>
    </w:p>
    <w:p w:rsidR="00552E28" w:rsidRPr="009213EB" w:rsidRDefault="00DA52CA" w:rsidP="00F96B58">
      <w:pPr>
        <w:spacing w:line="480" w:lineRule="auto"/>
        <w:contextualSpacing/>
        <w:rPr>
          <w:rFonts w:ascii="Times New Roman" w:hAnsi="Times New Roman"/>
          <w:sz w:val="24"/>
          <w:szCs w:val="24"/>
        </w:rPr>
      </w:pPr>
      <w:r w:rsidRPr="00DA52CA">
        <w:rPr>
          <w:rFonts w:ascii="Times New Roman" w:hAnsi="Times New Roman"/>
          <w:sz w:val="24"/>
          <w:szCs w:val="24"/>
        </w:rPr>
        <w:t xml:space="preserve">If one takes </w:t>
      </w:r>
      <w:proofErr w:type="spellStart"/>
      <w:r w:rsidRPr="00DA52CA">
        <w:rPr>
          <w:rFonts w:ascii="Times New Roman" w:hAnsi="Times New Roman"/>
          <w:sz w:val="24"/>
          <w:szCs w:val="24"/>
        </w:rPr>
        <w:t>Quilty’s</w:t>
      </w:r>
      <w:proofErr w:type="spellEnd"/>
      <w:r w:rsidRPr="00DA52CA">
        <w:rPr>
          <w:rFonts w:ascii="Times New Roman" w:hAnsi="Times New Roman"/>
          <w:sz w:val="24"/>
          <w:szCs w:val="24"/>
        </w:rPr>
        <w:t xml:space="preserve"> various attributes as </w:t>
      </w:r>
      <w:proofErr w:type="spellStart"/>
      <w:r w:rsidRPr="00DA52CA">
        <w:rPr>
          <w:rFonts w:ascii="Times New Roman" w:hAnsi="Times New Roman"/>
          <w:sz w:val="24"/>
          <w:szCs w:val="24"/>
        </w:rPr>
        <w:t>Jewishly</w:t>
      </w:r>
      <w:proofErr w:type="spellEnd"/>
      <w:r w:rsidRPr="00DA52CA">
        <w:rPr>
          <w:rFonts w:ascii="Times New Roman" w:hAnsi="Times New Roman"/>
          <w:sz w:val="24"/>
          <w:szCs w:val="24"/>
        </w:rPr>
        <w:t xml:space="preserve"> coded, then his character and especially the way Sellers portrays him suggest a potentially reading of him as a villainous, if not diabolical, Jewish pervert </w:t>
      </w:r>
      <w:r w:rsidR="00B31B89" w:rsidRPr="009213EB">
        <w:rPr>
          <w:rFonts w:ascii="Times New Roman" w:hAnsi="Times New Roman"/>
          <w:sz w:val="24"/>
          <w:szCs w:val="24"/>
        </w:rPr>
        <w:t xml:space="preserve">(or </w:t>
      </w:r>
      <w:r w:rsidR="009213EB">
        <w:rPr>
          <w:rFonts w:ascii="Times New Roman" w:hAnsi="Times New Roman"/>
          <w:sz w:val="24"/>
          <w:szCs w:val="24"/>
        </w:rPr>
        <w:t>“</w:t>
      </w:r>
      <w:proofErr w:type="spellStart"/>
      <w:r w:rsidR="00B31B89" w:rsidRPr="009213EB">
        <w:rPr>
          <w:rFonts w:ascii="Times New Roman" w:hAnsi="Times New Roman"/>
          <w:sz w:val="24"/>
          <w:szCs w:val="24"/>
        </w:rPr>
        <w:t>prevert</w:t>
      </w:r>
      <w:proofErr w:type="spellEnd"/>
      <w:r w:rsidR="009213EB">
        <w:rPr>
          <w:rFonts w:ascii="Times New Roman" w:hAnsi="Times New Roman"/>
          <w:sz w:val="24"/>
          <w:szCs w:val="24"/>
        </w:rPr>
        <w:t>”</w:t>
      </w:r>
      <w:r w:rsidR="00B31B89" w:rsidRPr="009213EB">
        <w:rPr>
          <w:rFonts w:ascii="Times New Roman" w:hAnsi="Times New Roman"/>
          <w:sz w:val="24"/>
          <w:szCs w:val="24"/>
        </w:rPr>
        <w:t xml:space="preserve"> to appropriate a term from his next film with Kubrick</w:t>
      </w:r>
      <w:r w:rsidR="00552E28" w:rsidRPr="009213EB">
        <w:rPr>
          <w:rFonts w:ascii="Times New Roman" w:hAnsi="Times New Roman"/>
          <w:sz w:val="24"/>
          <w:szCs w:val="24"/>
        </w:rPr>
        <w:t xml:space="preserve">). </w:t>
      </w:r>
      <w:r w:rsidR="00B31B89" w:rsidRPr="009213EB">
        <w:rPr>
          <w:rFonts w:ascii="Times New Roman" w:hAnsi="Times New Roman"/>
          <w:sz w:val="24"/>
          <w:szCs w:val="24"/>
        </w:rPr>
        <w:t xml:space="preserve">In the novel, </w:t>
      </w:r>
      <w:proofErr w:type="spellStart"/>
      <w:r w:rsidR="00502F66">
        <w:rPr>
          <w:rFonts w:ascii="Times New Roman" w:hAnsi="Times New Roman"/>
          <w:sz w:val="24"/>
          <w:szCs w:val="24"/>
        </w:rPr>
        <w:t>Quilty’s</w:t>
      </w:r>
      <w:proofErr w:type="spellEnd"/>
      <w:r w:rsidR="00B31B89" w:rsidRPr="009213EB">
        <w:rPr>
          <w:rFonts w:ascii="Times New Roman" w:hAnsi="Times New Roman"/>
          <w:sz w:val="24"/>
          <w:szCs w:val="24"/>
        </w:rPr>
        <w:t xml:space="preserve"> lifestyle is described by Lo</w:t>
      </w:r>
      <w:r w:rsidR="00E223CC" w:rsidRPr="009213EB">
        <w:rPr>
          <w:rFonts w:ascii="Times New Roman" w:hAnsi="Times New Roman"/>
          <w:sz w:val="24"/>
          <w:szCs w:val="24"/>
        </w:rPr>
        <w:t>lita</w:t>
      </w:r>
      <w:r w:rsidR="00B31B89" w:rsidRPr="009213EB">
        <w:rPr>
          <w:rFonts w:ascii="Times New Roman" w:hAnsi="Times New Roman"/>
          <w:sz w:val="24"/>
          <w:szCs w:val="24"/>
        </w:rPr>
        <w:t xml:space="preserve"> as </w:t>
      </w:r>
      <w:r w:rsidR="009213EB">
        <w:rPr>
          <w:rFonts w:ascii="Times New Roman" w:hAnsi="Times New Roman"/>
          <w:sz w:val="24"/>
          <w:szCs w:val="24"/>
        </w:rPr>
        <w:t>“</w:t>
      </w:r>
      <w:r w:rsidR="00B31B89" w:rsidRPr="009213EB">
        <w:rPr>
          <w:rFonts w:ascii="Times New Roman" w:hAnsi="Times New Roman"/>
          <w:sz w:val="24"/>
          <w:szCs w:val="24"/>
        </w:rPr>
        <w:t>all drink and drugs. And of course, he was a complete freak in sex matters</w:t>
      </w:r>
      <w:r w:rsidR="0066684D">
        <w:rPr>
          <w:rFonts w:ascii="Times New Roman" w:hAnsi="Times New Roman"/>
          <w:sz w:val="24"/>
          <w:szCs w:val="24"/>
        </w:rPr>
        <w:t>.</w:t>
      </w:r>
      <w:r w:rsidR="009213EB">
        <w:rPr>
          <w:rFonts w:ascii="Times New Roman" w:hAnsi="Times New Roman"/>
          <w:sz w:val="24"/>
          <w:szCs w:val="24"/>
        </w:rPr>
        <w:t>”</w:t>
      </w:r>
      <w:r w:rsidR="00B31B89" w:rsidRPr="009213EB">
        <w:rPr>
          <w:rStyle w:val="EndnoteReference"/>
          <w:rFonts w:ascii="Times New Roman" w:hAnsi="Times New Roman"/>
          <w:sz w:val="24"/>
          <w:szCs w:val="24"/>
        </w:rPr>
        <w:endnoteReference w:id="83"/>
      </w:r>
      <w:r w:rsidR="00B31B89" w:rsidRPr="009213EB">
        <w:rPr>
          <w:rFonts w:ascii="Times New Roman" w:hAnsi="Times New Roman"/>
          <w:sz w:val="24"/>
          <w:szCs w:val="24"/>
        </w:rPr>
        <w:t xml:space="preserve"> </w:t>
      </w:r>
      <w:r w:rsidR="00E223CC" w:rsidRPr="009213EB">
        <w:rPr>
          <w:rFonts w:ascii="Times New Roman" w:hAnsi="Times New Roman"/>
          <w:sz w:val="24"/>
          <w:szCs w:val="24"/>
        </w:rPr>
        <w:t>Sellers</w:t>
      </w:r>
      <w:r w:rsidR="0066684D">
        <w:rPr>
          <w:rFonts w:ascii="Times New Roman" w:hAnsi="Times New Roman"/>
          <w:sz w:val="24"/>
          <w:szCs w:val="24"/>
        </w:rPr>
        <w:t>’</w:t>
      </w:r>
      <w:r w:rsidR="00E223CC" w:rsidRPr="009213EB">
        <w:rPr>
          <w:rFonts w:ascii="Times New Roman" w:hAnsi="Times New Roman"/>
          <w:sz w:val="24"/>
          <w:szCs w:val="24"/>
        </w:rPr>
        <w:t xml:space="preserve"> </w:t>
      </w:r>
      <w:proofErr w:type="spellStart"/>
      <w:r w:rsidR="00E223CC" w:rsidRPr="009213EB">
        <w:rPr>
          <w:rFonts w:ascii="Times New Roman" w:hAnsi="Times New Roman"/>
          <w:sz w:val="24"/>
          <w:szCs w:val="24"/>
        </w:rPr>
        <w:t>Quilty</w:t>
      </w:r>
      <w:proofErr w:type="spellEnd"/>
      <w:r w:rsidR="00E223CC" w:rsidRPr="009213EB">
        <w:rPr>
          <w:rFonts w:ascii="Times New Roman" w:hAnsi="Times New Roman"/>
          <w:sz w:val="24"/>
          <w:szCs w:val="24"/>
        </w:rPr>
        <w:t xml:space="preserve"> is sybaritic and louche. </w:t>
      </w:r>
      <w:r w:rsidR="00B31B89" w:rsidRPr="009213EB">
        <w:rPr>
          <w:rFonts w:ascii="Times New Roman" w:hAnsi="Times New Roman"/>
          <w:sz w:val="24"/>
          <w:szCs w:val="24"/>
        </w:rPr>
        <w:t xml:space="preserve">He has had affairs with Charlotte Haze, Lolita, and Vivian </w:t>
      </w:r>
      <w:proofErr w:type="spellStart"/>
      <w:r w:rsidR="00B31B89" w:rsidRPr="009213EB">
        <w:rPr>
          <w:rFonts w:ascii="Times New Roman" w:hAnsi="Times New Roman"/>
          <w:sz w:val="24"/>
          <w:szCs w:val="24"/>
        </w:rPr>
        <w:t>Darkbloom</w:t>
      </w:r>
      <w:proofErr w:type="spellEnd"/>
      <w:r w:rsidR="00B31B89" w:rsidRPr="009213EB">
        <w:rPr>
          <w:rFonts w:ascii="Times New Roman" w:hAnsi="Times New Roman"/>
          <w:sz w:val="24"/>
          <w:szCs w:val="24"/>
        </w:rPr>
        <w:t xml:space="preserve"> (an anagram of Vladimir Nabokov, which can also be </w:t>
      </w:r>
      <w:r w:rsidR="009213EB">
        <w:rPr>
          <w:rFonts w:ascii="Times New Roman" w:hAnsi="Times New Roman"/>
          <w:sz w:val="24"/>
          <w:szCs w:val="24"/>
        </w:rPr>
        <w:t>“</w:t>
      </w:r>
      <w:r w:rsidR="00B31B89" w:rsidRPr="009213EB">
        <w:rPr>
          <w:rFonts w:ascii="Times New Roman" w:hAnsi="Times New Roman"/>
          <w:sz w:val="24"/>
          <w:szCs w:val="24"/>
        </w:rPr>
        <w:t xml:space="preserve">read as a cross-gendered if sinister version of </w:t>
      </w:r>
      <w:r w:rsidR="00552E28" w:rsidRPr="009213EB">
        <w:rPr>
          <w:rFonts w:ascii="Times New Roman" w:hAnsi="Times New Roman"/>
          <w:sz w:val="24"/>
          <w:szCs w:val="24"/>
        </w:rPr>
        <w:t xml:space="preserve">the half-Jewish </w:t>
      </w:r>
      <w:r w:rsidR="00B31B89" w:rsidRPr="009213EB">
        <w:rPr>
          <w:rFonts w:ascii="Times New Roman" w:hAnsi="Times New Roman"/>
          <w:sz w:val="24"/>
          <w:szCs w:val="24"/>
        </w:rPr>
        <w:t xml:space="preserve">Leopold Bloom from </w:t>
      </w:r>
      <w:r w:rsidR="00B31B89" w:rsidRPr="009213EB">
        <w:rPr>
          <w:rFonts w:ascii="Times New Roman" w:hAnsi="Times New Roman"/>
          <w:i/>
          <w:sz w:val="24"/>
          <w:szCs w:val="24"/>
        </w:rPr>
        <w:t>Ulysses</w:t>
      </w:r>
      <w:r w:rsidR="009213EB">
        <w:rPr>
          <w:rFonts w:ascii="Times New Roman" w:hAnsi="Times New Roman"/>
          <w:sz w:val="24"/>
          <w:szCs w:val="24"/>
        </w:rPr>
        <w:t>”</w:t>
      </w:r>
      <w:r w:rsidR="00B31B89" w:rsidRPr="009213EB">
        <w:rPr>
          <w:rStyle w:val="EndnoteReference"/>
          <w:rFonts w:ascii="Times New Roman" w:hAnsi="Times New Roman"/>
          <w:sz w:val="24"/>
          <w:szCs w:val="24"/>
        </w:rPr>
        <w:endnoteReference w:id="84"/>
      </w:r>
      <w:r w:rsidR="00B31B89" w:rsidRPr="009213EB">
        <w:rPr>
          <w:rFonts w:ascii="Times New Roman" w:hAnsi="Times New Roman"/>
          <w:sz w:val="24"/>
          <w:szCs w:val="24"/>
        </w:rPr>
        <w:t xml:space="preserve">). </w:t>
      </w:r>
      <w:proofErr w:type="spellStart"/>
      <w:r w:rsidR="00552E28" w:rsidRPr="009213EB">
        <w:rPr>
          <w:rFonts w:ascii="Times New Roman" w:hAnsi="Times New Roman"/>
          <w:sz w:val="24"/>
          <w:szCs w:val="24"/>
        </w:rPr>
        <w:t>Quilty</w:t>
      </w:r>
      <w:proofErr w:type="spellEnd"/>
      <w:r w:rsidR="00552E28" w:rsidRPr="009213EB">
        <w:rPr>
          <w:rFonts w:ascii="Times New Roman" w:hAnsi="Times New Roman"/>
          <w:sz w:val="24"/>
          <w:szCs w:val="24"/>
        </w:rPr>
        <w:t xml:space="preserve"> </w:t>
      </w:r>
      <w:r w:rsidR="005E7A5A" w:rsidRPr="009213EB">
        <w:rPr>
          <w:rFonts w:ascii="Times New Roman" w:hAnsi="Times New Roman"/>
          <w:sz w:val="24"/>
          <w:szCs w:val="24"/>
        </w:rPr>
        <w:t xml:space="preserve">is a </w:t>
      </w:r>
      <w:r w:rsidR="00552E28" w:rsidRPr="009213EB">
        <w:rPr>
          <w:rFonts w:ascii="Times New Roman" w:hAnsi="Times New Roman"/>
          <w:sz w:val="24"/>
          <w:szCs w:val="24"/>
        </w:rPr>
        <w:t>sadistic and gratuitous torture</w:t>
      </w:r>
      <w:r w:rsidR="005E7A5A" w:rsidRPr="009213EB">
        <w:rPr>
          <w:rFonts w:ascii="Times New Roman" w:hAnsi="Times New Roman"/>
          <w:sz w:val="24"/>
          <w:szCs w:val="24"/>
        </w:rPr>
        <w:t>r</w:t>
      </w:r>
      <w:r w:rsidR="00552E28" w:rsidRPr="009213EB">
        <w:rPr>
          <w:rFonts w:ascii="Times New Roman" w:hAnsi="Times New Roman"/>
          <w:sz w:val="24"/>
          <w:szCs w:val="24"/>
        </w:rPr>
        <w:t xml:space="preserve"> of the increasingly desperate and paranoid </w:t>
      </w:r>
      <w:proofErr w:type="spellStart"/>
      <w:r w:rsidR="00552E28" w:rsidRPr="009213EB">
        <w:rPr>
          <w:rFonts w:ascii="Times New Roman" w:hAnsi="Times New Roman"/>
          <w:sz w:val="24"/>
          <w:szCs w:val="24"/>
        </w:rPr>
        <w:t>Humbert</w:t>
      </w:r>
      <w:proofErr w:type="spellEnd"/>
      <w:r w:rsidR="00552E28" w:rsidRPr="009213EB">
        <w:rPr>
          <w:rFonts w:ascii="Times New Roman" w:hAnsi="Times New Roman"/>
          <w:sz w:val="24"/>
          <w:szCs w:val="24"/>
        </w:rPr>
        <w:t>;</w:t>
      </w:r>
      <w:r w:rsidR="0066684D">
        <w:rPr>
          <w:rFonts w:ascii="Times New Roman" w:hAnsi="Times New Roman"/>
          <w:sz w:val="24"/>
          <w:szCs w:val="24"/>
        </w:rPr>
        <w:t xml:space="preserve"> for example, his masquerade as the state trooper, </w:t>
      </w:r>
      <w:r w:rsidR="0066684D" w:rsidRPr="0066684D">
        <w:rPr>
          <w:rFonts w:ascii="Times New Roman" w:hAnsi="Times New Roman"/>
          <w:sz w:val="24"/>
          <w:szCs w:val="24"/>
        </w:rPr>
        <w:t xml:space="preserve">like the phone call, </w:t>
      </w:r>
      <w:r w:rsidR="0066684D">
        <w:rPr>
          <w:rFonts w:ascii="Times New Roman" w:hAnsi="Times New Roman"/>
          <w:sz w:val="24"/>
          <w:szCs w:val="24"/>
        </w:rPr>
        <w:t>fulfills no narrative function</w:t>
      </w:r>
      <w:r w:rsidR="0066684D" w:rsidRPr="0066684D">
        <w:rPr>
          <w:rFonts w:ascii="Times New Roman" w:hAnsi="Times New Roman"/>
          <w:sz w:val="24"/>
          <w:szCs w:val="24"/>
        </w:rPr>
        <w:t xml:space="preserve"> </w:t>
      </w:r>
      <w:r w:rsidR="0066684D">
        <w:rPr>
          <w:rFonts w:ascii="Times New Roman" w:hAnsi="Times New Roman"/>
          <w:sz w:val="24"/>
          <w:szCs w:val="24"/>
        </w:rPr>
        <w:t xml:space="preserve">except to show Quilty’s cruelty. </w:t>
      </w:r>
      <w:proofErr w:type="spellStart"/>
      <w:r w:rsidR="0066684D">
        <w:rPr>
          <w:rFonts w:ascii="Times New Roman" w:hAnsi="Times New Roman"/>
          <w:sz w:val="24"/>
          <w:szCs w:val="24"/>
        </w:rPr>
        <w:t>Quilty</w:t>
      </w:r>
      <w:proofErr w:type="spellEnd"/>
      <w:r w:rsidR="0066684D">
        <w:rPr>
          <w:rFonts w:ascii="Times New Roman" w:hAnsi="Times New Roman"/>
          <w:sz w:val="24"/>
          <w:szCs w:val="24"/>
        </w:rPr>
        <w:t xml:space="preserve"> </w:t>
      </w:r>
      <w:r w:rsidR="00982817">
        <w:rPr>
          <w:rFonts w:ascii="Times New Roman" w:hAnsi="Times New Roman"/>
          <w:sz w:val="24"/>
          <w:szCs w:val="24"/>
        </w:rPr>
        <w:t xml:space="preserve">both </w:t>
      </w:r>
      <w:r w:rsidR="0066684D" w:rsidRPr="0066684D">
        <w:rPr>
          <w:rFonts w:ascii="Times New Roman" w:hAnsi="Times New Roman"/>
          <w:sz w:val="24"/>
          <w:szCs w:val="24"/>
        </w:rPr>
        <w:t xml:space="preserve">wants Lolita </w:t>
      </w:r>
      <w:r w:rsidR="00982817" w:rsidRPr="00982817">
        <w:rPr>
          <w:rFonts w:ascii="Times New Roman" w:hAnsi="Times New Roman"/>
          <w:i/>
          <w:sz w:val="24"/>
          <w:szCs w:val="24"/>
        </w:rPr>
        <w:t>and</w:t>
      </w:r>
      <w:r w:rsidR="00982817">
        <w:rPr>
          <w:rFonts w:ascii="Times New Roman" w:hAnsi="Times New Roman"/>
          <w:sz w:val="24"/>
          <w:szCs w:val="24"/>
        </w:rPr>
        <w:t xml:space="preserve"> </w:t>
      </w:r>
      <w:r w:rsidR="0066684D" w:rsidRPr="0066684D">
        <w:rPr>
          <w:rFonts w:ascii="Times New Roman" w:hAnsi="Times New Roman"/>
          <w:sz w:val="24"/>
          <w:szCs w:val="24"/>
        </w:rPr>
        <w:t xml:space="preserve">to torment </w:t>
      </w:r>
      <w:proofErr w:type="spellStart"/>
      <w:r w:rsidR="0066684D" w:rsidRPr="0066684D">
        <w:rPr>
          <w:rFonts w:ascii="Times New Roman" w:hAnsi="Times New Roman"/>
          <w:sz w:val="24"/>
          <w:szCs w:val="24"/>
        </w:rPr>
        <w:t>Humbert</w:t>
      </w:r>
      <w:proofErr w:type="spellEnd"/>
      <w:r w:rsidR="0066684D" w:rsidRPr="0066684D">
        <w:rPr>
          <w:rFonts w:ascii="Times New Roman" w:hAnsi="Times New Roman"/>
          <w:sz w:val="24"/>
          <w:szCs w:val="24"/>
        </w:rPr>
        <w:t xml:space="preserve">. </w:t>
      </w:r>
      <w:r w:rsidR="00552E28" w:rsidRPr="009213EB">
        <w:rPr>
          <w:rFonts w:ascii="Times New Roman" w:hAnsi="Times New Roman"/>
          <w:sz w:val="24"/>
          <w:szCs w:val="24"/>
        </w:rPr>
        <w:t xml:space="preserve"> </w:t>
      </w:r>
      <w:r w:rsidR="0066684D">
        <w:rPr>
          <w:rFonts w:ascii="Times New Roman" w:hAnsi="Times New Roman"/>
          <w:sz w:val="24"/>
          <w:szCs w:val="24"/>
        </w:rPr>
        <w:t>H</w:t>
      </w:r>
      <w:r w:rsidR="00552E28" w:rsidRPr="009213EB">
        <w:rPr>
          <w:rFonts w:ascii="Times New Roman" w:hAnsi="Times New Roman"/>
          <w:sz w:val="24"/>
          <w:szCs w:val="24"/>
        </w:rPr>
        <w:t>is discardi</w:t>
      </w:r>
      <w:r w:rsidR="00502F66">
        <w:rPr>
          <w:rFonts w:ascii="Times New Roman" w:hAnsi="Times New Roman"/>
          <w:sz w:val="24"/>
          <w:szCs w:val="24"/>
        </w:rPr>
        <w:t>ng of both mother and daughter</w:t>
      </w:r>
      <w:r w:rsidR="00552E28" w:rsidRPr="009213EB">
        <w:rPr>
          <w:rFonts w:ascii="Times New Roman" w:hAnsi="Times New Roman"/>
          <w:sz w:val="24"/>
          <w:szCs w:val="24"/>
        </w:rPr>
        <w:t xml:space="preserve"> is done for the self-gratification of his own ego.</w:t>
      </w:r>
      <w:r w:rsidR="00E223AB" w:rsidRPr="009213EB">
        <w:rPr>
          <w:rFonts w:ascii="Times New Roman" w:hAnsi="Times New Roman"/>
          <w:sz w:val="24"/>
          <w:szCs w:val="24"/>
        </w:rPr>
        <w:t xml:space="preserve"> He has no superego; he is all I</w:t>
      </w:r>
      <w:r w:rsidR="00552E28" w:rsidRPr="009213EB">
        <w:rPr>
          <w:rFonts w:ascii="Times New Roman" w:hAnsi="Times New Roman"/>
          <w:sz w:val="24"/>
          <w:szCs w:val="24"/>
        </w:rPr>
        <w:t>d.</w:t>
      </w:r>
      <w:r w:rsidR="00982817">
        <w:rPr>
          <w:rStyle w:val="EndnoteReference"/>
          <w:rFonts w:ascii="Times New Roman" w:hAnsi="Times New Roman"/>
          <w:sz w:val="24"/>
          <w:szCs w:val="24"/>
        </w:rPr>
        <w:endnoteReference w:id="85"/>
      </w:r>
      <w:r w:rsidR="00552E28" w:rsidRPr="009213EB">
        <w:rPr>
          <w:rFonts w:ascii="Times New Roman" w:hAnsi="Times New Roman"/>
          <w:sz w:val="24"/>
          <w:szCs w:val="24"/>
        </w:rPr>
        <w:t xml:space="preserve"> Charlotte discovers the </w:t>
      </w:r>
      <w:r w:rsidR="009213EB">
        <w:rPr>
          <w:rFonts w:ascii="Times New Roman" w:hAnsi="Times New Roman"/>
          <w:sz w:val="24"/>
          <w:szCs w:val="24"/>
        </w:rPr>
        <w:t>“</w:t>
      </w:r>
      <w:r w:rsidR="00552E28" w:rsidRPr="009213EB">
        <w:rPr>
          <w:rFonts w:ascii="Times New Roman" w:hAnsi="Times New Roman"/>
          <w:sz w:val="24"/>
          <w:szCs w:val="24"/>
        </w:rPr>
        <w:t>monster</w:t>
      </w:r>
      <w:r w:rsidR="009213EB">
        <w:rPr>
          <w:rFonts w:ascii="Times New Roman" w:hAnsi="Times New Roman"/>
          <w:sz w:val="24"/>
          <w:szCs w:val="24"/>
        </w:rPr>
        <w:t>”</w:t>
      </w:r>
      <w:r w:rsidR="00552E28" w:rsidRPr="009213EB">
        <w:rPr>
          <w:rFonts w:ascii="Times New Roman" w:hAnsi="Times New Roman"/>
          <w:sz w:val="24"/>
          <w:szCs w:val="24"/>
        </w:rPr>
        <w:t xml:space="preserve"> within </w:t>
      </w:r>
      <w:proofErr w:type="spellStart"/>
      <w:r w:rsidR="00552E28" w:rsidRPr="009213EB">
        <w:rPr>
          <w:rFonts w:ascii="Times New Roman" w:hAnsi="Times New Roman"/>
          <w:sz w:val="24"/>
          <w:szCs w:val="24"/>
        </w:rPr>
        <w:t>Humb</w:t>
      </w:r>
      <w:r w:rsidR="00982817">
        <w:rPr>
          <w:rFonts w:ascii="Times New Roman" w:hAnsi="Times New Roman"/>
          <w:sz w:val="24"/>
          <w:szCs w:val="24"/>
        </w:rPr>
        <w:t>ert</w:t>
      </w:r>
      <w:proofErr w:type="spellEnd"/>
      <w:r w:rsidR="00982817">
        <w:rPr>
          <w:rFonts w:ascii="Times New Roman" w:hAnsi="Times New Roman"/>
          <w:sz w:val="24"/>
          <w:szCs w:val="24"/>
        </w:rPr>
        <w:t xml:space="preserve"> but never within </w:t>
      </w:r>
      <w:proofErr w:type="spellStart"/>
      <w:r w:rsidR="00982817">
        <w:rPr>
          <w:rFonts w:ascii="Times New Roman" w:hAnsi="Times New Roman"/>
          <w:sz w:val="24"/>
          <w:szCs w:val="24"/>
        </w:rPr>
        <w:t>Quilty</w:t>
      </w:r>
      <w:proofErr w:type="spellEnd"/>
      <w:r w:rsidR="00982817">
        <w:rPr>
          <w:rFonts w:ascii="Times New Roman" w:hAnsi="Times New Roman"/>
          <w:sz w:val="24"/>
          <w:szCs w:val="24"/>
        </w:rPr>
        <w:t>. Neither</w:t>
      </w:r>
      <w:r w:rsidR="00552E28" w:rsidRPr="009213EB">
        <w:rPr>
          <w:rFonts w:ascii="Times New Roman" w:hAnsi="Times New Roman"/>
          <w:sz w:val="24"/>
          <w:szCs w:val="24"/>
        </w:rPr>
        <w:t xml:space="preserve"> doe</w:t>
      </w:r>
      <w:r w:rsidR="00527D73" w:rsidRPr="009213EB">
        <w:rPr>
          <w:rFonts w:ascii="Times New Roman" w:hAnsi="Times New Roman"/>
          <w:sz w:val="24"/>
          <w:szCs w:val="24"/>
        </w:rPr>
        <w:t xml:space="preserve">s </w:t>
      </w:r>
      <w:proofErr w:type="spellStart"/>
      <w:r w:rsidR="00527D73" w:rsidRPr="009213EB">
        <w:rPr>
          <w:rFonts w:ascii="Times New Roman" w:hAnsi="Times New Roman"/>
          <w:sz w:val="24"/>
          <w:szCs w:val="24"/>
        </w:rPr>
        <w:t>Humbert</w:t>
      </w:r>
      <w:proofErr w:type="spellEnd"/>
      <w:r w:rsidR="00527D73" w:rsidRPr="009213EB">
        <w:rPr>
          <w:rFonts w:ascii="Times New Roman" w:hAnsi="Times New Roman"/>
          <w:sz w:val="24"/>
          <w:szCs w:val="24"/>
        </w:rPr>
        <w:t xml:space="preserve"> </w:t>
      </w:r>
      <w:r w:rsidR="0054405F" w:rsidRPr="009213EB">
        <w:rPr>
          <w:rFonts w:ascii="Times New Roman" w:hAnsi="Times New Roman"/>
          <w:sz w:val="24"/>
          <w:szCs w:val="24"/>
        </w:rPr>
        <w:t xml:space="preserve">until explicitly told by Lolita. </w:t>
      </w:r>
    </w:p>
    <w:p w:rsidR="006A355C" w:rsidRPr="009213EB" w:rsidRDefault="00502F66" w:rsidP="00502F66">
      <w:pPr>
        <w:spacing w:line="480" w:lineRule="auto"/>
        <w:ind w:firstLine="720"/>
        <w:contextualSpacing/>
        <w:rPr>
          <w:rFonts w:ascii="Times New Roman" w:hAnsi="Times New Roman"/>
          <w:sz w:val="24"/>
          <w:szCs w:val="24"/>
        </w:rPr>
      </w:pPr>
      <w:r w:rsidRPr="00502F66">
        <w:rPr>
          <w:rFonts w:ascii="Times New Roman" w:hAnsi="Times New Roman"/>
          <w:sz w:val="24"/>
          <w:szCs w:val="24"/>
        </w:rPr>
        <w:t xml:space="preserve">Similarly problematic is the film’s suggestion, as indicated previously, that </w:t>
      </w:r>
      <w:proofErr w:type="spellStart"/>
      <w:r w:rsidRPr="00502F66">
        <w:rPr>
          <w:rFonts w:ascii="Times New Roman" w:hAnsi="Times New Roman"/>
          <w:sz w:val="24"/>
          <w:szCs w:val="24"/>
        </w:rPr>
        <w:t>Quilty</w:t>
      </w:r>
      <w:proofErr w:type="spellEnd"/>
      <w:r w:rsidRPr="00502F66">
        <w:rPr>
          <w:rFonts w:ascii="Times New Roman" w:hAnsi="Times New Roman"/>
          <w:sz w:val="24"/>
          <w:szCs w:val="24"/>
        </w:rPr>
        <w:t xml:space="preserve"> is bisexual, </w:t>
      </w:r>
      <w:r>
        <w:rPr>
          <w:rFonts w:ascii="Times New Roman" w:hAnsi="Times New Roman"/>
          <w:sz w:val="24"/>
          <w:szCs w:val="24"/>
        </w:rPr>
        <w:t xml:space="preserve">or at least sexually ambiguous. </w:t>
      </w:r>
      <w:proofErr w:type="spellStart"/>
      <w:r w:rsidR="00A92FE9" w:rsidRPr="009213EB">
        <w:rPr>
          <w:rFonts w:ascii="Times New Roman" w:hAnsi="Times New Roman"/>
          <w:sz w:val="24"/>
          <w:szCs w:val="24"/>
        </w:rPr>
        <w:t>Quilty</w:t>
      </w:r>
      <w:r w:rsidR="0066684D">
        <w:rPr>
          <w:rFonts w:ascii="Times New Roman" w:hAnsi="Times New Roman"/>
          <w:sz w:val="24"/>
          <w:szCs w:val="24"/>
        </w:rPr>
        <w:t>’</w:t>
      </w:r>
      <w:r w:rsidR="00A92FE9" w:rsidRPr="009213EB">
        <w:rPr>
          <w:rFonts w:ascii="Times New Roman" w:hAnsi="Times New Roman"/>
          <w:sz w:val="24"/>
          <w:szCs w:val="24"/>
        </w:rPr>
        <w:t>s</w:t>
      </w:r>
      <w:proofErr w:type="spellEnd"/>
      <w:r w:rsidR="00A92FE9" w:rsidRPr="009213EB">
        <w:rPr>
          <w:rFonts w:ascii="Times New Roman" w:hAnsi="Times New Roman"/>
          <w:sz w:val="24"/>
          <w:szCs w:val="24"/>
        </w:rPr>
        <w:t xml:space="preserve"> first name</w:t>
      </w:r>
      <w:r>
        <w:rPr>
          <w:rFonts w:ascii="Times New Roman" w:hAnsi="Times New Roman"/>
          <w:sz w:val="24"/>
          <w:szCs w:val="24"/>
        </w:rPr>
        <w:t>, Clare,</w:t>
      </w:r>
      <w:r w:rsidR="00A92FE9" w:rsidRPr="009213EB">
        <w:rPr>
          <w:rFonts w:ascii="Times New Roman" w:hAnsi="Times New Roman"/>
          <w:sz w:val="24"/>
          <w:szCs w:val="24"/>
        </w:rPr>
        <w:t xml:space="preserve"> is </w:t>
      </w:r>
      <w:r>
        <w:rPr>
          <w:rFonts w:ascii="Times New Roman" w:hAnsi="Times New Roman"/>
          <w:sz w:val="24"/>
          <w:szCs w:val="24"/>
        </w:rPr>
        <w:t>androgynous</w:t>
      </w:r>
      <w:r w:rsidR="00A92FE9" w:rsidRPr="009213EB">
        <w:rPr>
          <w:rFonts w:ascii="Times New Roman" w:hAnsi="Times New Roman"/>
          <w:sz w:val="24"/>
          <w:szCs w:val="24"/>
        </w:rPr>
        <w:t>. He is f</w:t>
      </w:r>
      <w:r>
        <w:rPr>
          <w:rFonts w:ascii="Times New Roman" w:hAnsi="Times New Roman"/>
          <w:sz w:val="24"/>
          <w:szCs w:val="24"/>
        </w:rPr>
        <w:t>eminized in both film and novel,</w:t>
      </w:r>
      <w:r w:rsidR="00A92FE9" w:rsidRPr="009213EB">
        <w:rPr>
          <w:rFonts w:ascii="Times New Roman" w:hAnsi="Times New Roman"/>
          <w:sz w:val="24"/>
          <w:szCs w:val="24"/>
        </w:rPr>
        <w:t xml:space="preserve"> referred to as </w:t>
      </w:r>
      <w:r w:rsidR="009213EB">
        <w:rPr>
          <w:rFonts w:ascii="Times New Roman" w:hAnsi="Times New Roman"/>
          <w:sz w:val="24"/>
          <w:szCs w:val="24"/>
        </w:rPr>
        <w:t>“</w:t>
      </w:r>
      <w:r w:rsidR="00A92FE9" w:rsidRPr="009213EB">
        <w:rPr>
          <w:rFonts w:ascii="Times New Roman" w:hAnsi="Times New Roman"/>
          <w:sz w:val="24"/>
          <w:szCs w:val="24"/>
        </w:rPr>
        <w:t>Aunt Clare</w:t>
      </w:r>
      <w:r>
        <w:rPr>
          <w:rFonts w:ascii="Times New Roman" w:hAnsi="Times New Roman"/>
          <w:sz w:val="24"/>
          <w:szCs w:val="24"/>
        </w:rPr>
        <w:t>,</w:t>
      </w:r>
      <w:r w:rsidR="009213EB">
        <w:rPr>
          <w:rFonts w:ascii="Times New Roman" w:hAnsi="Times New Roman"/>
          <w:sz w:val="24"/>
          <w:szCs w:val="24"/>
        </w:rPr>
        <w:t>”</w:t>
      </w:r>
      <w:r>
        <w:rPr>
          <w:rFonts w:ascii="Times New Roman" w:hAnsi="Times New Roman"/>
          <w:sz w:val="24"/>
          <w:szCs w:val="24"/>
        </w:rPr>
        <w:t xml:space="preserve"> </w:t>
      </w:r>
      <w:r w:rsidR="00A92FE9" w:rsidRPr="009213EB">
        <w:rPr>
          <w:rFonts w:ascii="Times New Roman" w:hAnsi="Times New Roman"/>
          <w:sz w:val="24"/>
          <w:szCs w:val="24"/>
        </w:rPr>
        <w:t xml:space="preserve">portrayed as being overtly </w:t>
      </w:r>
      <w:proofErr w:type="gramStart"/>
      <w:r w:rsidR="00A92FE9" w:rsidRPr="009213EB">
        <w:rPr>
          <w:rFonts w:ascii="Times New Roman" w:hAnsi="Times New Roman"/>
          <w:sz w:val="24"/>
          <w:szCs w:val="24"/>
        </w:rPr>
        <w:t>camp</w:t>
      </w:r>
      <w:r>
        <w:rPr>
          <w:rFonts w:ascii="Times New Roman" w:hAnsi="Times New Roman"/>
          <w:sz w:val="24"/>
          <w:szCs w:val="24"/>
        </w:rPr>
        <w:t>,</w:t>
      </w:r>
      <w:proofErr w:type="gramEnd"/>
      <w:r w:rsidR="00A92FE9" w:rsidRPr="009213EB">
        <w:rPr>
          <w:rFonts w:ascii="Times New Roman" w:hAnsi="Times New Roman"/>
          <w:sz w:val="24"/>
          <w:szCs w:val="24"/>
        </w:rPr>
        <w:t xml:space="preserve"> and the summer camp that Lolita attends is named </w:t>
      </w:r>
      <w:r w:rsidR="009213EB">
        <w:rPr>
          <w:rFonts w:ascii="Times New Roman" w:hAnsi="Times New Roman"/>
          <w:sz w:val="24"/>
          <w:szCs w:val="24"/>
        </w:rPr>
        <w:t>“</w:t>
      </w:r>
      <w:r w:rsidR="00A92FE9" w:rsidRPr="009213EB">
        <w:rPr>
          <w:rFonts w:ascii="Times New Roman" w:hAnsi="Times New Roman"/>
          <w:sz w:val="24"/>
          <w:szCs w:val="24"/>
        </w:rPr>
        <w:t>Camp Q</w:t>
      </w:r>
      <w:r>
        <w:rPr>
          <w:rFonts w:ascii="Times New Roman" w:hAnsi="Times New Roman"/>
          <w:sz w:val="24"/>
          <w:szCs w:val="24"/>
        </w:rPr>
        <w:t>.</w:t>
      </w:r>
      <w:r w:rsidR="009213EB">
        <w:rPr>
          <w:rFonts w:ascii="Times New Roman" w:hAnsi="Times New Roman"/>
          <w:sz w:val="24"/>
          <w:szCs w:val="24"/>
        </w:rPr>
        <w:t>”</w:t>
      </w:r>
      <w:r w:rsidR="006A355C" w:rsidRPr="009213EB">
        <w:rPr>
          <w:rFonts w:ascii="Times New Roman" w:hAnsi="Times New Roman"/>
          <w:sz w:val="24"/>
          <w:szCs w:val="24"/>
        </w:rPr>
        <w:t xml:space="preserve"> </w:t>
      </w:r>
      <w:r w:rsidR="00A92FE9" w:rsidRPr="009213EB">
        <w:rPr>
          <w:rFonts w:ascii="Times New Roman" w:hAnsi="Times New Roman"/>
          <w:sz w:val="24"/>
          <w:szCs w:val="24"/>
        </w:rPr>
        <w:t xml:space="preserve"> Lolita tells </w:t>
      </w:r>
      <w:proofErr w:type="spellStart"/>
      <w:r w:rsidR="00A92FE9" w:rsidRPr="009213EB">
        <w:rPr>
          <w:rFonts w:ascii="Times New Roman" w:hAnsi="Times New Roman"/>
          <w:sz w:val="24"/>
          <w:szCs w:val="24"/>
        </w:rPr>
        <w:t>Humbert</w:t>
      </w:r>
      <w:proofErr w:type="spellEnd"/>
      <w:r w:rsidR="00A92FE9" w:rsidRPr="009213EB">
        <w:rPr>
          <w:rFonts w:ascii="Times New Roman" w:hAnsi="Times New Roman"/>
          <w:sz w:val="24"/>
          <w:szCs w:val="24"/>
        </w:rPr>
        <w:t xml:space="preserve"> in the novel: </w:t>
      </w:r>
      <w:r w:rsidR="009213EB">
        <w:rPr>
          <w:rFonts w:ascii="Times New Roman" w:hAnsi="Times New Roman"/>
          <w:sz w:val="24"/>
          <w:szCs w:val="24"/>
        </w:rPr>
        <w:lastRenderedPageBreak/>
        <w:t>“</w:t>
      </w:r>
      <w:r w:rsidR="00A92FE9" w:rsidRPr="009213EB">
        <w:rPr>
          <w:rFonts w:ascii="Times New Roman" w:hAnsi="Times New Roman"/>
          <w:sz w:val="24"/>
          <w:szCs w:val="24"/>
        </w:rPr>
        <w:t>Sometimes</w:t>
      </w:r>
      <w:r>
        <w:rPr>
          <w:rFonts w:ascii="Times New Roman" w:hAnsi="Times New Roman"/>
          <w:sz w:val="24"/>
          <w:szCs w:val="24"/>
        </w:rPr>
        <w:t xml:space="preserve"> […] </w:t>
      </w:r>
      <w:r w:rsidR="00A92FE9" w:rsidRPr="009213EB">
        <w:rPr>
          <w:rFonts w:ascii="Times New Roman" w:hAnsi="Times New Roman"/>
          <w:sz w:val="24"/>
          <w:szCs w:val="24"/>
        </w:rPr>
        <w:t>you are quite revoltingly dumb. First, Vivian is the male author, the gal author is Clare.” It is not clear where to locate Quilty</w:t>
      </w:r>
      <w:r w:rsidR="0066684D">
        <w:rPr>
          <w:rFonts w:ascii="Times New Roman" w:hAnsi="Times New Roman"/>
          <w:sz w:val="24"/>
          <w:szCs w:val="24"/>
        </w:rPr>
        <w:t>’</w:t>
      </w:r>
      <w:r w:rsidR="00A92FE9" w:rsidRPr="009213EB">
        <w:rPr>
          <w:rFonts w:ascii="Times New Roman" w:hAnsi="Times New Roman"/>
          <w:sz w:val="24"/>
          <w:szCs w:val="24"/>
        </w:rPr>
        <w:t>s polymorphous perversity but certainly the dialogue</w:t>
      </w:r>
      <w:r w:rsidR="008C5A91" w:rsidRPr="009213EB">
        <w:rPr>
          <w:rFonts w:ascii="Times New Roman" w:hAnsi="Times New Roman"/>
          <w:sz w:val="24"/>
          <w:szCs w:val="24"/>
        </w:rPr>
        <w:t xml:space="preserve"> offers many suggestive clues. </w:t>
      </w:r>
      <w:proofErr w:type="spellStart"/>
      <w:r w:rsidR="00A92FE9" w:rsidRPr="009213EB">
        <w:rPr>
          <w:rFonts w:ascii="Times New Roman" w:hAnsi="Times New Roman"/>
          <w:sz w:val="24"/>
          <w:szCs w:val="24"/>
        </w:rPr>
        <w:t>Quilty</w:t>
      </w:r>
      <w:proofErr w:type="spellEnd"/>
      <w:r w:rsidR="00A92FE9" w:rsidRPr="009213EB">
        <w:rPr>
          <w:rFonts w:ascii="Times New Roman" w:hAnsi="Times New Roman"/>
          <w:sz w:val="24"/>
          <w:szCs w:val="24"/>
        </w:rPr>
        <w:t xml:space="preserve"> introduces such </w:t>
      </w:r>
      <w:r w:rsidR="00B31B89" w:rsidRPr="009213EB">
        <w:rPr>
          <w:rFonts w:ascii="Times New Roman" w:hAnsi="Times New Roman"/>
          <w:sz w:val="24"/>
          <w:szCs w:val="24"/>
        </w:rPr>
        <w:t xml:space="preserve">innuendo at the </w:t>
      </w:r>
      <w:r w:rsidR="00A92FE9" w:rsidRPr="009213EB">
        <w:rPr>
          <w:rFonts w:ascii="Times New Roman" w:hAnsi="Times New Roman"/>
          <w:sz w:val="24"/>
          <w:szCs w:val="24"/>
        </w:rPr>
        <w:t>very beginning of the film when</w:t>
      </w:r>
      <w:r w:rsidR="00B31B89" w:rsidRPr="009213EB">
        <w:rPr>
          <w:rFonts w:ascii="Times New Roman" w:hAnsi="Times New Roman"/>
          <w:sz w:val="24"/>
          <w:szCs w:val="24"/>
        </w:rPr>
        <w:t xml:space="preserve"> </w:t>
      </w:r>
      <w:r w:rsidR="00A92FE9" w:rsidRPr="009213EB">
        <w:rPr>
          <w:rFonts w:ascii="Times New Roman" w:hAnsi="Times New Roman"/>
          <w:sz w:val="24"/>
          <w:szCs w:val="24"/>
        </w:rPr>
        <w:t xml:space="preserve">he suggests a </w:t>
      </w:r>
      <w:r w:rsidR="00B31B89" w:rsidRPr="009213EB">
        <w:rPr>
          <w:rFonts w:ascii="Times New Roman" w:hAnsi="Times New Roman"/>
          <w:sz w:val="24"/>
          <w:szCs w:val="24"/>
        </w:rPr>
        <w:t>game of table tennis, in which a testicular ping pong ball is batted back and forth wh</w:t>
      </w:r>
      <w:r w:rsidR="00A92FE9" w:rsidRPr="009213EB">
        <w:rPr>
          <w:rFonts w:ascii="Times New Roman" w:hAnsi="Times New Roman"/>
          <w:sz w:val="24"/>
          <w:szCs w:val="24"/>
        </w:rPr>
        <w:t xml:space="preserve">ile </w:t>
      </w:r>
      <w:proofErr w:type="spellStart"/>
      <w:r w:rsidR="00A92FE9" w:rsidRPr="009213EB">
        <w:rPr>
          <w:rFonts w:ascii="Times New Roman" w:hAnsi="Times New Roman"/>
          <w:sz w:val="24"/>
          <w:szCs w:val="24"/>
        </w:rPr>
        <w:t>Humbert</w:t>
      </w:r>
      <w:proofErr w:type="spellEnd"/>
      <w:r w:rsidR="00A92FE9" w:rsidRPr="009213EB">
        <w:rPr>
          <w:rFonts w:ascii="Times New Roman" w:hAnsi="Times New Roman"/>
          <w:sz w:val="24"/>
          <w:szCs w:val="24"/>
        </w:rPr>
        <w:t xml:space="preserve"> holds a phallic gun. During the game he</w:t>
      </w:r>
      <w:r w:rsidR="00B31B89" w:rsidRPr="009213EB">
        <w:rPr>
          <w:rFonts w:ascii="Times New Roman" w:hAnsi="Times New Roman"/>
          <w:sz w:val="24"/>
          <w:szCs w:val="24"/>
        </w:rPr>
        <w:t xml:space="preserve"> says to </w:t>
      </w:r>
      <w:proofErr w:type="spellStart"/>
      <w:r w:rsidR="00B31B89" w:rsidRPr="009213EB">
        <w:rPr>
          <w:rFonts w:ascii="Times New Roman" w:hAnsi="Times New Roman"/>
          <w:sz w:val="24"/>
          <w:szCs w:val="24"/>
        </w:rPr>
        <w:t>Humbert</w:t>
      </w:r>
      <w:proofErr w:type="spellEnd"/>
      <w:r w:rsidR="00B31B89" w:rsidRPr="009213EB">
        <w:rPr>
          <w:rFonts w:ascii="Times New Roman" w:hAnsi="Times New Roman"/>
          <w:sz w:val="24"/>
          <w:szCs w:val="24"/>
        </w:rPr>
        <w:t xml:space="preserve">: </w:t>
      </w:r>
      <w:r w:rsidR="009213EB">
        <w:rPr>
          <w:rFonts w:ascii="Times New Roman" w:hAnsi="Times New Roman"/>
          <w:sz w:val="24"/>
          <w:szCs w:val="24"/>
        </w:rPr>
        <w:t>“</w:t>
      </w:r>
      <w:r w:rsidR="00B31B89" w:rsidRPr="009213EB">
        <w:rPr>
          <w:rFonts w:ascii="Times New Roman" w:hAnsi="Times New Roman"/>
          <w:sz w:val="24"/>
          <w:szCs w:val="24"/>
        </w:rPr>
        <w:t>I</w:t>
      </w:r>
      <w:r w:rsidR="0066684D">
        <w:rPr>
          <w:rFonts w:ascii="Times New Roman" w:hAnsi="Times New Roman"/>
          <w:sz w:val="24"/>
          <w:szCs w:val="24"/>
        </w:rPr>
        <w:t>’</w:t>
      </w:r>
      <w:r w:rsidR="00B31B89" w:rsidRPr="009213EB">
        <w:rPr>
          <w:rFonts w:ascii="Times New Roman" w:hAnsi="Times New Roman"/>
          <w:sz w:val="24"/>
          <w:szCs w:val="24"/>
        </w:rPr>
        <w:t>ll take the service again, if you don</w:t>
      </w:r>
      <w:r w:rsidR="0066684D">
        <w:rPr>
          <w:rFonts w:ascii="Times New Roman" w:hAnsi="Times New Roman"/>
          <w:sz w:val="24"/>
          <w:szCs w:val="24"/>
        </w:rPr>
        <w:t>’</w:t>
      </w:r>
      <w:r w:rsidR="00B31B89" w:rsidRPr="009213EB">
        <w:rPr>
          <w:rFonts w:ascii="Times New Roman" w:hAnsi="Times New Roman"/>
          <w:sz w:val="24"/>
          <w:szCs w:val="24"/>
        </w:rPr>
        <w:t>t mind. I sort of like to have it up this end.</w:t>
      </w:r>
      <w:r w:rsidR="009213EB">
        <w:rPr>
          <w:rFonts w:ascii="Times New Roman" w:hAnsi="Times New Roman"/>
          <w:sz w:val="24"/>
          <w:szCs w:val="24"/>
        </w:rPr>
        <w:t>”</w:t>
      </w:r>
      <w:r w:rsidR="008C5A91" w:rsidRPr="009213EB">
        <w:rPr>
          <w:rFonts w:ascii="Times New Roman" w:hAnsi="Times New Roman"/>
          <w:sz w:val="24"/>
          <w:szCs w:val="24"/>
        </w:rPr>
        <w:t xml:space="preserve"> Later, at the Enchanted Hunters Hotel, </w:t>
      </w:r>
      <w:proofErr w:type="spellStart"/>
      <w:r w:rsidR="008C5A91" w:rsidRPr="009213EB">
        <w:rPr>
          <w:rFonts w:ascii="Times New Roman" w:hAnsi="Times New Roman"/>
          <w:sz w:val="24"/>
          <w:szCs w:val="24"/>
        </w:rPr>
        <w:t>Quilty</w:t>
      </w:r>
      <w:proofErr w:type="spellEnd"/>
      <w:r w:rsidR="008C5A91" w:rsidRPr="009213EB">
        <w:rPr>
          <w:rFonts w:ascii="Times New Roman" w:hAnsi="Times New Roman"/>
          <w:sz w:val="24"/>
          <w:szCs w:val="24"/>
        </w:rPr>
        <w:t xml:space="preserve"> engages the hotel receptionist, George Swine (William Greene), in a very loaded conversation, similarly replete with sexual double </w:t>
      </w:r>
      <w:proofErr w:type="spellStart"/>
      <w:r w:rsidR="008C5A91" w:rsidRPr="009213EB">
        <w:rPr>
          <w:rFonts w:ascii="Times New Roman" w:hAnsi="Times New Roman"/>
          <w:sz w:val="24"/>
          <w:szCs w:val="24"/>
        </w:rPr>
        <w:t>entendres</w:t>
      </w:r>
      <w:proofErr w:type="spellEnd"/>
      <w:r w:rsidR="008C5A91" w:rsidRPr="009213EB">
        <w:rPr>
          <w:rFonts w:ascii="Times New Roman" w:hAnsi="Times New Roman"/>
          <w:sz w:val="24"/>
          <w:szCs w:val="24"/>
        </w:rPr>
        <w:t>. It is significant in this respect, then, that the casting notes on Greene</w:t>
      </w:r>
      <w:r>
        <w:rPr>
          <w:rFonts w:ascii="Times New Roman" w:hAnsi="Times New Roman"/>
          <w:sz w:val="24"/>
          <w:szCs w:val="24"/>
        </w:rPr>
        <w:t>,</w:t>
      </w:r>
      <w:r w:rsidR="008C5A91" w:rsidRPr="009213EB">
        <w:rPr>
          <w:rFonts w:ascii="Times New Roman" w:hAnsi="Times New Roman"/>
          <w:sz w:val="24"/>
          <w:szCs w:val="24"/>
        </w:rPr>
        <w:t xml:space="preserve"> who George Swine</w:t>
      </w:r>
      <w:r>
        <w:rPr>
          <w:rFonts w:ascii="Times New Roman" w:hAnsi="Times New Roman"/>
          <w:sz w:val="24"/>
          <w:szCs w:val="24"/>
        </w:rPr>
        <w:t>, describe</w:t>
      </w:r>
      <w:r w:rsidR="008C5A91" w:rsidRPr="009213EB">
        <w:rPr>
          <w:rFonts w:ascii="Times New Roman" w:hAnsi="Times New Roman"/>
          <w:sz w:val="24"/>
          <w:szCs w:val="24"/>
        </w:rPr>
        <w:t xml:space="preserve"> him as </w:t>
      </w:r>
      <w:r w:rsidR="009213EB">
        <w:rPr>
          <w:rFonts w:ascii="Times New Roman" w:hAnsi="Times New Roman"/>
          <w:sz w:val="24"/>
          <w:szCs w:val="24"/>
        </w:rPr>
        <w:t>“</w:t>
      </w:r>
      <w:r w:rsidR="008C5A91" w:rsidRPr="009213EB">
        <w:rPr>
          <w:rFonts w:ascii="Times New Roman" w:hAnsi="Times New Roman"/>
          <w:sz w:val="24"/>
          <w:szCs w:val="24"/>
        </w:rPr>
        <w:t xml:space="preserve">T[all] U.S. </w:t>
      </w:r>
      <w:proofErr w:type="spellStart"/>
      <w:r w:rsidR="008C5A91" w:rsidRPr="009213EB">
        <w:rPr>
          <w:rFonts w:ascii="Times New Roman" w:hAnsi="Times New Roman"/>
          <w:sz w:val="24"/>
          <w:szCs w:val="24"/>
        </w:rPr>
        <w:t>homosexucual</w:t>
      </w:r>
      <w:proofErr w:type="spellEnd"/>
      <w:r w:rsidR="008C5A91" w:rsidRPr="009213EB">
        <w:rPr>
          <w:rFonts w:ascii="Times New Roman" w:hAnsi="Times New Roman"/>
          <w:sz w:val="24"/>
          <w:szCs w:val="24"/>
        </w:rPr>
        <w:t xml:space="preserve"> [sic] – from Georgia good looking</w:t>
      </w:r>
      <w:r w:rsidR="001A07F4">
        <w:rPr>
          <w:rFonts w:ascii="Times New Roman" w:hAnsi="Times New Roman"/>
          <w:sz w:val="24"/>
          <w:szCs w:val="24"/>
        </w:rPr>
        <w:t>.</w:t>
      </w:r>
      <w:r w:rsidR="009213EB">
        <w:rPr>
          <w:rFonts w:ascii="Times New Roman" w:hAnsi="Times New Roman"/>
          <w:sz w:val="24"/>
          <w:szCs w:val="24"/>
        </w:rPr>
        <w:t>”</w:t>
      </w:r>
      <w:r w:rsidR="008C5A91" w:rsidRPr="009213EB">
        <w:rPr>
          <w:rStyle w:val="EndnoteReference"/>
          <w:rFonts w:ascii="Times New Roman" w:hAnsi="Times New Roman"/>
          <w:sz w:val="24"/>
          <w:szCs w:val="24"/>
        </w:rPr>
        <w:endnoteReference w:id="86"/>
      </w:r>
      <w:r w:rsidR="008C5A91" w:rsidRPr="009213EB">
        <w:rPr>
          <w:rFonts w:ascii="Times New Roman" w:hAnsi="Times New Roman"/>
          <w:sz w:val="24"/>
          <w:szCs w:val="24"/>
        </w:rPr>
        <w:t xml:space="preserve"> Certainly, Monsignor </w:t>
      </w:r>
      <w:proofErr w:type="gramStart"/>
      <w:r w:rsidR="008C5A91" w:rsidRPr="009213EB">
        <w:rPr>
          <w:rFonts w:ascii="Times New Roman" w:hAnsi="Times New Roman"/>
          <w:sz w:val="24"/>
          <w:szCs w:val="24"/>
        </w:rPr>
        <w:t>Little</w:t>
      </w:r>
      <w:proofErr w:type="gramEnd"/>
      <w:r w:rsidR="008C5A91" w:rsidRPr="009213EB">
        <w:rPr>
          <w:rFonts w:ascii="Times New Roman" w:hAnsi="Times New Roman"/>
          <w:sz w:val="24"/>
          <w:szCs w:val="24"/>
        </w:rPr>
        <w:t xml:space="preserve"> of the </w:t>
      </w:r>
      <w:r>
        <w:rPr>
          <w:rFonts w:ascii="Times New Roman" w:hAnsi="Times New Roman"/>
          <w:sz w:val="24"/>
          <w:szCs w:val="24"/>
        </w:rPr>
        <w:t xml:space="preserve">Catholic </w:t>
      </w:r>
      <w:r w:rsidR="008C5A91" w:rsidRPr="009213EB">
        <w:rPr>
          <w:rFonts w:ascii="Times New Roman" w:hAnsi="Times New Roman"/>
          <w:sz w:val="24"/>
          <w:szCs w:val="24"/>
        </w:rPr>
        <w:t>Legion of Decency felt that the tone between the men in this scene blatantly portrayed a homosexual advance.</w:t>
      </w:r>
      <w:r w:rsidR="008C5A91" w:rsidRPr="009213EB">
        <w:rPr>
          <w:rStyle w:val="EndnoteReference"/>
          <w:rFonts w:ascii="Times New Roman" w:hAnsi="Times New Roman"/>
          <w:sz w:val="24"/>
          <w:szCs w:val="24"/>
        </w:rPr>
        <w:endnoteReference w:id="87"/>
      </w:r>
      <w:r w:rsidR="008C5A91" w:rsidRPr="009213EB">
        <w:rPr>
          <w:rFonts w:ascii="Times New Roman" w:hAnsi="Times New Roman"/>
          <w:sz w:val="24"/>
          <w:szCs w:val="24"/>
        </w:rPr>
        <w:t xml:space="preserve"> Again, when </w:t>
      </w:r>
      <w:proofErr w:type="spellStart"/>
      <w:r w:rsidR="008C5A91" w:rsidRPr="009213EB">
        <w:rPr>
          <w:rFonts w:ascii="Times New Roman" w:hAnsi="Times New Roman"/>
          <w:sz w:val="24"/>
          <w:szCs w:val="24"/>
        </w:rPr>
        <w:t>Humbert</w:t>
      </w:r>
      <w:proofErr w:type="spellEnd"/>
      <w:r w:rsidR="008C5A91" w:rsidRPr="009213EB">
        <w:rPr>
          <w:rFonts w:ascii="Times New Roman" w:hAnsi="Times New Roman"/>
          <w:sz w:val="24"/>
          <w:szCs w:val="24"/>
        </w:rPr>
        <w:t xml:space="preserve"> and </w:t>
      </w:r>
      <w:proofErr w:type="spellStart"/>
      <w:r w:rsidR="008C5A91" w:rsidRPr="009213EB">
        <w:rPr>
          <w:rFonts w:ascii="Times New Roman" w:hAnsi="Times New Roman"/>
          <w:sz w:val="24"/>
          <w:szCs w:val="24"/>
        </w:rPr>
        <w:t>Quilty</w:t>
      </w:r>
      <w:proofErr w:type="spellEnd"/>
      <w:r w:rsidR="008C5A91" w:rsidRPr="009213EB">
        <w:rPr>
          <w:rFonts w:ascii="Times New Roman" w:hAnsi="Times New Roman"/>
          <w:sz w:val="24"/>
          <w:szCs w:val="24"/>
        </w:rPr>
        <w:t xml:space="preserve"> meet on the porch that evening, their encounter can be </w:t>
      </w:r>
      <w:r>
        <w:rPr>
          <w:rFonts w:ascii="Times New Roman" w:hAnsi="Times New Roman"/>
          <w:sz w:val="24"/>
          <w:szCs w:val="24"/>
        </w:rPr>
        <w:t>interpreted</w:t>
      </w:r>
      <w:r w:rsidR="008C5A91" w:rsidRPr="009213EB">
        <w:rPr>
          <w:rFonts w:ascii="Times New Roman" w:hAnsi="Times New Roman"/>
          <w:sz w:val="24"/>
          <w:szCs w:val="24"/>
        </w:rPr>
        <w:t xml:space="preserve"> as homoerotic, </w:t>
      </w:r>
      <w:proofErr w:type="spellStart"/>
      <w:r w:rsidR="008C5A91" w:rsidRPr="009213EB">
        <w:rPr>
          <w:rFonts w:ascii="Times New Roman" w:hAnsi="Times New Roman"/>
          <w:sz w:val="24"/>
          <w:szCs w:val="24"/>
        </w:rPr>
        <w:t>homosocial</w:t>
      </w:r>
      <w:proofErr w:type="spellEnd"/>
      <w:r w:rsidR="00AD4952">
        <w:rPr>
          <w:rFonts w:ascii="Times New Roman" w:hAnsi="Times New Roman"/>
          <w:sz w:val="24"/>
          <w:szCs w:val="24"/>
        </w:rPr>
        <w:t>,</w:t>
      </w:r>
      <w:r w:rsidR="008C5A91" w:rsidRPr="009213EB">
        <w:rPr>
          <w:rFonts w:ascii="Times New Roman" w:hAnsi="Times New Roman"/>
          <w:sz w:val="24"/>
          <w:szCs w:val="24"/>
        </w:rPr>
        <w:t xml:space="preserve"> and homosexual. As a delegate to the police convention, </w:t>
      </w:r>
      <w:proofErr w:type="spellStart"/>
      <w:r w:rsidR="008C5A91" w:rsidRPr="009213EB">
        <w:rPr>
          <w:rFonts w:ascii="Times New Roman" w:hAnsi="Times New Roman"/>
          <w:sz w:val="24"/>
          <w:szCs w:val="24"/>
        </w:rPr>
        <w:t>Quilty</w:t>
      </w:r>
      <w:proofErr w:type="spellEnd"/>
      <w:r w:rsidR="008C5A91" w:rsidRPr="009213EB">
        <w:rPr>
          <w:rFonts w:ascii="Times New Roman" w:hAnsi="Times New Roman"/>
          <w:sz w:val="24"/>
          <w:szCs w:val="24"/>
        </w:rPr>
        <w:t xml:space="preserve"> is nervous and slightly effeminate. Assuming a passive posture, he bends over the rail of the dark veranda of the hotel, but keeps his back to </w:t>
      </w:r>
      <w:proofErr w:type="spellStart"/>
      <w:r w:rsidR="008C5A91" w:rsidRPr="009213EB">
        <w:rPr>
          <w:rFonts w:ascii="Times New Roman" w:hAnsi="Times New Roman"/>
          <w:sz w:val="24"/>
          <w:szCs w:val="24"/>
        </w:rPr>
        <w:t>Humbert</w:t>
      </w:r>
      <w:proofErr w:type="spellEnd"/>
      <w:r w:rsidR="008C5A91" w:rsidRPr="009213EB">
        <w:rPr>
          <w:rFonts w:ascii="Times New Roman" w:hAnsi="Times New Roman"/>
          <w:sz w:val="24"/>
          <w:szCs w:val="24"/>
        </w:rPr>
        <w:t xml:space="preserve">. His near obsessive repetition of the word </w:t>
      </w:r>
      <w:r w:rsidR="009213EB">
        <w:rPr>
          <w:rFonts w:ascii="Times New Roman" w:hAnsi="Times New Roman"/>
          <w:sz w:val="24"/>
          <w:szCs w:val="24"/>
        </w:rPr>
        <w:t>“</w:t>
      </w:r>
      <w:r w:rsidR="008C5A91" w:rsidRPr="009213EB">
        <w:rPr>
          <w:rFonts w:ascii="Times New Roman" w:hAnsi="Times New Roman"/>
          <w:sz w:val="24"/>
          <w:szCs w:val="24"/>
        </w:rPr>
        <w:t>normal</w:t>
      </w:r>
      <w:r w:rsidR="009213EB">
        <w:rPr>
          <w:rFonts w:ascii="Times New Roman" w:hAnsi="Times New Roman"/>
          <w:sz w:val="24"/>
          <w:szCs w:val="24"/>
        </w:rPr>
        <w:t>”</w:t>
      </w:r>
      <w:r w:rsidR="008C5A91" w:rsidRPr="009213EB">
        <w:rPr>
          <w:rFonts w:ascii="Times New Roman" w:hAnsi="Times New Roman"/>
          <w:sz w:val="24"/>
          <w:szCs w:val="24"/>
        </w:rPr>
        <w:t xml:space="preserve"> five times serves to undermine that very normality</w:t>
      </w:r>
      <w:r w:rsidR="006A355C" w:rsidRPr="009213EB">
        <w:rPr>
          <w:rFonts w:ascii="Times New Roman" w:hAnsi="Times New Roman"/>
          <w:sz w:val="24"/>
          <w:szCs w:val="24"/>
        </w:rPr>
        <w:t xml:space="preserve"> by its very excessiveness</w:t>
      </w:r>
      <w:r w:rsidR="008C5A91" w:rsidRPr="009213EB">
        <w:rPr>
          <w:rFonts w:ascii="Times New Roman" w:hAnsi="Times New Roman"/>
          <w:sz w:val="24"/>
          <w:szCs w:val="24"/>
        </w:rPr>
        <w:t>.</w:t>
      </w:r>
      <w:r w:rsidR="008C5A91" w:rsidRPr="009213EB">
        <w:rPr>
          <w:rStyle w:val="EndnoteReference"/>
          <w:rFonts w:ascii="Times New Roman" w:hAnsi="Times New Roman"/>
          <w:sz w:val="24"/>
          <w:szCs w:val="24"/>
        </w:rPr>
        <w:endnoteReference w:id="88"/>
      </w:r>
    </w:p>
    <w:p w:rsidR="00B31B89" w:rsidRPr="009213EB" w:rsidRDefault="00B31B89"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At other times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is androgynous, or cross-dressing</w:t>
      </w:r>
      <w:r w:rsidR="00F43FAD" w:rsidRPr="009213EB">
        <w:rPr>
          <w:rFonts w:ascii="Times New Roman" w:hAnsi="Times New Roman"/>
          <w:sz w:val="24"/>
          <w:szCs w:val="24"/>
        </w:rPr>
        <w:t>. The first instance is</w:t>
      </w:r>
      <w:r w:rsidRPr="009213EB">
        <w:rPr>
          <w:rFonts w:ascii="Times New Roman" w:hAnsi="Times New Roman"/>
          <w:sz w:val="24"/>
          <w:szCs w:val="24"/>
        </w:rPr>
        <w:t xml:space="preserve"> when he hides behind the Gainsborough-like portrait of the young woman at the very outset of the film. In one version of the screenplay</w:t>
      </w:r>
      <w:r w:rsidR="00F43FAD" w:rsidRPr="009213EB">
        <w:rPr>
          <w:rFonts w:ascii="Times New Roman" w:hAnsi="Times New Roman"/>
          <w:sz w:val="24"/>
          <w:szCs w:val="24"/>
        </w:rPr>
        <w:t xml:space="preserv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play</w:t>
      </w:r>
      <w:r w:rsidR="00C80417">
        <w:rPr>
          <w:rFonts w:ascii="Times New Roman" w:hAnsi="Times New Roman"/>
          <w:sz w:val="24"/>
          <w:szCs w:val="24"/>
        </w:rPr>
        <w:t>s</w:t>
      </w:r>
      <w:r w:rsidRPr="009213EB">
        <w:rPr>
          <w:rFonts w:ascii="Times New Roman" w:hAnsi="Times New Roman"/>
          <w:sz w:val="24"/>
          <w:szCs w:val="24"/>
        </w:rPr>
        <w:t xml:space="preserve"> the part of Miss Pratt, B</w:t>
      </w:r>
      <w:r w:rsidR="00F43FAD" w:rsidRPr="009213EB">
        <w:rPr>
          <w:rFonts w:ascii="Times New Roman" w:hAnsi="Times New Roman"/>
          <w:sz w:val="24"/>
          <w:szCs w:val="24"/>
        </w:rPr>
        <w:t>eardsley College</w:t>
      </w:r>
      <w:r w:rsidR="00C80417">
        <w:rPr>
          <w:rFonts w:ascii="Times New Roman" w:hAnsi="Times New Roman"/>
          <w:sz w:val="24"/>
          <w:szCs w:val="24"/>
        </w:rPr>
        <w:t>’</w:t>
      </w:r>
      <w:r w:rsidR="00F43FAD" w:rsidRPr="009213EB">
        <w:rPr>
          <w:rFonts w:ascii="Times New Roman" w:hAnsi="Times New Roman"/>
          <w:sz w:val="24"/>
          <w:szCs w:val="24"/>
        </w:rPr>
        <w:t>s headmistress –</w:t>
      </w:r>
      <w:r w:rsidRPr="009213EB">
        <w:rPr>
          <w:rFonts w:ascii="Times New Roman" w:hAnsi="Times New Roman"/>
          <w:sz w:val="24"/>
          <w:szCs w:val="24"/>
        </w:rPr>
        <w:t xml:space="preserve"> described in the novel as a </w:t>
      </w:r>
      <w:r w:rsidR="009213EB">
        <w:rPr>
          <w:rFonts w:ascii="Times New Roman" w:hAnsi="Times New Roman"/>
          <w:sz w:val="24"/>
          <w:szCs w:val="24"/>
        </w:rPr>
        <w:t>“</w:t>
      </w:r>
      <w:r w:rsidRPr="009213EB">
        <w:rPr>
          <w:rFonts w:ascii="Times New Roman" w:hAnsi="Times New Roman"/>
          <w:sz w:val="24"/>
          <w:szCs w:val="24"/>
        </w:rPr>
        <w:t>huge woman, grey-haired, frowsy, with a broad flat nose and small eyes behind black-rimmed glasses</w:t>
      </w:r>
      <w:r w:rsidR="009213EB">
        <w:rPr>
          <w:rFonts w:ascii="Times New Roman" w:hAnsi="Times New Roman"/>
          <w:sz w:val="24"/>
          <w:szCs w:val="24"/>
        </w:rPr>
        <w:t>”</w:t>
      </w:r>
      <w:r w:rsidR="00F43FAD" w:rsidRPr="009213EB">
        <w:rPr>
          <w:rFonts w:ascii="Times New Roman" w:hAnsi="Times New Roman"/>
          <w:sz w:val="24"/>
          <w:szCs w:val="24"/>
        </w:rPr>
        <w:t xml:space="preserve"> – </w:t>
      </w:r>
      <w:r w:rsidR="00096E6D" w:rsidRPr="009213EB">
        <w:rPr>
          <w:rFonts w:ascii="Times New Roman" w:hAnsi="Times New Roman"/>
          <w:sz w:val="24"/>
          <w:szCs w:val="24"/>
        </w:rPr>
        <w:t>in drag</w:t>
      </w:r>
      <w:r w:rsidRPr="009213EB">
        <w:rPr>
          <w:rFonts w:ascii="Times New Roman" w:hAnsi="Times New Roman"/>
          <w:sz w:val="24"/>
          <w:szCs w:val="24"/>
        </w:rPr>
        <w:t>.</w:t>
      </w:r>
      <w:r w:rsidRPr="009213EB">
        <w:rPr>
          <w:rStyle w:val="EndnoteReference"/>
          <w:rFonts w:ascii="Times New Roman" w:hAnsi="Times New Roman"/>
          <w:sz w:val="24"/>
          <w:szCs w:val="24"/>
        </w:rPr>
        <w:endnoteReference w:id="89"/>
      </w:r>
      <w:r w:rsidRPr="009213EB">
        <w:rPr>
          <w:rFonts w:ascii="Times New Roman" w:hAnsi="Times New Roman"/>
          <w:sz w:val="24"/>
          <w:szCs w:val="24"/>
        </w:rPr>
        <w:t xml:space="preserve"> </w:t>
      </w:r>
      <w:r w:rsidR="00F43FAD" w:rsidRPr="009213EB">
        <w:rPr>
          <w:rFonts w:ascii="Times New Roman" w:hAnsi="Times New Roman"/>
          <w:sz w:val="24"/>
          <w:szCs w:val="24"/>
        </w:rPr>
        <w:t xml:space="preserve">In fact, this was the plan up until actual shooting took place. </w:t>
      </w:r>
      <w:r w:rsidR="00096E6D" w:rsidRPr="009213EB">
        <w:rPr>
          <w:rFonts w:ascii="Times New Roman" w:hAnsi="Times New Roman"/>
          <w:sz w:val="24"/>
          <w:szCs w:val="24"/>
        </w:rPr>
        <w:t>The Daily Production Progress Report for February</w:t>
      </w:r>
      <w:r w:rsidR="0066684D">
        <w:rPr>
          <w:rFonts w:ascii="Times New Roman" w:hAnsi="Times New Roman"/>
          <w:sz w:val="24"/>
          <w:szCs w:val="24"/>
        </w:rPr>
        <w:t xml:space="preserve"> 3</w:t>
      </w:r>
      <w:r w:rsidR="0066684D" w:rsidRPr="00704D6B">
        <w:rPr>
          <w:rFonts w:ascii="Times New Roman" w:hAnsi="Times New Roman"/>
          <w:sz w:val="24"/>
          <w:szCs w:val="24"/>
          <w:vertAlign w:val="superscript"/>
        </w:rPr>
        <w:t>rd</w:t>
      </w:r>
      <w:r w:rsidR="0066684D">
        <w:rPr>
          <w:rFonts w:ascii="Times New Roman" w:hAnsi="Times New Roman"/>
          <w:sz w:val="24"/>
          <w:szCs w:val="24"/>
        </w:rPr>
        <w:t>,</w:t>
      </w:r>
      <w:r w:rsidR="00096E6D" w:rsidRPr="009213EB">
        <w:rPr>
          <w:rFonts w:ascii="Times New Roman" w:hAnsi="Times New Roman"/>
          <w:sz w:val="24"/>
          <w:szCs w:val="24"/>
        </w:rPr>
        <w:t xml:space="preserve"> 1961 noted: </w:t>
      </w:r>
      <w:r w:rsidR="009213EB">
        <w:rPr>
          <w:rFonts w:ascii="Times New Roman" w:hAnsi="Times New Roman"/>
          <w:sz w:val="24"/>
          <w:szCs w:val="24"/>
        </w:rPr>
        <w:lastRenderedPageBreak/>
        <w:t>“</w:t>
      </w:r>
      <w:r w:rsidR="00096E6D" w:rsidRPr="009213EB">
        <w:rPr>
          <w:rFonts w:ascii="Times New Roman" w:hAnsi="Times New Roman"/>
          <w:sz w:val="24"/>
          <w:szCs w:val="24"/>
        </w:rPr>
        <w:t>Extra Hairdresser engaged for today to tend and dress Peter Sellers wig […] In view of re-editing the Mrs. Pratt sequence, Director rehearsed extensively during the afternoon.</w:t>
      </w:r>
      <w:r w:rsidR="009213EB">
        <w:rPr>
          <w:rFonts w:ascii="Times New Roman" w:hAnsi="Times New Roman"/>
          <w:sz w:val="24"/>
          <w:szCs w:val="24"/>
        </w:rPr>
        <w:t>”</w:t>
      </w:r>
      <w:r w:rsidR="00F43FAD" w:rsidRPr="009213EB">
        <w:rPr>
          <w:rStyle w:val="EndnoteReference"/>
          <w:rFonts w:ascii="Times New Roman" w:hAnsi="Times New Roman"/>
          <w:sz w:val="24"/>
          <w:szCs w:val="24"/>
        </w:rPr>
        <w:endnoteReference w:id="90"/>
      </w:r>
      <w:r w:rsidR="00F43FAD" w:rsidRPr="009213EB">
        <w:rPr>
          <w:rFonts w:ascii="Times New Roman" w:hAnsi="Times New Roman"/>
          <w:sz w:val="24"/>
          <w:szCs w:val="24"/>
        </w:rPr>
        <w:t xml:space="preserve"> Three days later, however, Pratt was discarded and </w:t>
      </w:r>
      <w:proofErr w:type="spellStart"/>
      <w:r w:rsidR="00AB1168">
        <w:rPr>
          <w:rFonts w:ascii="Times New Roman" w:hAnsi="Times New Roman"/>
          <w:sz w:val="24"/>
          <w:szCs w:val="24"/>
        </w:rPr>
        <w:t>Zemph</w:t>
      </w:r>
      <w:proofErr w:type="spellEnd"/>
      <w:r w:rsidR="00C72400">
        <w:rPr>
          <w:rFonts w:ascii="Times New Roman" w:hAnsi="Times New Roman"/>
          <w:sz w:val="24"/>
          <w:szCs w:val="24"/>
        </w:rPr>
        <w:t xml:space="preserve"> inserted</w:t>
      </w:r>
      <w:r w:rsidR="00F43FAD" w:rsidRPr="009213EB">
        <w:rPr>
          <w:rFonts w:ascii="Times New Roman" w:hAnsi="Times New Roman"/>
          <w:sz w:val="24"/>
          <w:szCs w:val="24"/>
        </w:rPr>
        <w:t>. The r</w:t>
      </w:r>
      <w:r w:rsidR="00096E6D" w:rsidRPr="009213EB">
        <w:rPr>
          <w:rFonts w:ascii="Times New Roman" w:hAnsi="Times New Roman"/>
          <w:sz w:val="24"/>
          <w:szCs w:val="24"/>
        </w:rPr>
        <w:t xml:space="preserve">eport for </w:t>
      </w:r>
      <w:r w:rsidR="00F43FAD" w:rsidRPr="009213EB">
        <w:rPr>
          <w:rFonts w:ascii="Times New Roman" w:hAnsi="Times New Roman"/>
          <w:sz w:val="24"/>
          <w:szCs w:val="24"/>
        </w:rPr>
        <w:t>February</w:t>
      </w:r>
      <w:r w:rsidR="0066684D">
        <w:rPr>
          <w:rFonts w:ascii="Times New Roman" w:hAnsi="Times New Roman"/>
          <w:sz w:val="24"/>
          <w:szCs w:val="24"/>
        </w:rPr>
        <w:t xml:space="preserve"> 6</w:t>
      </w:r>
      <w:r w:rsidR="0066684D" w:rsidRPr="00704D6B">
        <w:rPr>
          <w:rFonts w:ascii="Times New Roman" w:hAnsi="Times New Roman"/>
          <w:sz w:val="24"/>
          <w:szCs w:val="24"/>
          <w:vertAlign w:val="superscript"/>
        </w:rPr>
        <w:t>th</w:t>
      </w:r>
      <w:r w:rsidR="0066684D">
        <w:rPr>
          <w:rFonts w:ascii="Times New Roman" w:hAnsi="Times New Roman"/>
          <w:sz w:val="24"/>
          <w:szCs w:val="24"/>
        </w:rPr>
        <w:t>,</w:t>
      </w:r>
      <w:r w:rsidR="00096E6D" w:rsidRPr="009213EB">
        <w:rPr>
          <w:rFonts w:ascii="Times New Roman" w:hAnsi="Times New Roman"/>
          <w:sz w:val="24"/>
          <w:szCs w:val="24"/>
        </w:rPr>
        <w:t xml:space="preserve"> 1961 </w:t>
      </w:r>
      <w:r w:rsidR="00F43FAD" w:rsidRPr="009213EB">
        <w:rPr>
          <w:rFonts w:ascii="Times New Roman" w:hAnsi="Times New Roman"/>
          <w:sz w:val="24"/>
          <w:szCs w:val="24"/>
        </w:rPr>
        <w:t>noted</w:t>
      </w:r>
      <w:r w:rsidR="00096E6D" w:rsidRPr="009213EB">
        <w:rPr>
          <w:rFonts w:ascii="Times New Roman" w:hAnsi="Times New Roman"/>
          <w:sz w:val="24"/>
          <w:szCs w:val="24"/>
        </w:rPr>
        <w:t xml:space="preserve">: </w:t>
      </w:r>
      <w:r w:rsidR="009213EB">
        <w:rPr>
          <w:rFonts w:ascii="Times New Roman" w:hAnsi="Times New Roman"/>
          <w:sz w:val="24"/>
          <w:szCs w:val="24"/>
        </w:rPr>
        <w:t>“</w:t>
      </w:r>
      <w:r w:rsidR="00096E6D" w:rsidRPr="009213EB">
        <w:rPr>
          <w:rFonts w:ascii="Times New Roman" w:hAnsi="Times New Roman"/>
          <w:sz w:val="24"/>
          <w:szCs w:val="24"/>
        </w:rPr>
        <w:t xml:space="preserve">A short delay a.m. as suit had to be sent for and make-up changed as Peter Sellers now playing the part of Dr. </w:t>
      </w:r>
      <w:proofErr w:type="spellStart"/>
      <w:r w:rsidR="00AB1168">
        <w:rPr>
          <w:rFonts w:ascii="Times New Roman" w:hAnsi="Times New Roman"/>
          <w:sz w:val="24"/>
          <w:szCs w:val="24"/>
        </w:rPr>
        <w:t>Zemph</w:t>
      </w:r>
      <w:proofErr w:type="spellEnd"/>
      <w:r w:rsidR="00096E6D" w:rsidRPr="009213EB">
        <w:rPr>
          <w:rFonts w:ascii="Times New Roman" w:hAnsi="Times New Roman"/>
          <w:sz w:val="24"/>
          <w:szCs w:val="24"/>
        </w:rPr>
        <w:t xml:space="preserve"> instead of Mrs. Pratt, thereby necessitating a change of costume and make-up.</w:t>
      </w:r>
      <w:r w:rsidR="009213EB">
        <w:rPr>
          <w:rFonts w:ascii="Times New Roman" w:hAnsi="Times New Roman"/>
          <w:sz w:val="24"/>
          <w:szCs w:val="24"/>
        </w:rPr>
        <w:t>”</w:t>
      </w:r>
      <w:r w:rsidR="00F43FAD" w:rsidRPr="009213EB">
        <w:rPr>
          <w:rStyle w:val="EndnoteReference"/>
          <w:rFonts w:ascii="Times New Roman" w:hAnsi="Times New Roman"/>
          <w:sz w:val="24"/>
          <w:szCs w:val="24"/>
        </w:rPr>
        <w:endnoteReference w:id="91"/>
      </w:r>
      <w:r w:rsidR="00096E6D" w:rsidRPr="009213EB">
        <w:rPr>
          <w:rFonts w:ascii="Times New Roman" w:hAnsi="Times New Roman"/>
          <w:sz w:val="24"/>
          <w:szCs w:val="24"/>
        </w:rPr>
        <w:t xml:space="preserve"> </w:t>
      </w:r>
      <w:r w:rsidRPr="009213EB">
        <w:rPr>
          <w:rFonts w:ascii="Times New Roman" w:hAnsi="Times New Roman"/>
          <w:sz w:val="24"/>
          <w:szCs w:val="24"/>
        </w:rPr>
        <w:t xml:space="preserve">Furthermore, </w:t>
      </w:r>
      <w:r w:rsidR="00096E6D" w:rsidRPr="009213EB">
        <w:rPr>
          <w:rFonts w:ascii="Times New Roman" w:hAnsi="Times New Roman"/>
          <w:sz w:val="24"/>
          <w:szCs w:val="24"/>
        </w:rPr>
        <w:t xml:space="preserve">it is clear from the </w:t>
      </w:r>
      <w:r w:rsidR="00096E6D" w:rsidRPr="009213EB">
        <w:rPr>
          <w:rFonts w:ascii="Times New Roman" w:eastAsia="Times New Roman" w:hAnsi="Times New Roman"/>
          <w:sz w:val="24"/>
          <w:szCs w:val="24"/>
        </w:rPr>
        <w:t>screenplay</w:t>
      </w:r>
      <w:r w:rsidR="00D059DC" w:rsidRPr="009213EB">
        <w:rPr>
          <w:rFonts w:ascii="Times New Roman" w:eastAsia="Times New Roman" w:hAnsi="Times New Roman"/>
          <w:sz w:val="24"/>
          <w:szCs w:val="24"/>
        </w:rPr>
        <w:t xml:space="preserve">, dated October </w:t>
      </w:r>
      <w:r w:rsidR="0066684D">
        <w:rPr>
          <w:rFonts w:ascii="Times New Roman" w:eastAsia="Times New Roman" w:hAnsi="Times New Roman"/>
          <w:sz w:val="24"/>
          <w:szCs w:val="24"/>
        </w:rPr>
        <w:t>31</w:t>
      </w:r>
      <w:r w:rsidR="0066684D" w:rsidRPr="00704D6B">
        <w:rPr>
          <w:rFonts w:ascii="Times New Roman" w:eastAsia="Times New Roman" w:hAnsi="Times New Roman"/>
          <w:sz w:val="24"/>
          <w:szCs w:val="24"/>
          <w:vertAlign w:val="superscript"/>
        </w:rPr>
        <w:t>st</w:t>
      </w:r>
      <w:r w:rsidR="0066684D">
        <w:rPr>
          <w:rFonts w:ascii="Times New Roman" w:eastAsia="Times New Roman" w:hAnsi="Times New Roman"/>
          <w:sz w:val="24"/>
          <w:szCs w:val="24"/>
        </w:rPr>
        <w:t xml:space="preserve">, </w:t>
      </w:r>
      <w:r w:rsidR="00D059DC" w:rsidRPr="009213EB">
        <w:rPr>
          <w:rFonts w:ascii="Times New Roman" w:eastAsia="Times New Roman" w:hAnsi="Times New Roman"/>
          <w:sz w:val="24"/>
          <w:szCs w:val="24"/>
        </w:rPr>
        <w:t>1960, that</w:t>
      </w:r>
      <w:r w:rsidR="00D059DC" w:rsidRPr="009213EB">
        <w:rPr>
          <w:rFonts w:ascii="Times New Roman" w:hAnsi="Times New Roman"/>
          <w:sz w:val="24"/>
          <w:szCs w:val="24"/>
        </w:rPr>
        <w:t xml:space="preserve"> </w:t>
      </w:r>
      <w:proofErr w:type="spellStart"/>
      <w:r w:rsidR="00AB1168">
        <w:rPr>
          <w:rFonts w:ascii="Times New Roman" w:hAnsi="Times New Roman"/>
          <w:sz w:val="24"/>
          <w:szCs w:val="24"/>
        </w:rPr>
        <w:t>Zemph</w:t>
      </w:r>
      <w:proofErr w:type="spellEnd"/>
      <w:r w:rsidR="00C72400">
        <w:rPr>
          <w:rFonts w:ascii="Times New Roman" w:hAnsi="Times New Roman"/>
          <w:sz w:val="24"/>
          <w:szCs w:val="24"/>
        </w:rPr>
        <w:t xml:space="preserve"> voices </w:t>
      </w:r>
      <w:r w:rsidR="00D059DC" w:rsidRPr="009213EB">
        <w:rPr>
          <w:rFonts w:ascii="Times New Roman" w:hAnsi="Times New Roman"/>
          <w:sz w:val="24"/>
          <w:szCs w:val="24"/>
        </w:rPr>
        <w:t xml:space="preserve">what </w:t>
      </w:r>
      <w:r w:rsidRPr="009213EB">
        <w:rPr>
          <w:rFonts w:ascii="Times New Roman" w:hAnsi="Times New Roman"/>
          <w:sz w:val="24"/>
          <w:szCs w:val="24"/>
        </w:rPr>
        <w:t>remain</w:t>
      </w:r>
      <w:r w:rsidR="00D059DC" w:rsidRPr="009213EB">
        <w:rPr>
          <w:rFonts w:ascii="Times New Roman" w:hAnsi="Times New Roman"/>
          <w:sz w:val="24"/>
          <w:szCs w:val="24"/>
        </w:rPr>
        <w:t>s of Pratt</w:t>
      </w:r>
      <w:r w:rsidR="0066684D">
        <w:rPr>
          <w:rFonts w:ascii="Times New Roman" w:hAnsi="Times New Roman"/>
          <w:sz w:val="24"/>
          <w:szCs w:val="24"/>
        </w:rPr>
        <w:t>’</w:t>
      </w:r>
      <w:r w:rsidR="00D059DC" w:rsidRPr="009213EB">
        <w:rPr>
          <w:rFonts w:ascii="Times New Roman" w:hAnsi="Times New Roman"/>
          <w:sz w:val="24"/>
          <w:szCs w:val="24"/>
        </w:rPr>
        <w:t>s dialog</w:t>
      </w:r>
      <w:r w:rsidRPr="009213EB">
        <w:rPr>
          <w:rFonts w:ascii="Times New Roman" w:hAnsi="Times New Roman"/>
          <w:sz w:val="24"/>
          <w:szCs w:val="24"/>
        </w:rPr>
        <w:t>.</w:t>
      </w:r>
      <w:r w:rsidRPr="009213EB">
        <w:rPr>
          <w:rStyle w:val="EndnoteReference"/>
          <w:rFonts w:ascii="Times New Roman" w:hAnsi="Times New Roman"/>
          <w:sz w:val="24"/>
          <w:szCs w:val="24"/>
        </w:rPr>
        <w:endnoteReference w:id="92"/>
      </w:r>
      <w:r w:rsidRPr="009213EB">
        <w:rPr>
          <w:rFonts w:ascii="Times New Roman" w:hAnsi="Times New Roman"/>
          <w:sz w:val="24"/>
          <w:szCs w:val="24"/>
        </w:rPr>
        <w:t xml:space="preserve"> </w:t>
      </w:r>
      <w:r w:rsidR="00F43FAD" w:rsidRPr="009213EB">
        <w:rPr>
          <w:rFonts w:ascii="Times New Roman" w:hAnsi="Times New Roman"/>
          <w:sz w:val="24"/>
          <w:szCs w:val="24"/>
        </w:rPr>
        <w:t xml:space="preserve">It was also possible that Sellers was planning to burlesque a psychopathologist </w:t>
      </w:r>
      <w:r w:rsidR="00C72400" w:rsidRPr="009213EB">
        <w:rPr>
          <w:rFonts w:ascii="Times New Roman" w:hAnsi="Times New Roman"/>
          <w:sz w:val="24"/>
          <w:szCs w:val="24"/>
        </w:rPr>
        <w:t>who a</w:t>
      </w:r>
      <w:r w:rsidR="00C72400">
        <w:rPr>
          <w:rFonts w:ascii="Times New Roman" w:hAnsi="Times New Roman"/>
          <w:sz w:val="24"/>
          <w:szCs w:val="24"/>
        </w:rPr>
        <w:t>ppeared in an earlier draft.</w:t>
      </w:r>
      <w:r w:rsidR="00C72400" w:rsidRPr="009213EB">
        <w:rPr>
          <w:rFonts w:ascii="Times New Roman" w:hAnsi="Times New Roman"/>
          <w:sz w:val="24"/>
          <w:szCs w:val="24"/>
        </w:rPr>
        <w:t xml:space="preserve"> </w:t>
      </w:r>
      <w:r w:rsidR="00C72400">
        <w:rPr>
          <w:rFonts w:ascii="Times New Roman" w:hAnsi="Times New Roman"/>
          <w:sz w:val="24"/>
          <w:szCs w:val="24"/>
        </w:rPr>
        <w:t>N</w:t>
      </w:r>
      <w:r w:rsidR="00F43FAD" w:rsidRPr="009213EB">
        <w:rPr>
          <w:rFonts w:ascii="Times New Roman" w:hAnsi="Times New Roman"/>
          <w:sz w:val="24"/>
          <w:szCs w:val="24"/>
        </w:rPr>
        <w:t xml:space="preserve">amed Dr. Blanche </w:t>
      </w:r>
      <w:proofErr w:type="spellStart"/>
      <w:r w:rsidR="00F43FAD" w:rsidRPr="009213EB">
        <w:rPr>
          <w:rFonts w:ascii="Times New Roman" w:hAnsi="Times New Roman"/>
          <w:sz w:val="24"/>
          <w:szCs w:val="24"/>
        </w:rPr>
        <w:t>Schwarzman</w:t>
      </w:r>
      <w:proofErr w:type="spellEnd"/>
      <w:r w:rsidR="00F43FAD" w:rsidRPr="009213EB">
        <w:rPr>
          <w:rFonts w:ascii="Times New Roman" w:hAnsi="Times New Roman"/>
          <w:sz w:val="24"/>
          <w:szCs w:val="24"/>
        </w:rPr>
        <w:t xml:space="preserve">, </w:t>
      </w:r>
      <w:r w:rsidR="00C72400">
        <w:rPr>
          <w:rFonts w:ascii="Times New Roman" w:hAnsi="Times New Roman"/>
          <w:sz w:val="24"/>
          <w:szCs w:val="24"/>
        </w:rPr>
        <w:t xml:space="preserve">her </w:t>
      </w:r>
      <w:r w:rsidR="00502F66">
        <w:rPr>
          <w:rFonts w:ascii="Times New Roman" w:hAnsi="Times New Roman"/>
          <w:sz w:val="24"/>
          <w:szCs w:val="24"/>
        </w:rPr>
        <w:t>surname</w:t>
      </w:r>
      <w:r w:rsidRPr="009213EB">
        <w:rPr>
          <w:rFonts w:ascii="Times New Roman" w:hAnsi="Times New Roman"/>
          <w:sz w:val="24"/>
          <w:szCs w:val="24"/>
        </w:rPr>
        <w:t xml:space="preserve"> suggest</w:t>
      </w:r>
      <w:r w:rsidR="00502F66">
        <w:rPr>
          <w:rFonts w:ascii="Times New Roman" w:hAnsi="Times New Roman"/>
          <w:sz w:val="24"/>
          <w:szCs w:val="24"/>
        </w:rPr>
        <w:t>s</w:t>
      </w:r>
      <w:r w:rsidRPr="009213EB">
        <w:rPr>
          <w:rFonts w:ascii="Times New Roman" w:hAnsi="Times New Roman"/>
          <w:sz w:val="24"/>
          <w:szCs w:val="24"/>
        </w:rPr>
        <w:t xml:space="preserve"> </w:t>
      </w:r>
      <w:r w:rsidR="00AD254A" w:rsidRPr="009213EB">
        <w:rPr>
          <w:rFonts w:ascii="Times New Roman" w:hAnsi="Times New Roman"/>
          <w:sz w:val="24"/>
          <w:szCs w:val="24"/>
        </w:rPr>
        <w:t>Jewish ethnicity</w:t>
      </w:r>
      <w:r w:rsidR="00502F66">
        <w:rPr>
          <w:rFonts w:ascii="Times New Roman" w:hAnsi="Times New Roman"/>
          <w:sz w:val="24"/>
          <w:szCs w:val="24"/>
        </w:rPr>
        <w:t xml:space="preserve"> and both names </w:t>
      </w:r>
      <w:r w:rsidRPr="009213EB">
        <w:rPr>
          <w:rFonts w:ascii="Times New Roman" w:hAnsi="Times New Roman"/>
          <w:sz w:val="24"/>
          <w:szCs w:val="24"/>
        </w:rPr>
        <w:t>hint at Nabokov and Kubrick</w:t>
      </w:r>
      <w:r w:rsidR="0066684D">
        <w:rPr>
          <w:rFonts w:ascii="Times New Roman" w:hAnsi="Times New Roman"/>
          <w:sz w:val="24"/>
          <w:szCs w:val="24"/>
        </w:rPr>
        <w:t>’</w:t>
      </w:r>
      <w:r w:rsidRPr="009213EB">
        <w:rPr>
          <w:rFonts w:ascii="Times New Roman" w:hAnsi="Times New Roman"/>
          <w:sz w:val="24"/>
          <w:szCs w:val="24"/>
        </w:rPr>
        <w:t xml:space="preserve">s twin chess obsessions given that her name </w:t>
      </w:r>
      <w:r w:rsidR="00F43FAD" w:rsidRPr="009213EB">
        <w:rPr>
          <w:rFonts w:ascii="Times New Roman" w:hAnsi="Times New Roman"/>
          <w:sz w:val="24"/>
          <w:szCs w:val="24"/>
        </w:rPr>
        <w:t xml:space="preserve">literally </w:t>
      </w:r>
      <w:r w:rsidRPr="009213EB">
        <w:rPr>
          <w:rFonts w:ascii="Times New Roman" w:hAnsi="Times New Roman"/>
          <w:sz w:val="24"/>
          <w:szCs w:val="24"/>
        </w:rPr>
        <w:t xml:space="preserve">translates as </w:t>
      </w:r>
      <w:r w:rsidR="009213EB">
        <w:rPr>
          <w:rFonts w:ascii="Times New Roman" w:hAnsi="Times New Roman"/>
          <w:sz w:val="24"/>
          <w:szCs w:val="24"/>
        </w:rPr>
        <w:t>“</w:t>
      </w:r>
      <w:r w:rsidR="00F43FAD" w:rsidRPr="009213EB">
        <w:rPr>
          <w:rFonts w:ascii="Times New Roman" w:hAnsi="Times New Roman"/>
          <w:sz w:val="24"/>
          <w:szCs w:val="24"/>
        </w:rPr>
        <w:t>White Black</w:t>
      </w:r>
      <w:r w:rsidRPr="009213EB">
        <w:rPr>
          <w:rFonts w:ascii="Times New Roman" w:hAnsi="Times New Roman"/>
          <w:sz w:val="24"/>
          <w:szCs w:val="24"/>
        </w:rPr>
        <w:t>man</w:t>
      </w:r>
      <w:r w:rsidR="0066684D">
        <w:rPr>
          <w:rFonts w:ascii="Times New Roman" w:hAnsi="Times New Roman"/>
          <w:sz w:val="24"/>
          <w:szCs w:val="24"/>
        </w:rPr>
        <w:t>.</w:t>
      </w:r>
      <w:r w:rsidR="009213EB">
        <w:rPr>
          <w:rFonts w:ascii="Times New Roman" w:hAnsi="Times New Roman"/>
          <w:sz w:val="24"/>
          <w:szCs w:val="24"/>
        </w:rPr>
        <w:t>”</w:t>
      </w:r>
      <w:r w:rsidR="00C72400" w:rsidRPr="009213EB">
        <w:rPr>
          <w:rStyle w:val="EndnoteReference"/>
          <w:rFonts w:ascii="Times New Roman" w:hAnsi="Times New Roman"/>
          <w:sz w:val="24"/>
          <w:szCs w:val="24"/>
        </w:rPr>
        <w:endnoteReference w:id="93"/>
      </w:r>
      <w:r w:rsidR="00C72400" w:rsidRPr="009213EB">
        <w:rPr>
          <w:rFonts w:ascii="Times New Roman" w:hAnsi="Times New Roman"/>
          <w:sz w:val="24"/>
          <w:szCs w:val="24"/>
        </w:rPr>
        <w:t xml:space="preserve"> </w:t>
      </w:r>
      <w:r w:rsidR="00502F66" w:rsidRPr="00502F66">
        <w:rPr>
          <w:rFonts w:ascii="Times New Roman" w:hAnsi="Times New Roman"/>
          <w:sz w:val="24"/>
          <w:szCs w:val="24"/>
        </w:rPr>
        <w:t xml:space="preserve">Another clear association with Blanche </w:t>
      </w:r>
      <w:proofErr w:type="spellStart"/>
      <w:r w:rsidR="00502F66" w:rsidRPr="00502F66">
        <w:rPr>
          <w:rFonts w:ascii="Times New Roman" w:hAnsi="Times New Roman"/>
          <w:sz w:val="24"/>
          <w:szCs w:val="24"/>
        </w:rPr>
        <w:t>Schwarzman</w:t>
      </w:r>
      <w:proofErr w:type="spellEnd"/>
      <w:r w:rsidR="00502F66" w:rsidRPr="00502F66">
        <w:rPr>
          <w:rFonts w:ascii="Times New Roman" w:hAnsi="Times New Roman"/>
          <w:sz w:val="24"/>
          <w:szCs w:val="24"/>
        </w:rPr>
        <w:t xml:space="preserve"> as “White Blackman” is its bi-racial aspect, which, given Jews’ historical identification with blacks, adds another (hypersexual) Jewish aspect. </w:t>
      </w:r>
      <w:r w:rsidRPr="009213EB">
        <w:rPr>
          <w:rFonts w:ascii="Times New Roman" w:hAnsi="Times New Roman"/>
          <w:sz w:val="24"/>
          <w:szCs w:val="24"/>
        </w:rPr>
        <w:t xml:space="preserve">At the last minute, however, according to </w:t>
      </w:r>
      <w:r w:rsidR="00AD254A" w:rsidRPr="009213EB">
        <w:rPr>
          <w:rFonts w:ascii="Times New Roman" w:hAnsi="Times New Roman"/>
          <w:sz w:val="24"/>
          <w:szCs w:val="24"/>
        </w:rPr>
        <w:t>Kubrick</w:t>
      </w:r>
      <w:r w:rsidR="0066684D">
        <w:rPr>
          <w:rFonts w:ascii="Times New Roman" w:hAnsi="Times New Roman"/>
          <w:sz w:val="24"/>
          <w:szCs w:val="24"/>
        </w:rPr>
        <w:t>’</w:t>
      </w:r>
      <w:r w:rsidR="00AD254A" w:rsidRPr="009213EB">
        <w:rPr>
          <w:rFonts w:ascii="Times New Roman" w:hAnsi="Times New Roman"/>
          <w:sz w:val="24"/>
          <w:szCs w:val="24"/>
        </w:rPr>
        <w:t xml:space="preserve">s business partner and producer </w:t>
      </w:r>
      <w:r w:rsidRPr="009213EB">
        <w:rPr>
          <w:rFonts w:ascii="Times New Roman" w:hAnsi="Times New Roman"/>
          <w:sz w:val="24"/>
          <w:szCs w:val="24"/>
        </w:rPr>
        <w:t>James B. Harris, Sellers</w:t>
      </w:r>
      <w:r w:rsidR="00C72400">
        <w:rPr>
          <w:rFonts w:ascii="Times New Roman" w:hAnsi="Times New Roman"/>
          <w:sz w:val="24"/>
          <w:szCs w:val="24"/>
        </w:rPr>
        <w:t>,</w:t>
      </w:r>
      <w:r w:rsidRPr="009213EB">
        <w:rPr>
          <w:rFonts w:ascii="Times New Roman" w:hAnsi="Times New Roman"/>
          <w:sz w:val="24"/>
          <w:szCs w:val="24"/>
        </w:rPr>
        <w:t xml:space="preserve"> and Kubrick agreed that it was </w:t>
      </w:r>
      <w:r w:rsidR="009213EB">
        <w:rPr>
          <w:rFonts w:ascii="Times New Roman" w:hAnsi="Times New Roman"/>
          <w:sz w:val="24"/>
          <w:szCs w:val="24"/>
        </w:rPr>
        <w:t>“</w:t>
      </w:r>
      <w:r w:rsidRPr="009213EB">
        <w:rPr>
          <w:rFonts w:ascii="Times New Roman" w:hAnsi="Times New Roman"/>
          <w:sz w:val="24"/>
          <w:szCs w:val="24"/>
        </w:rPr>
        <w:t>a bit too broad (no pun intended)</w:t>
      </w:r>
      <w:r w:rsidR="009213EB">
        <w:rPr>
          <w:rFonts w:ascii="Times New Roman" w:hAnsi="Times New Roman"/>
          <w:sz w:val="24"/>
          <w:szCs w:val="24"/>
        </w:rPr>
        <w:t>”</w:t>
      </w:r>
      <w:r w:rsidRPr="009213EB">
        <w:rPr>
          <w:rFonts w:ascii="Times New Roman" w:hAnsi="Times New Roman"/>
          <w:sz w:val="24"/>
          <w:szCs w:val="24"/>
        </w:rPr>
        <w:t xml:space="preserve"> to have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impersonate a woman so this idea was abandoned and the character of </w:t>
      </w:r>
      <w:proofErr w:type="spellStart"/>
      <w:r w:rsidR="00AB1168">
        <w:rPr>
          <w:rFonts w:ascii="Times New Roman" w:hAnsi="Times New Roman"/>
          <w:sz w:val="24"/>
          <w:szCs w:val="24"/>
        </w:rPr>
        <w:t>Zemph</w:t>
      </w:r>
      <w:proofErr w:type="spellEnd"/>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was more or less invented on the spot</w:t>
      </w:r>
      <w:r w:rsidR="0066684D">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94"/>
      </w:r>
      <w:r w:rsidRPr="009213EB">
        <w:rPr>
          <w:rFonts w:ascii="Times New Roman" w:hAnsi="Times New Roman"/>
          <w:sz w:val="24"/>
          <w:szCs w:val="24"/>
        </w:rPr>
        <w:t xml:space="preserve"> Nevertheless, negatives for stills</w:t>
      </w:r>
      <w:r w:rsidR="00C72400" w:rsidRPr="00C72400">
        <w:rPr>
          <w:rFonts w:ascii="Times New Roman" w:hAnsi="Times New Roman"/>
          <w:sz w:val="24"/>
          <w:szCs w:val="24"/>
        </w:rPr>
        <w:t xml:space="preserve"> </w:t>
      </w:r>
      <w:r w:rsidR="00C72400" w:rsidRPr="009213EB">
        <w:rPr>
          <w:rFonts w:ascii="Times New Roman" w:hAnsi="Times New Roman"/>
          <w:sz w:val="24"/>
          <w:szCs w:val="24"/>
        </w:rPr>
        <w:t>in the archives</w:t>
      </w:r>
      <w:r w:rsidR="00AD254A" w:rsidRPr="009213EB">
        <w:rPr>
          <w:rFonts w:ascii="Times New Roman" w:hAnsi="Times New Roman"/>
          <w:sz w:val="24"/>
          <w:szCs w:val="24"/>
        </w:rPr>
        <w:t>,</w:t>
      </w:r>
      <w:r w:rsidRPr="009213EB">
        <w:rPr>
          <w:rFonts w:ascii="Times New Roman" w:hAnsi="Times New Roman"/>
          <w:sz w:val="24"/>
          <w:szCs w:val="24"/>
        </w:rPr>
        <w:t xml:space="preserve"> </w:t>
      </w:r>
      <w:r w:rsidR="00AD254A" w:rsidRPr="009213EB">
        <w:rPr>
          <w:rFonts w:ascii="Times New Roman" w:hAnsi="Times New Roman"/>
          <w:sz w:val="24"/>
          <w:szCs w:val="24"/>
        </w:rPr>
        <w:t xml:space="preserve">as well as </w:t>
      </w:r>
      <w:r w:rsidRPr="009213EB">
        <w:rPr>
          <w:rFonts w:ascii="Times New Roman" w:hAnsi="Times New Roman"/>
          <w:sz w:val="24"/>
          <w:szCs w:val="24"/>
        </w:rPr>
        <w:t>some miniature prints accompanying them</w:t>
      </w:r>
      <w:r w:rsidR="00AD254A" w:rsidRPr="009213EB">
        <w:rPr>
          <w:rFonts w:ascii="Times New Roman" w:hAnsi="Times New Roman"/>
          <w:sz w:val="24"/>
          <w:szCs w:val="24"/>
        </w:rPr>
        <w:t>,</w:t>
      </w:r>
      <w:r w:rsidRPr="009213EB">
        <w:rPr>
          <w:rFonts w:ascii="Times New Roman" w:hAnsi="Times New Roman"/>
          <w:sz w:val="24"/>
          <w:szCs w:val="24"/>
        </w:rPr>
        <w:t xml:space="preserve"> show how Sellers appeared in the role.</w:t>
      </w:r>
      <w:r w:rsidRPr="009213EB">
        <w:rPr>
          <w:rStyle w:val="EndnoteReference"/>
          <w:rFonts w:ascii="Times New Roman" w:hAnsi="Times New Roman"/>
          <w:sz w:val="24"/>
          <w:szCs w:val="24"/>
        </w:rPr>
        <w:endnoteReference w:id="95"/>
      </w:r>
    </w:p>
    <w:p w:rsidR="00B31B89" w:rsidRPr="009213EB" w:rsidRDefault="00C72400" w:rsidP="00502F66">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Whether intentionally or otherwise, t</w:t>
      </w:r>
      <w:r w:rsidR="00AD254A" w:rsidRPr="009213EB">
        <w:rPr>
          <w:rFonts w:ascii="Times New Roman" w:hAnsi="Times New Roman"/>
          <w:sz w:val="24"/>
          <w:szCs w:val="24"/>
        </w:rPr>
        <w:t xml:space="preserve">hese </w:t>
      </w:r>
      <w:r w:rsidR="00502F66">
        <w:rPr>
          <w:rFonts w:ascii="Times New Roman" w:hAnsi="Times New Roman"/>
          <w:sz w:val="24"/>
          <w:szCs w:val="24"/>
        </w:rPr>
        <w:t xml:space="preserve">various </w:t>
      </w:r>
      <w:r w:rsidR="00AD254A" w:rsidRPr="009213EB">
        <w:rPr>
          <w:rFonts w:ascii="Times New Roman" w:hAnsi="Times New Roman"/>
          <w:sz w:val="24"/>
          <w:szCs w:val="24"/>
        </w:rPr>
        <w:t>traits fit</w:t>
      </w:r>
      <w:r w:rsidR="00B31B89" w:rsidRPr="009213EB">
        <w:rPr>
          <w:rFonts w:ascii="Times New Roman" w:hAnsi="Times New Roman"/>
          <w:sz w:val="24"/>
          <w:szCs w:val="24"/>
        </w:rPr>
        <w:t xml:space="preserve"> into the </w:t>
      </w:r>
      <w:r w:rsidR="00826BE0">
        <w:rPr>
          <w:rFonts w:ascii="Times New Roman" w:hAnsi="Times New Roman"/>
          <w:sz w:val="24"/>
          <w:szCs w:val="24"/>
        </w:rPr>
        <w:t>antis</w:t>
      </w:r>
      <w:r w:rsidR="00AD254A" w:rsidRPr="009213EB">
        <w:rPr>
          <w:rFonts w:ascii="Times New Roman" w:hAnsi="Times New Roman"/>
          <w:sz w:val="24"/>
          <w:szCs w:val="24"/>
        </w:rPr>
        <w:t>emitic</w:t>
      </w:r>
      <w:r w:rsidR="00B31B89" w:rsidRPr="009213EB">
        <w:rPr>
          <w:rFonts w:ascii="Times New Roman" w:hAnsi="Times New Roman"/>
          <w:sz w:val="24"/>
          <w:szCs w:val="24"/>
        </w:rPr>
        <w:t xml:space="preserve"> stereotype of the sexually </w:t>
      </w:r>
      <w:r w:rsidR="00502F66">
        <w:rPr>
          <w:rFonts w:ascii="Times New Roman" w:hAnsi="Times New Roman"/>
          <w:sz w:val="24"/>
          <w:szCs w:val="24"/>
        </w:rPr>
        <w:t>deviant</w:t>
      </w:r>
      <w:r w:rsidR="00B31B89" w:rsidRPr="009213EB">
        <w:rPr>
          <w:rFonts w:ascii="Times New Roman" w:hAnsi="Times New Roman"/>
          <w:sz w:val="24"/>
          <w:szCs w:val="24"/>
        </w:rPr>
        <w:t xml:space="preserve"> Jew, who is portrayed as predatory, sleazy, </w:t>
      </w:r>
      <w:r w:rsidR="00502F66">
        <w:rPr>
          <w:rFonts w:ascii="Times New Roman" w:hAnsi="Times New Roman"/>
          <w:sz w:val="24"/>
          <w:szCs w:val="24"/>
        </w:rPr>
        <w:t xml:space="preserve">and </w:t>
      </w:r>
      <w:r w:rsidR="00B31B89" w:rsidRPr="009213EB">
        <w:rPr>
          <w:rFonts w:ascii="Times New Roman" w:hAnsi="Times New Roman"/>
          <w:sz w:val="24"/>
          <w:szCs w:val="24"/>
        </w:rPr>
        <w:t>sex-obsessed</w:t>
      </w:r>
      <w:r w:rsidR="00B31B89" w:rsidRPr="009213EB">
        <w:rPr>
          <w:rFonts w:ascii="Times New Roman" w:hAnsi="Times New Roman"/>
          <w:bCs/>
          <w:sz w:val="24"/>
          <w:szCs w:val="24"/>
        </w:rPr>
        <w:t>.</w:t>
      </w:r>
      <w:proofErr w:type="gramEnd"/>
      <w:r w:rsidR="00B31B89" w:rsidRPr="009213EB">
        <w:rPr>
          <w:rFonts w:ascii="Times New Roman" w:hAnsi="Times New Roman"/>
          <w:bCs/>
          <w:sz w:val="24"/>
          <w:szCs w:val="24"/>
        </w:rPr>
        <w:t xml:space="preserve"> This J</w:t>
      </w:r>
      <w:r w:rsidR="00826BE0">
        <w:rPr>
          <w:rFonts w:ascii="Times New Roman" w:hAnsi="Times New Roman"/>
          <w:bCs/>
          <w:sz w:val="24"/>
          <w:szCs w:val="24"/>
        </w:rPr>
        <w:t>ew was the product of the antis</w:t>
      </w:r>
      <w:r w:rsidR="00B31B89" w:rsidRPr="009213EB">
        <w:rPr>
          <w:rFonts w:ascii="Times New Roman" w:hAnsi="Times New Roman"/>
          <w:bCs/>
          <w:sz w:val="24"/>
          <w:szCs w:val="24"/>
        </w:rPr>
        <w:t>emitic imagination, circulated through Christian theology, medieval anti-Jewish polemics, r</w:t>
      </w:r>
      <w:r w:rsidR="00826BE0">
        <w:rPr>
          <w:rFonts w:ascii="Times New Roman" w:hAnsi="Times New Roman"/>
          <w:bCs/>
          <w:sz w:val="24"/>
          <w:szCs w:val="24"/>
        </w:rPr>
        <w:t>eligious art and latterly antis</w:t>
      </w:r>
      <w:r w:rsidR="00B31B89" w:rsidRPr="009213EB">
        <w:rPr>
          <w:rFonts w:ascii="Times New Roman" w:hAnsi="Times New Roman"/>
          <w:bCs/>
          <w:sz w:val="24"/>
          <w:szCs w:val="24"/>
        </w:rPr>
        <w:t xml:space="preserve">emitic propaganda. </w:t>
      </w:r>
      <w:r w:rsidR="00B31B89" w:rsidRPr="009213EB">
        <w:rPr>
          <w:rFonts w:ascii="Times New Roman" w:hAnsi="Times New Roman"/>
          <w:sz w:val="24"/>
          <w:szCs w:val="24"/>
        </w:rPr>
        <w:t>In pre-modern times, for example, the Jew was</w:t>
      </w:r>
      <w:r w:rsidR="00502F66">
        <w:rPr>
          <w:rFonts w:ascii="Times New Roman" w:hAnsi="Times New Roman"/>
          <w:sz w:val="24"/>
          <w:szCs w:val="24"/>
        </w:rPr>
        <w:t xml:space="preserve"> viewed, similar to other marginalized groups, as </w:t>
      </w:r>
      <w:r w:rsidR="009213EB">
        <w:rPr>
          <w:rFonts w:ascii="Times New Roman" w:hAnsi="Times New Roman"/>
          <w:sz w:val="24"/>
          <w:szCs w:val="24"/>
        </w:rPr>
        <w:t>“</w:t>
      </w:r>
      <w:r w:rsidR="00B31B89" w:rsidRPr="009213EB">
        <w:rPr>
          <w:rFonts w:ascii="Times New Roman" w:hAnsi="Times New Roman"/>
          <w:sz w:val="24"/>
          <w:szCs w:val="24"/>
        </w:rPr>
        <w:t xml:space="preserve">primitive, more fully sexual, impulsive and </w:t>
      </w:r>
      <w:proofErr w:type="spellStart"/>
      <w:r w:rsidR="00B31B89" w:rsidRPr="009213EB">
        <w:rPr>
          <w:rFonts w:ascii="Times New Roman" w:hAnsi="Times New Roman"/>
          <w:sz w:val="24"/>
          <w:szCs w:val="24"/>
        </w:rPr>
        <w:t>hyperphallic</w:t>
      </w:r>
      <w:proofErr w:type="spellEnd"/>
      <w:r w:rsidR="0066684D">
        <w:rPr>
          <w:rFonts w:ascii="Times New Roman" w:hAnsi="Times New Roman"/>
          <w:sz w:val="24"/>
          <w:szCs w:val="24"/>
        </w:rPr>
        <w:t>,</w:t>
      </w:r>
      <w:r w:rsidR="009213EB">
        <w:rPr>
          <w:rFonts w:ascii="Times New Roman" w:hAnsi="Times New Roman"/>
          <w:sz w:val="24"/>
          <w:szCs w:val="24"/>
        </w:rPr>
        <w:t>”</w:t>
      </w:r>
      <w:r w:rsidR="00B31B89" w:rsidRPr="009213EB">
        <w:rPr>
          <w:rFonts w:ascii="Times New Roman" w:hAnsi="Times New Roman"/>
          <w:sz w:val="24"/>
          <w:szCs w:val="24"/>
        </w:rPr>
        <w:t xml:space="preserve"> </w:t>
      </w:r>
      <w:r w:rsidR="00502F66">
        <w:rPr>
          <w:rFonts w:ascii="Times New Roman" w:hAnsi="Times New Roman"/>
          <w:sz w:val="24"/>
          <w:szCs w:val="24"/>
        </w:rPr>
        <w:t xml:space="preserve">on the one hand, and </w:t>
      </w:r>
      <w:r w:rsidR="009213EB">
        <w:rPr>
          <w:rFonts w:ascii="Times New Roman" w:hAnsi="Times New Roman"/>
          <w:sz w:val="24"/>
          <w:szCs w:val="24"/>
        </w:rPr>
        <w:t>“</w:t>
      </w:r>
      <w:r w:rsidR="00B31B89" w:rsidRPr="009213EB">
        <w:rPr>
          <w:rFonts w:ascii="Times New Roman" w:hAnsi="Times New Roman"/>
          <w:sz w:val="24"/>
          <w:szCs w:val="24"/>
        </w:rPr>
        <w:t xml:space="preserve">unmanly, weak, effeminate or </w:t>
      </w:r>
      <w:r w:rsidR="00B31B89" w:rsidRPr="009213EB">
        <w:rPr>
          <w:rFonts w:ascii="Times New Roman" w:hAnsi="Times New Roman"/>
          <w:sz w:val="24"/>
          <w:szCs w:val="24"/>
        </w:rPr>
        <w:lastRenderedPageBreak/>
        <w:t>otherwise outside the norm of properly assertive masculinity</w:t>
      </w:r>
      <w:r w:rsidR="00502F66">
        <w:rPr>
          <w:rFonts w:ascii="Times New Roman" w:hAnsi="Times New Roman"/>
          <w:sz w:val="24"/>
          <w:szCs w:val="24"/>
        </w:rPr>
        <w:t>,</w:t>
      </w:r>
      <w:r w:rsidR="009213EB">
        <w:rPr>
          <w:rFonts w:ascii="Times New Roman" w:hAnsi="Times New Roman"/>
          <w:sz w:val="24"/>
          <w:szCs w:val="24"/>
        </w:rPr>
        <w:t>”</w:t>
      </w:r>
      <w:r w:rsidR="00502F66">
        <w:rPr>
          <w:rFonts w:ascii="Times New Roman" w:hAnsi="Times New Roman"/>
          <w:sz w:val="24"/>
          <w:szCs w:val="24"/>
        </w:rPr>
        <w:t xml:space="preserve"> on the other.</w:t>
      </w:r>
      <w:r w:rsidR="00AD254A" w:rsidRPr="009213EB">
        <w:rPr>
          <w:rStyle w:val="EndnoteReference"/>
          <w:rFonts w:ascii="Times New Roman" w:hAnsi="Times New Roman"/>
          <w:sz w:val="24"/>
          <w:szCs w:val="24"/>
        </w:rPr>
        <w:endnoteReference w:id="96"/>
      </w:r>
      <w:r w:rsidR="00B31B89" w:rsidRPr="009213EB">
        <w:rPr>
          <w:rFonts w:ascii="Times New Roman" w:hAnsi="Times New Roman"/>
          <w:sz w:val="24"/>
          <w:szCs w:val="24"/>
        </w:rPr>
        <w:t xml:space="preserve"> He was, simultaneously, a sexually predatory monster (the Jew-Devil) and a castrated effeminate (the Jew-Sissy)</w:t>
      </w:r>
      <w:r w:rsidR="00AD254A" w:rsidRPr="009213EB">
        <w:rPr>
          <w:rFonts w:ascii="Times New Roman" w:hAnsi="Times New Roman"/>
          <w:sz w:val="24"/>
          <w:szCs w:val="24"/>
        </w:rPr>
        <w:t>.</w:t>
      </w:r>
      <w:r w:rsidR="00AD254A" w:rsidRPr="009213EB">
        <w:rPr>
          <w:rStyle w:val="EndnoteReference"/>
          <w:rFonts w:ascii="Times New Roman" w:hAnsi="Times New Roman"/>
          <w:sz w:val="24"/>
          <w:szCs w:val="24"/>
        </w:rPr>
        <w:endnoteReference w:id="97"/>
      </w:r>
      <w:r w:rsidR="00826BE0">
        <w:rPr>
          <w:rFonts w:ascii="Times New Roman" w:hAnsi="Times New Roman"/>
          <w:sz w:val="24"/>
          <w:szCs w:val="24"/>
        </w:rPr>
        <w:t xml:space="preserve"> In the antis</w:t>
      </w:r>
      <w:r w:rsidR="00B31B89" w:rsidRPr="009213EB">
        <w:rPr>
          <w:rFonts w:ascii="Times New Roman" w:hAnsi="Times New Roman"/>
          <w:sz w:val="24"/>
          <w:szCs w:val="24"/>
        </w:rPr>
        <w:t xml:space="preserve">emitic literature of the late nineteenth century, much of which was rooted in medieval anti-Jewish polemics, Jews were </w:t>
      </w:r>
      <w:r w:rsidR="009213EB">
        <w:rPr>
          <w:rFonts w:ascii="Times New Roman" w:hAnsi="Times New Roman"/>
          <w:sz w:val="24"/>
          <w:szCs w:val="24"/>
        </w:rPr>
        <w:t>“</w:t>
      </w:r>
      <w:r w:rsidR="00B31B89" w:rsidRPr="009213EB">
        <w:rPr>
          <w:rFonts w:ascii="Times New Roman" w:hAnsi="Times New Roman"/>
          <w:sz w:val="24"/>
          <w:szCs w:val="24"/>
        </w:rPr>
        <w:t>either seen as debased lechers yearning for Christian girls (preferably virgins) or as men-women</w:t>
      </w:r>
      <w:r>
        <w:rPr>
          <w:rFonts w:ascii="Times New Roman" w:hAnsi="Times New Roman"/>
          <w:sz w:val="24"/>
          <w:szCs w:val="24"/>
        </w:rPr>
        <w:t>.</w:t>
      </w:r>
      <w:r w:rsidR="009213EB">
        <w:rPr>
          <w:rFonts w:ascii="Times New Roman" w:hAnsi="Times New Roman"/>
          <w:sz w:val="24"/>
          <w:szCs w:val="24"/>
        </w:rPr>
        <w:t>”</w:t>
      </w:r>
      <w:r w:rsidR="00AD254A" w:rsidRPr="009213EB">
        <w:rPr>
          <w:rStyle w:val="EndnoteReference"/>
          <w:rFonts w:ascii="Times New Roman" w:hAnsi="Times New Roman"/>
          <w:sz w:val="24"/>
          <w:szCs w:val="24"/>
        </w:rPr>
        <w:endnoteReference w:id="98"/>
      </w:r>
      <w:r w:rsidR="00B31B89" w:rsidRPr="009213EB">
        <w:rPr>
          <w:rFonts w:ascii="Times New Roman" w:hAnsi="Times New Roman"/>
          <w:sz w:val="24"/>
          <w:szCs w:val="24"/>
        </w:rPr>
        <w:t xml:space="preserve"> This </w:t>
      </w:r>
      <w:r w:rsidR="009213EB">
        <w:rPr>
          <w:rFonts w:ascii="Times New Roman" w:hAnsi="Times New Roman"/>
          <w:sz w:val="24"/>
          <w:szCs w:val="24"/>
        </w:rPr>
        <w:t>“</w:t>
      </w:r>
      <w:r w:rsidR="00B31B89" w:rsidRPr="009213EB">
        <w:rPr>
          <w:rFonts w:ascii="Times New Roman" w:hAnsi="Times New Roman"/>
          <w:sz w:val="24"/>
          <w:szCs w:val="24"/>
        </w:rPr>
        <w:t xml:space="preserve">cultural contradiction was ameliorated when the two merged into a new character type: the Jewish pervert, a figure that conjoined the will-to-power of the </w:t>
      </w:r>
      <w:proofErr w:type="spellStart"/>
      <w:r w:rsidR="00B31B89" w:rsidRPr="009213EB">
        <w:rPr>
          <w:rFonts w:ascii="Times New Roman" w:hAnsi="Times New Roman"/>
          <w:sz w:val="24"/>
          <w:szCs w:val="24"/>
        </w:rPr>
        <w:t>hyperaggressive</w:t>
      </w:r>
      <w:proofErr w:type="spellEnd"/>
      <w:r w:rsidR="00B31B89" w:rsidRPr="009213EB">
        <w:rPr>
          <w:rFonts w:ascii="Times New Roman" w:hAnsi="Times New Roman"/>
          <w:sz w:val="24"/>
          <w:szCs w:val="24"/>
        </w:rPr>
        <w:t xml:space="preserve"> Jewish male with sexual </w:t>
      </w:r>
      <w:proofErr w:type="spellStart"/>
      <w:r w:rsidR="00B31B89" w:rsidRPr="009213EB">
        <w:rPr>
          <w:rFonts w:ascii="Times New Roman" w:hAnsi="Times New Roman"/>
          <w:sz w:val="24"/>
          <w:szCs w:val="24"/>
        </w:rPr>
        <w:t>nonnormativity</w:t>
      </w:r>
      <w:proofErr w:type="spellEnd"/>
      <w:r w:rsidR="00B31B89" w:rsidRPr="009213EB">
        <w:rPr>
          <w:rFonts w:ascii="Times New Roman" w:hAnsi="Times New Roman"/>
          <w:sz w:val="24"/>
          <w:szCs w:val="24"/>
        </w:rPr>
        <w:t xml:space="preserve"> of the feminized Jewish man</w:t>
      </w:r>
      <w:r w:rsidR="0066684D">
        <w:rPr>
          <w:rFonts w:ascii="Times New Roman" w:hAnsi="Times New Roman"/>
          <w:sz w:val="24"/>
          <w:szCs w:val="24"/>
        </w:rPr>
        <w:t>.</w:t>
      </w:r>
      <w:r w:rsidR="009213EB">
        <w:rPr>
          <w:rFonts w:ascii="Times New Roman" w:hAnsi="Times New Roman"/>
          <w:sz w:val="24"/>
          <w:szCs w:val="24"/>
        </w:rPr>
        <w:t>”</w:t>
      </w:r>
      <w:r w:rsidR="00AD254A" w:rsidRPr="009213EB">
        <w:rPr>
          <w:rStyle w:val="EndnoteReference"/>
          <w:rFonts w:ascii="Times New Roman" w:hAnsi="Times New Roman"/>
          <w:sz w:val="24"/>
          <w:szCs w:val="24"/>
        </w:rPr>
        <w:endnoteReference w:id="99"/>
      </w:r>
      <w:r w:rsidR="00B31B89" w:rsidRPr="009213EB">
        <w:rPr>
          <w:rFonts w:ascii="Times New Roman" w:hAnsi="Times New Roman"/>
          <w:sz w:val="24"/>
          <w:szCs w:val="24"/>
        </w:rPr>
        <w:t xml:space="preserve"> Such a figure </w:t>
      </w:r>
      <w:r>
        <w:rPr>
          <w:rFonts w:ascii="Times New Roman" w:hAnsi="Times New Roman"/>
          <w:sz w:val="24"/>
          <w:szCs w:val="24"/>
        </w:rPr>
        <w:t xml:space="preserve">was </w:t>
      </w:r>
      <w:r w:rsidRPr="009213EB">
        <w:rPr>
          <w:rFonts w:ascii="Times New Roman" w:hAnsi="Times New Roman"/>
          <w:sz w:val="24"/>
          <w:szCs w:val="24"/>
        </w:rPr>
        <w:t xml:space="preserve">embodied by the </w:t>
      </w:r>
      <w:r>
        <w:rPr>
          <w:rFonts w:ascii="Times New Roman" w:hAnsi="Times New Roman"/>
          <w:sz w:val="24"/>
          <w:szCs w:val="24"/>
        </w:rPr>
        <w:t>“</w:t>
      </w:r>
      <w:r w:rsidRPr="009213EB">
        <w:rPr>
          <w:rFonts w:ascii="Times New Roman" w:hAnsi="Times New Roman"/>
          <w:sz w:val="24"/>
          <w:szCs w:val="24"/>
        </w:rPr>
        <w:t>seductive and dangerous</w:t>
      </w:r>
      <w:r>
        <w:rPr>
          <w:rFonts w:ascii="Times New Roman" w:hAnsi="Times New Roman"/>
          <w:sz w:val="24"/>
          <w:szCs w:val="24"/>
        </w:rPr>
        <w:t>”</w:t>
      </w:r>
      <w:r w:rsidRPr="009213EB">
        <w:rPr>
          <w:rFonts w:ascii="Times New Roman" w:hAnsi="Times New Roman"/>
          <w:sz w:val="24"/>
          <w:szCs w:val="24"/>
        </w:rPr>
        <w:t xml:space="preserve"> Joseph </w:t>
      </w:r>
      <w:proofErr w:type="spellStart"/>
      <w:r w:rsidRPr="009213EB">
        <w:rPr>
          <w:rFonts w:ascii="Times New Roman" w:hAnsi="Times New Roman"/>
          <w:sz w:val="24"/>
          <w:szCs w:val="24"/>
        </w:rPr>
        <w:t>Süss</w:t>
      </w:r>
      <w:proofErr w:type="spellEnd"/>
      <w:r w:rsidRPr="009213EB">
        <w:rPr>
          <w:rFonts w:ascii="Times New Roman" w:hAnsi="Times New Roman"/>
          <w:sz w:val="24"/>
          <w:szCs w:val="24"/>
        </w:rPr>
        <w:t xml:space="preserve"> Oppenheimer (Ferdinand Marian)</w:t>
      </w:r>
      <w:r>
        <w:rPr>
          <w:rFonts w:ascii="Times New Roman" w:hAnsi="Times New Roman"/>
          <w:sz w:val="24"/>
          <w:szCs w:val="24"/>
        </w:rPr>
        <w:t xml:space="preserve"> </w:t>
      </w:r>
      <w:r w:rsidR="00B31B89" w:rsidRPr="009213EB">
        <w:rPr>
          <w:rFonts w:ascii="Times New Roman" w:hAnsi="Times New Roman"/>
          <w:sz w:val="24"/>
          <w:szCs w:val="24"/>
        </w:rPr>
        <w:t xml:space="preserve">the </w:t>
      </w:r>
      <w:r w:rsidR="005E5005">
        <w:rPr>
          <w:rFonts w:ascii="Times New Roman" w:hAnsi="Times New Roman"/>
          <w:sz w:val="24"/>
          <w:szCs w:val="24"/>
        </w:rPr>
        <w:t xml:space="preserve">protagonist of the </w:t>
      </w:r>
      <w:r w:rsidR="00B31B89" w:rsidRPr="009213EB">
        <w:rPr>
          <w:rFonts w:ascii="Times New Roman" w:hAnsi="Times New Roman"/>
          <w:sz w:val="24"/>
          <w:szCs w:val="24"/>
        </w:rPr>
        <w:t xml:space="preserve">notorious Nazi propaganda film, </w:t>
      </w:r>
      <w:r w:rsidR="00B31B89" w:rsidRPr="009213EB">
        <w:rPr>
          <w:rFonts w:ascii="Times New Roman" w:hAnsi="Times New Roman"/>
          <w:i/>
          <w:sz w:val="24"/>
          <w:szCs w:val="24"/>
        </w:rPr>
        <w:t xml:space="preserve">Jud </w:t>
      </w:r>
      <w:proofErr w:type="spellStart"/>
      <w:r w:rsidR="00B31B89" w:rsidRPr="009213EB">
        <w:rPr>
          <w:rFonts w:ascii="Times New Roman" w:hAnsi="Times New Roman"/>
          <w:i/>
          <w:sz w:val="24"/>
          <w:szCs w:val="24"/>
        </w:rPr>
        <w:t>Süss</w:t>
      </w:r>
      <w:proofErr w:type="spellEnd"/>
      <w:r w:rsidR="00AD254A" w:rsidRPr="009213EB">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Veit</w:t>
      </w:r>
      <w:proofErr w:type="spellEnd"/>
      <w:r>
        <w:rPr>
          <w:rFonts w:ascii="Times New Roman" w:hAnsi="Times New Roman"/>
          <w:sz w:val="24"/>
          <w:szCs w:val="24"/>
        </w:rPr>
        <w:t xml:space="preserve"> Harlan, 1940), which was </w:t>
      </w:r>
      <w:r w:rsidR="00AD254A" w:rsidRPr="009213EB">
        <w:rPr>
          <w:rFonts w:ascii="Times New Roman" w:hAnsi="Times New Roman"/>
          <w:sz w:val="24"/>
          <w:szCs w:val="24"/>
        </w:rPr>
        <w:t>directed by Kubrick</w:t>
      </w:r>
      <w:r w:rsidR="0066684D">
        <w:rPr>
          <w:rFonts w:ascii="Times New Roman" w:hAnsi="Times New Roman"/>
          <w:sz w:val="24"/>
          <w:szCs w:val="24"/>
        </w:rPr>
        <w:t>’</w:t>
      </w:r>
      <w:r w:rsidR="00AD254A" w:rsidRPr="009213EB">
        <w:rPr>
          <w:rFonts w:ascii="Times New Roman" w:hAnsi="Times New Roman"/>
          <w:sz w:val="24"/>
          <w:szCs w:val="24"/>
        </w:rPr>
        <w:t>s third w</w:t>
      </w:r>
      <w:r w:rsidR="00B31B89" w:rsidRPr="009213EB">
        <w:rPr>
          <w:rFonts w:ascii="Times New Roman" w:hAnsi="Times New Roman"/>
          <w:sz w:val="24"/>
          <w:szCs w:val="24"/>
        </w:rPr>
        <w:t>ife</w:t>
      </w:r>
      <w:r w:rsidR="0066684D">
        <w:rPr>
          <w:rFonts w:ascii="Times New Roman" w:hAnsi="Times New Roman"/>
          <w:sz w:val="24"/>
          <w:szCs w:val="24"/>
        </w:rPr>
        <w:t>’</w:t>
      </w:r>
      <w:r w:rsidR="00B31B89" w:rsidRPr="009213EB">
        <w:rPr>
          <w:rFonts w:ascii="Times New Roman" w:hAnsi="Times New Roman"/>
          <w:sz w:val="24"/>
          <w:szCs w:val="24"/>
        </w:rPr>
        <w:t>s uncle</w:t>
      </w:r>
      <w:r w:rsidR="00AD254A" w:rsidRPr="009213EB">
        <w:rPr>
          <w:rFonts w:ascii="Times New Roman" w:hAnsi="Times New Roman"/>
          <w:sz w:val="24"/>
          <w:szCs w:val="24"/>
        </w:rPr>
        <w:t>.</w:t>
      </w:r>
      <w:r w:rsidR="00AD254A" w:rsidRPr="009213EB">
        <w:rPr>
          <w:rStyle w:val="EndnoteReference"/>
          <w:rFonts w:ascii="Times New Roman" w:hAnsi="Times New Roman"/>
          <w:sz w:val="24"/>
          <w:szCs w:val="24"/>
        </w:rPr>
        <w:endnoteReference w:id="100"/>
      </w:r>
      <w:r w:rsidR="001514BF">
        <w:rPr>
          <w:rFonts w:ascii="Times New Roman" w:hAnsi="Times New Roman"/>
          <w:sz w:val="24"/>
          <w:szCs w:val="24"/>
        </w:rPr>
        <w:t xml:space="preserve"> Married to Harlan’s niece,</w:t>
      </w:r>
      <w:r w:rsidR="005E5005">
        <w:rPr>
          <w:rFonts w:ascii="Times New Roman" w:hAnsi="Times New Roman"/>
          <w:sz w:val="24"/>
          <w:szCs w:val="24"/>
        </w:rPr>
        <w:t xml:space="preserve"> Kubrick had met Harlan in 1957 and wanted to make a film about him, and Cocks suggests that “Kubrick’s antennae thus must have been especially attuned to the critical vibrations in the Harlan family caused by sorrow and outrage over </w:t>
      </w:r>
      <w:proofErr w:type="spellStart"/>
      <w:r w:rsidR="005E5005">
        <w:rPr>
          <w:rFonts w:ascii="Times New Roman" w:hAnsi="Times New Roman"/>
          <w:sz w:val="24"/>
          <w:szCs w:val="24"/>
        </w:rPr>
        <w:t>Veit</w:t>
      </w:r>
      <w:proofErr w:type="spellEnd"/>
      <w:r w:rsidR="005E5005">
        <w:rPr>
          <w:rFonts w:ascii="Times New Roman" w:hAnsi="Times New Roman"/>
          <w:sz w:val="24"/>
          <w:szCs w:val="24"/>
        </w:rPr>
        <w:t xml:space="preserve"> Harlan’s close collaboration with the Nazi cultural and political elite.”</w:t>
      </w:r>
      <w:r w:rsidR="005E5005">
        <w:rPr>
          <w:rStyle w:val="EndnoteReference"/>
          <w:rFonts w:ascii="Times New Roman" w:hAnsi="Times New Roman"/>
          <w:sz w:val="24"/>
          <w:szCs w:val="24"/>
        </w:rPr>
        <w:endnoteReference w:id="101"/>
      </w:r>
      <w:r w:rsidR="00986826">
        <w:rPr>
          <w:rFonts w:ascii="Times New Roman" w:hAnsi="Times New Roman"/>
          <w:sz w:val="24"/>
          <w:szCs w:val="24"/>
        </w:rPr>
        <w:t xml:space="preserve"> </w:t>
      </w:r>
      <w:r w:rsidR="00986826" w:rsidRPr="00986826">
        <w:rPr>
          <w:rFonts w:ascii="Times New Roman" w:hAnsi="Times New Roman"/>
          <w:sz w:val="24"/>
          <w:szCs w:val="24"/>
        </w:rPr>
        <w:t xml:space="preserve">Kubrick’s ancestors emigrated from Poland around 1900; the </w:t>
      </w:r>
      <w:proofErr w:type="spellStart"/>
      <w:r w:rsidR="00986826" w:rsidRPr="00986826">
        <w:rPr>
          <w:rFonts w:ascii="Times New Roman" w:hAnsi="Times New Roman"/>
          <w:sz w:val="24"/>
          <w:szCs w:val="24"/>
        </w:rPr>
        <w:t>Kubricks</w:t>
      </w:r>
      <w:proofErr w:type="spellEnd"/>
      <w:r w:rsidR="00986826" w:rsidRPr="00986826">
        <w:rPr>
          <w:rFonts w:ascii="Times New Roman" w:hAnsi="Times New Roman"/>
          <w:sz w:val="24"/>
          <w:szCs w:val="24"/>
        </w:rPr>
        <w:t xml:space="preserve"> (originally </w:t>
      </w:r>
      <w:proofErr w:type="spellStart"/>
      <w:r w:rsidR="00986826" w:rsidRPr="00986826">
        <w:rPr>
          <w:rFonts w:ascii="Times New Roman" w:hAnsi="Times New Roman"/>
          <w:sz w:val="24"/>
          <w:szCs w:val="24"/>
        </w:rPr>
        <w:t>Kubrik</w:t>
      </w:r>
      <w:proofErr w:type="spellEnd"/>
      <w:r w:rsidR="00986826" w:rsidRPr="00986826">
        <w:rPr>
          <w:rFonts w:ascii="Times New Roman" w:hAnsi="Times New Roman"/>
          <w:sz w:val="24"/>
          <w:szCs w:val="24"/>
        </w:rPr>
        <w:t>) lived in the h</w:t>
      </w:r>
      <w:r w:rsidR="00986826">
        <w:rPr>
          <w:rFonts w:ascii="Times New Roman" w:hAnsi="Times New Roman"/>
          <w:sz w:val="24"/>
          <w:szCs w:val="24"/>
        </w:rPr>
        <w:t>eavily Jewish West Bronx.</w:t>
      </w:r>
      <w:r w:rsidR="00986826" w:rsidRPr="00986826">
        <w:rPr>
          <w:rFonts w:ascii="Times New Roman" w:hAnsi="Times New Roman"/>
          <w:sz w:val="24"/>
          <w:szCs w:val="24"/>
        </w:rPr>
        <w:t xml:space="preserve"> Stanley, born in 1928, grew up in the age of Hitler and Auschwitz that created or heightened the sense of threat in t</w:t>
      </w:r>
      <w:r w:rsidR="00986826">
        <w:rPr>
          <w:rFonts w:ascii="Times New Roman" w:hAnsi="Times New Roman"/>
          <w:sz w:val="24"/>
          <w:szCs w:val="24"/>
        </w:rPr>
        <w:t xml:space="preserve">he world central in his films: this </w:t>
      </w:r>
      <w:r w:rsidR="00986826" w:rsidRPr="00986826">
        <w:rPr>
          <w:rFonts w:ascii="Times New Roman" w:hAnsi="Times New Roman"/>
          <w:sz w:val="24"/>
          <w:szCs w:val="24"/>
        </w:rPr>
        <w:t xml:space="preserve">trope in his films from </w:t>
      </w:r>
      <w:r w:rsidR="00986826" w:rsidRPr="00986826">
        <w:rPr>
          <w:rFonts w:ascii="Times New Roman" w:hAnsi="Times New Roman"/>
          <w:i/>
          <w:sz w:val="24"/>
          <w:szCs w:val="24"/>
        </w:rPr>
        <w:t>Lolita</w:t>
      </w:r>
      <w:r w:rsidR="00986826" w:rsidRPr="00986826">
        <w:rPr>
          <w:rFonts w:ascii="Times New Roman" w:hAnsi="Times New Roman"/>
          <w:sz w:val="24"/>
          <w:szCs w:val="24"/>
        </w:rPr>
        <w:t xml:space="preserve"> through </w:t>
      </w:r>
      <w:r w:rsidR="00986826" w:rsidRPr="00986826">
        <w:rPr>
          <w:rFonts w:ascii="Times New Roman" w:hAnsi="Times New Roman"/>
          <w:i/>
          <w:sz w:val="24"/>
          <w:szCs w:val="24"/>
        </w:rPr>
        <w:t>The Shining</w:t>
      </w:r>
      <w:r w:rsidR="00986826" w:rsidRPr="00986826">
        <w:rPr>
          <w:rFonts w:ascii="Times New Roman" w:hAnsi="Times New Roman"/>
          <w:sz w:val="24"/>
          <w:szCs w:val="24"/>
        </w:rPr>
        <w:t xml:space="preserve"> of a child confronting a world of danger.</w:t>
      </w:r>
      <w:r w:rsidR="00986826">
        <w:rPr>
          <w:rStyle w:val="EndnoteReference"/>
          <w:rFonts w:ascii="Times New Roman" w:hAnsi="Times New Roman"/>
          <w:sz w:val="24"/>
          <w:szCs w:val="24"/>
        </w:rPr>
        <w:endnoteReference w:id="102"/>
      </w:r>
    </w:p>
    <w:p w:rsidR="00D667CB" w:rsidRDefault="0062367C" w:rsidP="00D667CB">
      <w:pPr>
        <w:spacing w:after="0" w:line="480" w:lineRule="auto"/>
        <w:ind w:firstLine="720"/>
        <w:contextualSpacing/>
        <w:rPr>
          <w:rFonts w:ascii="Times New Roman" w:hAnsi="Times New Roman"/>
          <w:sz w:val="24"/>
          <w:szCs w:val="24"/>
          <w:lang w:bidi="en-US"/>
        </w:rPr>
      </w:pPr>
      <w:r w:rsidRPr="009213EB">
        <w:rPr>
          <w:rFonts w:ascii="Times New Roman" w:hAnsi="Times New Roman"/>
          <w:sz w:val="24"/>
          <w:szCs w:val="24"/>
        </w:rPr>
        <w:t>Kubrick/Sellers</w:t>
      </w:r>
      <w:r w:rsidR="0066684D">
        <w:rPr>
          <w:rFonts w:ascii="Times New Roman" w:hAnsi="Times New Roman"/>
          <w:sz w:val="24"/>
          <w:szCs w:val="24"/>
        </w:rPr>
        <w:t>’</w:t>
      </w:r>
      <w:r w:rsidRPr="009213EB">
        <w:rPr>
          <w:rFonts w:ascii="Times New Roman" w:hAnsi="Times New Roman"/>
          <w:sz w:val="24"/>
          <w:szCs w:val="24"/>
        </w:rPr>
        <w:t xml:space="preserve"> </w:t>
      </w:r>
      <w:proofErr w:type="spellStart"/>
      <w:r w:rsidRPr="009213EB">
        <w:rPr>
          <w:rFonts w:ascii="Times New Roman" w:hAnsi="Times New Roman"/>
          <w:sz w:val="24"/>
          <w:szCs w:val="24"/>
        </w:rPr>
        <w:t>Quilty</w:t>
      </w:r>
      <w:proofErr w:type="spellEnd"/>
      <w:r w:rsidR="001514BF">
        <w:rPr>
          <w:rFonts w:ascii="Times New Roman" w:hAnsi="Times New Roman"/>
          <w:sz w:val="24"/>
          <w:szCs w:val="24"/>
        </w:rPr>
        <w:t xml:space="preserve"> also</w:t>
      </w:r>
      <w:r w:rsidRPr="009213EB">
        <w:rPr>
          <w:rFonts w:ascii="Times New Roman" w:hAnsi="Times New Roman"/>
          <w:sz w:val="24"/>
          <w:szCs w:val="24"/>
        </w:rPr>
        <w:t xml:space="preserve"> resembles the </w:t>
      </w:r>
      <w:r w:rsidR="00826BE0">
        <w:rPr>
          <w:rFonts w:ascii="Times New Roman" w:hAnsi="Times New Roman"/>
          <w:sz w:val="24"/>
          <w:szCs w:val="24"/>
        </w:rPr>
        <w:t>antis</w:t>
      </w:r>
      <w:r w:rsidR="001514BF">
        <w:rPr>
          <w:rFonts w:ascii="Times New Roman" w:hAnsi="Times New Roman"/>
          <w:sz w:val="24"/>
          <w:szCs w:val="24"/>
        </w:rPr>
        <w:t xml:space="preserve">emitic </w:t>
      </w:r>
      <w:r w:rsidRPr="009213EB">
        <w:rPr>
          <w:rFonts w:ascii="Times New Roman" w:hAnsi="Times New Roman"/>
          <w:sz w:val="24"/>
          <w:szCs w:val="24"/>
        </w:rPr>
        <w:t>stereotypes of Victorian English literature</w:t>
      </w:r>
      <w:r w:rsidR="001514BF">
        <w:rPr>
          <w:rFonts w:ascii="Times New Roman" w:hAnsi="Times New Roman"/>
          <w:sz w:val="24"/>
          <w:szCs w:val="24"/>
        </w:rPr>
        <w:t xml:space="preserve"> especially</w:t>
      </w:r>
      <w:r w:rsidRPr="009213EB">
        <w:rPr>
          <w:rFonts w:ascii="Times New Roman" w:hAnsi="Times New Roman"/>
          <w:sz w:val="24"/>
          <w:szCs w:val="24"/>
        </w:rPr>
        <w:t xml:space="preserve">. </w:t>
      </w:r>
      <w:r w:rsidRPr="009213EB">
        <w:rPr>
          <w:rFonts w:ascii="Times New Roman" w:hAnsi="Times New Roman"/>
          <w:sz w:val="24"/>
          <w:szCs w:val="24"/>
          <w:lang w:bidi="en-US"/>
        </w:rPr>
        <w:t>He mirrors Mr. Isaacs, the cruelly caricatured Jewish theatre manager in Oscar Wilde</w:t>
      </w:r>
      <w:r w:rsidR="00B420F1">
        <w:rPr>
          <w:rFonts w:ascii="Times New Roman" w:hAnsi="Times New Roman"/>
          <w:sz w:val="24"/>
          <w:szCs w:val="24"/>
          <w:lang w:bidi="en-US"/>
        </w:rPr>
        <w:t>’</w:t>
      </w:r>
      <w:r w:rsidRPr="009213EB">
        <w:rPr>
          <w:rFonts w:ascii="Times New Roman" w:hAnsi="Times New Roman"/>
          <w:sz w:val="24"/>
          <w:szCs w:val="24"/>
          <w:lang w:bidi="en-US"/>
        </w:rPr>
        <w:t xml:space="preserve">s 1891 novel </w:t>
      </w:r>
      <w:r w:rsidRPr="009213EB">
        <w:rPr>
          <w:rFonts w:ascii="Times New Roman" w:hAnsi="Times New Roman"/>
          <w:i/>
          <w:sz w:val="24"/>
          <w:szCs w:val="24"/>
          <w:lang w:bidi="en-US"/>
        </w:rPr>
        <w:t>The Picture of Dorian Grey</w:t>
      </w:r>
      <w:r w:rsidRPr="009213EB">
        <w:rPr>
          <w:rFonts w:ascii="Times New Roman" w:hAnsi="Times New Roman"/>
          <w:sz w:val="24"/>
          <w:szCs w:val="24"/>
          <w:lang w:bidi="en-US"/>
        </w:rPr>
        <w:t xml:space="preserve"> </w:t>
      </w:r>
      <w:r w:rsidR="00E223AB" w:rsidRPr="009213EB">
        <w:rPr>
          <w:rFonts w:ascii="Times New Roman" w:hAnsi="Times New Roman"/>
          <w:sz w:val="24"/>
          <w:szCs w:val="24"/>
          <w:lang w:bidi="en-US"/>
        </w:rPr>
        <w:t>–</w:t>
      </w:r>
      <w:r w:rsidRPr="009213EB">
        <w:rPr>
          <w:rFonts w:ascii="Times New Roman" w:hAnsi="Times New Roman"/>
          <w:sz w:val="24"/>
          <w:szCs w:val="24"/>
          <w:lang w:bidi="en-US"/>
        </w:rPr>
        <w:t xml:space="preserve"> a sexual predator who controls the fate of the Christian </w:t>
      </w:r>
      <w:r w:rsidR="00C319A4" w:rsidRPr="009213EB">
        <w:rPr>
          <w:rFonts w:ascii="Times New Roman" w:hAnsi="Times New Roman"/>
          <w:sz w:val="24"/>
          <w:szCs w:val="24"/>
          <w:lang w:bidi="en-US"/>
        </w:rPr>
        <w:t xml:space="preserve">heroine, Sibyl Vane – as well as </w:t>
      </w:r>
      <w:r w:rsidR="00C319A4" w:rsidRPr="009213EB">
        <w:rPr>
          <w:rFonts w:ascii="Times New Roman" w:hAnsi="Times New Roman"/>
          <w:i/>
          <w:sz w:val="24"/>
          <w:szCs w:val="24"/>
          <w:lang w:bidi="en-US"/>
        </w:rPr>
        <w:t>Oliver Twist</w:t>
      </w:r>
      <w:r w:rsidR="0066684D">
        <w:rPr>
          <w:rFonts w:ascii="Times New Roman" w:hAnsi="Times New Roman"/>
          <w:sz w:val="24"/>
          <w:szCs w:val="24"/>
          <w:lang w:bidi="en-US"/>
        </w:rPr>
        <w:t>’</w:t>
      </w:r>
      <w:r w:rsidR="00C319A4" w:rsidRPr="009213EB">
        <w:rPr>
          <w:rFonts w:ascii="Times New Roman" w:hAnsi="Times New Roman"/>
          <w:sz w:val="24"/>
          <w:szCs w:val="24"/>
          <w:lang w:bidi="en-US"/>
        </w:rPr>
        <w:t xml:space="preserve">s Fagin, whose implied sexual deviancy towards children parallels </w:t>
      </w:r>
      <w:proofErr w:type="spellStart"/>
      <w:r w:rsidR="00C319A4" w:rsidRPr="009213EB">
        <w:rPr>
          <w:rFonts w:ascii="Times New Roman" w:hAnsi="Times New Roman"/>
          <w:sz w:val="24"/>
          <w:szCs w:val="24"/>
          <w:lang w:bidi="en-US"/>
        </w:rPr>
        <w:t>Quilty</w:t>
      </w:r>
      <w:r w:rsidR="001514BF">
        <w:rPr>
          <w:rFonts w:ascii="Times New Roman" w:hAnsi="Times New Roman"/>
          <w:sz w:val="24"/>
          <w:szCs w:val="24"/>
          <w:lang w:bidi="en-US"/>
        </w:rPr>
        <w:t>’s</w:t>
      </w:r>
      <w:proofErr w:type="spellEnd"/>
      <w:r w:rsidR="001514BF">
        <w:rPr>
          <w:rFonts w:ascii="Times New Roman" w:hAnsi="Times New Roman"/>
          <w:sz w:val="24"/>
          <w:szCs w:val="24"/>
          <w:lang w:bidi="en-US"/>
        </w:rPr>
        <w:t xml:space="preserve"> perversions</w:t>
      </w:r>
      <w:r w:rsidR="00C319A4" w:rsidRPr="009213EB">
        <w:rPr>
          <w:rFonts w:ascii="Times New Roman" w:hAnsi="Times New Roman"/>
          <w:sz w:val="24"/>
          <w:szCs w:val="24"/>
          <w:lang w:bidi="en-US"/>
        </w:rPr>
        <w:t xml:space="preserve">. </w:t>
      </w:r>
      <w:r w:rsidRPr="009213EB">
        <w:rPr>
          <w:rFonts w:ascii="Times New Roman" w:hAnsi="Times New Roman"/>
          <w:sz w:val="24"/>
          <w:szCs w:val="24"/>
          <w:lang w:bidi="en-US"/>
        </w:rPr>
        <w:t xml:space="preserve">But even more so, </w:t>
      </w:r>
      <w:proofErr w:type="spellStart"/>
      <w:r w:rsidR="00B31B89" w:rsidRPr="009213EB">
        <w:rPr>
          <w:rFonts w:ascii="Times New Roman" w:hAnsi="Times New Roman"/>
          <w:sz w:val="24"/>
          <w:szCs w:val="24"/>
        </w:rPr>
        <w:t>Quilty</w:t>
      </w:r>
      <w:proofErr w:type="spellEnd"/>
      <w:r w:rsidR="00B31B89" w:rsidRPr="009213EB">
        <w:rPr>
          <w:rFonts w:ascii="Times New Roman" w:hAnsi="Times New Roman"/>
          <w:sz w:val="24"/>
          <w:szCs w:val="24"/>
        </w:rPr>
        <w:t xml:space="preserve"> can be read </w:t>
      </w:r>
      <w:r w:rsidR="00B31B89" w:rsidRPr="009213EB">
        <w:rPr>
          <w:rFonts w:ascii="Times New Roman" w:hAnsi="Times New Roman"/>
          <w:sz w:val="24"/>
          <w:szCs w:val="24"/>
        </w:rPr>
        <w:lastRenderedPageBreak/>
        <w:t xml:space="preserve">very much as a reincarnation of Svengali, that </w:t>
      </w:r>
      <w:r w:rsidR="001514BF">
        <w:rPr>
          <w:rFonts w:ascii="Times New Roman" w:hAnsi="Times New Roman"/>
          <w:sz w:val="24"/>
          <w:szCs w:val="24"/>
        </w:rPr>
        <w:t>in</w:t>
      </w:r>
      <w:r w:rsidR="00B31B89" w:rsidRPr="009213EB">
        <w:rPr>
          <w:rFonts w:ascii="Times New Roman" w:hAnsi="Times New Roman"/>
          <w:sz w:val="24"/>
          <w:szCs w:val="24"/>
          <w:lang w:bidi="en-US"/>
        </w:rPr>
        <w:t>famous literary embodiment of nineteenth-century English hatred of the Jew as a dirty, siniste</w:t>
      </w:r>
      <w:r w:rsidRPr="009213EB">
        <w:rPr>
          <w:rFonts w:ascii="Times New Roman" w:hAnsi="Times New Roman"/>
          <w:sz w:val="24"/>
          <w:szCs w:val="24"/>
          <w:lang w:bidi="en-US"/>
        </w:rPr>
        <w:t>r</w:t>
      </w:r>
      <w:r w:rsidR="00B31B89" w:rsidRPr="009213EB">
        <w:rPr>
          <w:rFonts w:ascii="Times New Roman" w:hAnsi="Times New Roman"/>
          <w:sz w:val="24"/>
          <w:szCs w:val="24"/>
          <w:lang w:bidi="en-US"/>
        </w:rPr>
        <w:t xml:space="preserve"> and predatory figure, selfishly manipulating the innocent, the antagonist of George du </w:t>
      </w:r>
      <w:proofErr w:type="spellStart"/>
      <w:r w:rsidR="00B31B89" w:rsidRPr="009213EB">
        <w:rPr>
          <w:rFonts w:ascii="Times New Roman" w:hAnsi="Times New Roman"/>
          <w:sz w:val="24"/>
          <w:szCs w:val="24"/>
          <w:lang w:bidi="en-US"/>
        </w:rPr>
        <w:t>Maurier</w:t>
      </w:r>
      <w:r w:rsidR="0066684D">
        <w:rPr>
          <w:rFonts w:ascii="Times New Roman" w:hAnsi="Times New Roman"/>
          <w:sz w:val="24"/>
          <w:szCs w:val="24"/>
          <w:lang w:bidi="en-US"/>
        </w:rPr>
        <w:t>’</w:t>
      </w:r>
      <w:r w:rsidR="00B31B89" w:rsidRPr="009213EB">
        <w:rPr>
          <w:rFonts w:ascii="Times New Roman" w:hAnsi="Times New Roman"/>
          <w:sz w:val="24"/>
          <w:szCs w:val="24"/>
          <w:lang w:bidi="en-US"/>
        </w:rPr>
        <w:t>s</w:t>
      </w:r>
      <w:proofErr w:type="spellEnd"/>
      <w:r w:rsidR="00B31B89" w:rsidRPr="009213EB">
        <w:rPr>
          <w:rFonts w:ascii="Times New Roman" w:hAnsi="Times New Roman"/>
          <w:sz w:val="24"/>
          <w:szCs w:val="24"/>
          <w:lang w:bidi="en-US"/>
        </w:rPr>
        <w:t xml:space="preserve"> </w:t>
      </w:r>
      <w:r w:rsidR="00B31B89" w:rsidRPr="009213EB">
        <w:rPr>
          <w:rFonts w:ascii="Times New Roman" w:hAnsi="Times New Roman"/>
          <w:i/>
          <w:sz w:val="24"/>
          <w:szCs w:val="24"/>
          <w:lang w:bidi="en-US"/>
        </w:rPr>
        <w:t>Trilby</w:t>
      </w:r>
      <w:r w:rsidR="00B31B89" w:rsidRPr="009213EB">
        <w:rPr>
          <w:rFonts w:ascii="Times New Roman" w:hAnsi="Times New Roman"/>
          <w:sz w:val="24"/>
          <w:szCs w:val="24"/>
          <w:lang w:bidi="en-US"/>
        </w:rPr>
        <w:t xml:space="preserve"> (1895), and adapted into the 1954 film </w:t>
      </w:r>
      <w:r w:rsidR="00B31B89" w:rsidRPr="009213EB">
        <w:rPr>
          <w:rFonts w:ascii="Times New Roman" w:hAnsi="Times New Roman"/>
          <w:i/>
          <w:sz w:val="24"/>
          <w:szCs w:val="24"/>
          <w:lang w:bidi="en-US"/>
        </w:rPr>
        <w:t>Svengali</w:t>
      </w:r>
      <w:r w:rsidR="00B31B89" w:rsidRPr="009213EB">
        <w:rPr>
          <w:rFonts w:ascii="Times New Roman" w:hAnsi="Times New Roman"/>
          <w:sz w:val="24"/>
          <w:szCs w:val="24"/>
          <w:lang w:bidi="en-US"/>
        </w:rPr>
        <w:t xml:space="preserve"> (Noel Langley).</w:t>
      </w:r>
      <w:r w:rsidR="00B31B89" w:rsidRPr="009213EB">
        <w:rPr>
          <w:rStyle w:val="EndnoteReference"/>
          <w:rFonts w:ascii="Times New Roman" w:hAnsi="Times New Roman"/>
          <w:sz w:val="24"/>
          <w:szCs w:val="24"/>
          <w:lang w:bidi="en-US"/>
        </w:rPr>
        <w:endnoteReference w:id="103"/>
      </w:r>
      <w:r w:rsidR="00B31B89" w:rsidRPr="009213EB">
        <w:rPr>
          <w:rFonts w:ascii="Times New Roman" w:hAnsi="Times New Roman"/>
          <w:sz w:val="24"/>
          <w:szCs w:val="24"/>
          <w:lang w:bidi="en-US"/>
        </w:rPr>
        <w:t xml:space="preserve"> As Margaret </w:t>
      </w:r>
      <w:proofErr w:type="spellStart"/>
      <w:r w:rsidR="00B31B89" w:rsidRPr="009213EB">
        <w:rPr>
          <w:rFonts w:ascii="Times New Roman" w:hAnsi="Times New Roman"/>
          <w:sz w:val="24"/>
          <w:szCs w:val="24"/>
          <w:lang w:bidi="en-US"/>
        </w:rPr>
        <w:t>Stetz</w:t>
      </w:r>
      <w:proofErr w:type="spellEnd"/>
      <w:r w:rsidR="00B31B89" w:rsidRPr="009213EB">
        <w:rPr>
          <w:rFonts w:ascii="Times New Roman" w:hAnsi="Times New Roman"/>
          <w:sz w:val="24"/>
          <w:szCs w:val="24"/>
          <w:lang w:bidi="en-US"/>
        </w:rPr>
        <w:t xml:space="preserve"> </w:t>
      </w:r>
      <w:r w:rsidR="00AD254A" w:rsidRPr="009213EB">
        <w:rPr>
          <w:rFonts w:ascii="Times New Roman" w:hAnsi="Times New Roman"/>
          <w:sz w:val="24"/>
          <w:szCs w:val="24"/>
          <w:lang w:bidi="en-US"/>
        </w:rPr>
        <w:t>has argued</w:t>
      </w:r>
      <w:r w:rsidR="00B31B89" w:rsidRPr="009213EB">
        <w:rPr>
          <w:rFonts w:ascii="Times New Roman" w:hAnsi="Times New Roman"/>
          <w:sz w:val="24"/>
          <w:szCs w:val="24"/>
          <w:lang w:bidi="en-US"/>
        </w:rPr>
        <w:t xml:space="preserve">, less than ten years after the Holocaust and the Nuremberg Trials, British audiences were treated </w:t>
      </w:r>
      <w:r w:rsidR="001514BF">
        <w:rPr>
          <w:rFonts w:ascii="Times New Roman" w:hAnsi="Times New Roman"/>
          <w:sz w:val="24"/>
          <w:szCs w:val="24"/>
          <w:lang w:bidi="en-US"/>
        </w:rPr>
        <w:t xml:space="preserve">through this film </w:t>
      </w:r>
      <w:r w:rsidR="00B31B89" w:rsidRPr="009213EB">
        <w:rPr>
          <w:rFonts w:ascii="Times New Roman" w:hAnsi="Times New Roman"/>
          <w:sz w:val="24"/>
          <w:szCs w:val="24"/>
          <w:lang w:bidi="en-US"/>
        </w:rPr>
        <w:t>to a rewriting of history through the spectacle of an innocent, blonde, hyper-Aryan German girl victimized, exploited</w:t>
      </w:r>
      <w:r w:rsidR="005E5005">
        <w:rPr>
          <w:rFonts w:ascii="Times New Roman" w:hAnsi="Times New Roman"/>
          <w:sz w:val="24"/>
          <w:szCs w:val="24"/>
          <w:lang w:bidi="en-US"/>
        </w:rPr>
        <w:t>,</w:t>
      </w:r>
      <w:r w:rsidR="00B31B89" w:rsidRPr="009213EB">
        <w:rPr>
          <w:rFonts w:ascii="Times New Roman" w:hAnsi="Times New Roman"/>
          <w:sz w:val="24"/>
          <w:szCs w:val="24"/>
          <w:lang w:bidi="en-US"/>
        </w:rPr>
        <w:t xml:space="preserve"> and terrorized by a figure well known to be a Jew.</w:t>
      </w:r>
      <w:r w:rsidR="00DD7F9B" w:rsidRPr="009213EB">
        <w:rPr>
          <w:rStyle w:val="EndnoteReference"/>
          <w:rFonts w:ascii="Times New Roman" w:hAnsi="Times New Roman"/>
          <w:sz w:val="24"/>
          <w:szCs w:val="24"/>
          <w:lang w:bidi="en-US"/>
        </w:rPr>
        <w:endnoteReference w:id="104"/>
      </w:r>
      <w:r w:rsidR="00B31B89" w:rsidRPr="009213EB">
        <w:rPr>
          <w:rFonts w:ascii="Times New Roman" w:hAnsi="Times New Roman"/>
          <w:sz w:val="24"/>
          <w:szCs w:val="24"/>
          <w:lang w:bidi="en-US"/>
        </w:rPr>
        <w:t xml:space="preserve"> Like Svengali, </w:t>
      </w:r>
      <w:proofErr w:type="spellStart"/>
      <w:r w:rsidR="00B31B89" w:rsidRPr="009213EB">
        <w:rPr>
          <w:rFonts w:ascii="Times New Roman" w:hAnsi="Times New Roman"/>
          <w:sz w:val="24"/>
          <w:szCs w:val="24"/>
        </w:rPr>
        <w:t>Quilty</w:t>
      </w:r>
      <w:proofErr w:type="spellEnd"/>
      <w:r w:rsidR="00B31B89" w:rsidRPr="009213EB">
        <w:rPr>
          <w:rFonts w:ascii="Times New Roman" w:hAnsi="Times New Roman"/>
          <w:sz w:val="24"/>
          <w:szCs w:val="24"/>
        </w:rPr>
        <w:t xml:space="preserve"> is a hypersexual Jewish pervert, corru</w:t>
      </w:r>
      <w:r w:rsidRPr="009213EB">
        <w:rPr>
          <w:rFonts w:ascii="Times New Roman" w:hAnsi="Times New Roman"/>
          <w:sz w:val="24"/>
          <w:szCs w:val="24"/>
        </w:rPr>
        <w:t xml:space="preserve">pting a gentile Christian woman.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uses</w:t>
      </w:r>
      <w:r w:rsidR="00B31B89" w:rsidRPr="009213EB">
        <w:rPr>
          <w:rFonts w:ascii="Times New Roman" w:hAnsi="Times New Roman"/>
          <w:sz w:val="24"/>
          <w:szCs w:val="24"/>
        </w:rPr>
        <w:t xml:space="preserve"> </w:t>
      </w:r>
      <w:r w:rsidRPr="009213EB">
        <w:rPr>
          <w:rFonts w:ascii="Times New Roman" w:hAnsi="Times New Roman"/>
          <w:sz w:val="24"/>
          <w:szCs w:val="24"/>
        </w:rPr>
        <w:t>Lolita</w:t>
      </w:r>
      <w:r w:rsidR="00B31B89" w:rsidRPr="009213EB">
        <w:rPr>
          <w:rFonts w:ascii="Times New Roman" w:hAnsi="Times New Roman"/>
          <w:sz w:val="24"/>
          <w:szCs w:val="24"/>
        </w:rPr>
        <w:t>, throwing her away when he</w:t>
      </w:r>
      <w:r w:rsidRPr="009213EB">
        <w:rPr>
          <w:rFonts w:ascii="Times New Roman" w:hAnsi="Times New Roman"/>
          <w:sz w:val="24"/>
          <w:szCs w:val="24"/>
        </w:rPr>
        <w:t xml:space="preserve"> i</w:t>
      </w:r>
      <w:r w:rsidR="00B31B89" w:rsidRPr="009213EB">
        <w:rPr>
          <w:rFonts w:ascii="Times New Roman" w:hAnsi="Times New Roman"/>
          <w:sz w:val="24"/>
          <w:szCs w:val="24"/>
        </w:rPr>
        <w:t xml:space="preserve">s done, in comparison to </w:t>
      </w:r>
      <w:proofErr w:type="spellStart"/>
      <w:r w:rsidR="00B31B89" w:rsidRPr="009213EB">
        <w:rPr>
          <w:rFonts w:ascii="Times New Roman" w:hAnsi="Times New Roman"/>
          <w:sz w:val="24"/>
          <w:szCs w:val="24"/>
        </w:rPr>
        <w:t>Humbert</w:t>
      </w:r>
      <w:proofErr w:type="spellEnd"/>
      <w:r w:rsidR="00B31B89" w:rsidRPr="009213EB">
        <w:rPr>
          <w:rFonts w:ascii="Times New Roman" w:hAnsi="Times New Roman"/>
          <w:sz w:val="24"/>
          <w:szCs w:val="24"/>
        </w:rPr>
        <w:t xml:space="preserve"> who </w:t>
      </w:r>
      <w:r w:rsidR="00D02442">
        <w:rPr>
          <w:rFonts w:ascii="Times New Roman" w:hAnsi="Times New Roman"/>
          <w:sz w:val="24"/>
          <w:szCs w:val="24"/>
        </w:rPr>
        <w:t>really</w:t>
      </w:r>
      <w:r w:rsidR="00B31B89" w:rsidRPr="009213EB">
        <w:rPr>
          <w:rFonts w:ascii="Times New Roman" w:hAnsi="Times New Roman"/>
          <w:sz w:val="24"/>
          <w:szCs w:val="24"/>
        </w:rPr>
        <w:t xml:space="preserve"> loves her</w:t>
      </w:r>
      <w:r w:rsidRPr="009213EB">
        <w:rPr>
          <w:rFonts w:ascii="Times New Roman" w:hAnsi="Times New Roman"/>
          <w:sz w:val="24"/>
          <w:szCs w:val="24"/>
        </w:rPr>
        <w:t>, as Kubrick presented him</w:t>
      </w:r>
      <w:r w:rsidR="005E5005">
        <w:rPr>
          <w:rFonts w:ascii="Times New Roman" w:hAnsi="Times New Roman"/>
          <w:sz w:val="24"/>
          <w:szCs w:val="24"/>
        </w:rPr>
        <w:t>.</w:t>
      </w:r>
    </w:p>
    <w:p w:rsidR="00CE58F2" w:rsidRPr="009213EB" w:rsidRDefault="001514BF" w:rsidP="00D667CB">
      <w:pPr>
        <w:spacing w:after="0" w:line="480" w:lineRule="auto"/>
        <w:ind w:firstLine="720"/>
        <w:contextualSpacing/>
        <w:rPr>
          <w:rFonts w:ascii="Times New Roman" w:hAnsi="Times New Roman"/>
          <w:sz w:val="24"/>
          <w:szCs w:val="24"/>
          <w:lang w:bidi="en-US"/>
        </w:rPr>
      </w:pPr>
      <w:r>
        <w:rPr>
          <w:rFonts w:ascii="Times New Roman" w:hAnsi="Times New Roman"/>
          <w:sz w:val="24"/>
          <w:szCs w:val="24"/>
        </w:rPr>
        <w:t xml:space="preserve">Corliss compares </w:t>
      </w:r>
      <w:proofErr w:type="spellStart"/>
      <w:r w:rsidR="00CE58F2" w:rsidRPr="009213EB">
        <w:rPr>
          <w:rFonts w:ascii="Times New Roman" w:hAnsi="Times New Roman"/>
          <w:sz w:val="24"/>
          <w:szCs w:val="24"/>
        </w:rPr>
        <w:t>Quilty</w:t>
      </w:r>
      <w:proofErr w:type="spellEnd"/>
      <w:r>
        <w:rPr>
          <w:rFonts w:ascii="Times New Roman" w:hAnsi="Times New Roman"/>
          <w:sz w:val="24"/>
          <w:szCs w:val="24"/>
        </w:rPr>
        <w:t xml:space="preserve"> to Arthur </w:t>
      </w:r>
      <w:r w:rsidR="00CE58F2" w:rsidRPr="009213EB">
        <w:rPr>
          <w:rFonts w:ascii="Times New Roman" w:hAnsi="Times New Roman"/>
          <w:sz w:val="24"/>
          <w:szCs w:val="24"/>
        </w:rPr>
        <w:t>Conan Doyle</w:t>
      </w:r>
      <w:r w:rsidR="00B420F1">
        <w:rPr>
          <w:rFonts w:ascii="Times New Roman" w:hAnsi="Times New Roman"/>
          <w:sz w:val="24"/>
          <w:szCs w:val="24"/>
        </w:rPr>
        <w:t>’</w:t>
      </w:r>
      <w:r w:rsidR="00CE58F2" w:rsidRPr="009213EB">
        <w:rPr>
          <w:rFonts w:ascii="Times New Roman" w:hAnsi="Times New Roman"/>
          <w:sz w:val="24"/>
          <w:szCs w:val="24"/>
        </w:rPr>
        <w:t xml:space="preserve">s </w:t>
      </w:r>
      <w:proofErr w:type="spellStart"/>
      <w:r w:rsidR="00CE58F2" w:rsidRPr="009213EB">
        <w:rPr>
          <w:rFonts w:ascii="Times New Roman" w:hAnsi="Times New Roman"/>
          <w:sz w:val="24"/>
          <w:szCs w:val="24"/>
        </w:rPr>
        <w:t>Moriaty</w:t>
      </w:r>
      <w:proofErr w:type="spellEnd"/>
      <w:r w:rsidR="00CE58F2" w:rsidRPr="009213EB">
        <w:rPr>
          <w:rFonts w:ascii="Times New Roman" w:hAnsi="Times New Roman"/>
          <w:sz w:val="24"/>
          <w:szCs w:val="24"/>
        </w:rPr>
        <w:t xml:space="preserve"> or </w:t>
      </w:r>
      <w:r>
        <w:rPr>
          <w:rFonts w:ascii="Times New Roman" w:hAnsi="Times New Roman"/>
          <w:sz w:val="24"/>
          <w:szCs w:val="24"/>
        </w:rPr>
        <w:t xml:space="preserve">Bram </w:t>
      </w:r>
      <w:r w:rsidR="00CE58F2" w:rsidRPr="009213EB">
        <w:rPr>
          <w:rFonts w:ascii="Times New Roman" w:hAnsi="Times New Roman"/>
          <w:sz w:val="24"/>
          <w:szCs w:val="24"/>
        </w:rPr>
        <w:t>Stoker</w:t>
      </w:r>
      <w:r w:rsidR="00B420F1">
        <w:rPr>
          <w:rFonts w:ascii="Times New Roman" w:hAnsi="Times New Roman"/>
          <w:sz w:val="24"/>
          <w:szCs w:val="24"/>
        </w:rPr>
        <w:t>’</w:t>
      </w:r>
      <w:r>
        <w:rPr>
          <w:rFonts w:ascii="Times New Roman" w:hAnsi="Times New Roman"/>
          <w:sz w:val="24"/>
          <w:szCs w:val="24"/>
        </w:rPr>
        <w:t>s Dracula.</w:t>
      </w:r>
      <w:r w:rsidR="00CE58F2" w:rsidRPr="009213EB">
        <w:rPr>
          <w:rStyle w:val="EndnoteReference"/>
          <w:rFonts w:ascii="Times New Roman" w:hAnsi="Times New Roman"/>
          <w:sz w:val="24"/>
          <w:szCs w:val="24"/>
        </w:rPr>
        <w:endnoteReference w:id="105"/>
      </w:r>
      <w:r w:rsidR="00CE58F2" w:rsidRPr="009213EB">
        <w:rPr>
          <w:rFonts w:ascii="Times New Roman" w:hAnsi="Times New Roman"/>
          <w:sz w:val="24"/>
          <w:szCs w:val="24"/>
        </w:rPr>
        <w:t xml:space="preserve"> </w:t>
      </w:r>
      <w:r>
        <w:rPr>
          <w:rFonts w:ascii="Times New Roman" w:hAnsi="Times New Roman"/>
          <w:sz w:val="24"/>
          <w:szCs w:val="24"/>
        </w:rPr>
        <w:t xml:space="preserve">Such </w:t>
      </w:r>
      <w:r w:rsidR="00ED32F1" w:rsidRPr="009213EB">
        <w:rPr>
          <w:rFonts w:ascii="Times New Roman" w:hAnsi="Times New Roman"/>
          <w:sz w:val="24"/>
          <w:szCs w:val="24"/>
        </w:rPr>
        <w:t>comp</w:t>
      </w:r>
      <w:r w:rsidR="00027C67" w:rsidRPr="009213EB">
        <w:rPr>
          <w:rFonts w:ascii="Times New Roman" w:hAnsi="Times New Roman"/>
          <w:sz w:val="24"/>
          <w:szCs w:val="24"/>
        </w:rPr>
        <w:t xml:space="preserve">arisons </w:t>
      </w:r>
      <w:r w:rsidR="00B420F1">
        <w:rPr>
          <w:rFonts w:ascii="Times New Roman" w:hAnsi="Times New Roman"/>
          <w:sz w:val="24"/>
          <w:szCs w:val="24"/>
        </w:rPr>
        <w:t>inadvertently</w:t>
      </w:r>
      <w:r w:rsidR="00027C67" w:rsidRPr="009213EB">
        <w:rPr>
          <w:rFonts w:ascii="Times New Roman" w:hAnsi="Times New Roman"/>
          <w:sz w:val="24"/>
          <w:szCs w:val="24"/>
        </w:rPr>
        <w:t xml:space="preserve"> </w:t>
      </w:r>
      <w:r w:rsidR="00ED32F1" w:rsidRPr="009213EB">
        <w:rPr>
          <w:rFonts w:ascii="Times New Roman" w:hAnsi="Times New Roman"/>
          <w:sz w:val="24"/>
          <w:szCs w:val="24"/>
        </w:rPr>
        <w:t xml:space="preserve">add to the weight of </w:t>
      </w:r>
      <w:r w:rsidR="006C4D05" w:rsidRPr="009213EB">
        <w:rPr>
          <w:rFonts w:ascii="Times New Roman" w:hAnsi="Times New Roman"/>
          <w:sz w:val="24"/>
          <w:szCs w:val="24"/>
        </w:rPr>
        <w:t xml:space="preserve">a </w:t>
      </w:r>
      <w:r w:rsidR="00ED32F1" w:rsidRPr="009213EB">
        <w:rPr>
          <w:rFonts w:ascii="Times New Roman" w:hAnsi="Times New Roman"/>
          <w:sz w:val="24"/>
          <w:szCs w:val="24"/>
        </w:rPr>
        <w:t xml:space="preserve">reading </w:t>
      </w:r>
      <w:r w:rsidR="006C4D05" w:rsidRPr="009213EB">
        <w:rPr>
          <w:rFonts w:ascii="Times New Roman" w:hAnsi="Times New Roman"/>
          <w:sz w:val="24"/>
          <w:szCs w:val="24"/>
        </w:rPr>
        <w:t xml:space="preserve">of </w:t>
      </w:r>
      <w:proofErr w:type="spellStart"/>
      <w:r w:rsidR="00ED32F1" w:rsidRPr="009213EB">
        <w:rPr>
          <w:rFonts w:ascii="Times New Roman" w:hAnsi="Times New Roman"/>
          <w:sz w:val="24"/>
          <w:szCs w:val="24"/>
        </w:rPr>
        <w:t>Quilty</w:t>
      </w:r>
      <w:proofErr w:type="spellEnd"/>
      <w:r w:rsidR="00ED32F1" w:rsidRPr="009213EB">
        <w:rPr>
          <w:rFonts w:ascii="Times New Roman" w:hAnsi="Times New Roman"/>
          <w:sz w:val="24"/>
          <w:szCs w:val="24"/>
        </w:rPr>
        <w:t xml:space="preserve"> as Jewish. </w:t>
      </w:r>
      <w:r w:rsidR="00027C67" w:rsidRPr="009213EB">
        <w:rPr>
          <w:rFonts w:ascii="Times New Roman" w:hAnsi="Times New Roman"/>
          <w:sz w:val="24"/>
          <w:szCs w:val="24"/>
        </w:rPr>
        <w:t xml:space="preserve">Scholars have noted the implicit, subsurface Jewishness of Dracula, the </w:t>
      </w:r>
      <w:r w:rsidR="00B420F1" w:rsidRPr="009213EB">
        <w:rPr>
          <w:rFonts w:ascii="Times New Roman" w:hAnsi="Times New Roman"/>
          <w:sz w:val="24"/>
          <w:szCs w:val="24"/>
        </w:rPr>
        <w:t>characterization</w:t>
      </w:r>
      <w:r w:rsidR="00027C67" w:rsidRPr="009213EB">
        <w:rPr>
          <w:rFonts w:ascii="Times New Roman" w:hAnsi="Times New Roman"/>
          <w:sz w:val="24"/>
          <w:szCs w:val="24"/>
        </w:rPr>
        <w:t xml:space="preserve"> of whom would be understood by contemporary audiences, as Jewish, whether explicitly revealed or otherwise.</w:t>
      </w:r>
      <w:r w:rsidR="00027C67" w:rsidRPr="009213EB">
        <w:rPr>
          <w:rStyle w:val="EndnoteReference"/>
          <w:rFonts w:ascii="Times New Roman" w:hAnsi="Times New Roman"/>
          <w:sz w:val="24"/>
          <w:szCs w:val="24"/>
        </w:rPr>
        <w:endnoteReference w:id="106"/>
      </w:r>
      <w:r w:rsidR="00027C67" w:rsidRPr="009213EB">
        <w:rPr>
          <w:rFonts w:ascii="Times New Roman" w:hAnsi="Times New Roman"/>
          <w:sz w:val="24"/>
          <w:szCs w:val="24"/>
        </w:rPr>
        <w:t xml:space="preserve"> Similarly,</w:t>
      </w:r>
      <w:r w:rsidR="000726C5" w:rsidRPr="009213EB">
        <w:rPr>
          <w:rFonts w:ascii="Times New Roman" w:hAnsi="Times New Roman"/>
          <w:sz w:val="24"/>
          <w:szCs w:val="24"/>
        </w:rPr>
        <w:t xml:space="preserve"> i</w:t>
      </w:r>
      <w:r w:rsidR="00CE58F2" w:rsidRPr="009213EB">
        <w:rPr>
          <w:rFonts w:ascii="Times New Roman" w:hAnsi="Times New Roman"/>
          <w:sz w:val="24"/>
          <w:szCs w:val="24"/>
        </w:rPr>
        <w:t>f we turn to Sher</w:t>
      </w:r>
      <w:r w:rsidR="00ED32F1" w:rsidRPr="009213EB">
        <w:rPr>
          <w:rFonts w:ascii="Times New Roman" w:hAnsi="Times New Roman"/>
          <w:sz w:val="24"/>
          <w:szCs w:val="24"/>
        </w:rPr>
        <w:t>lock Holmes</w:t>
      </w:r>
      <w:r w:rsidR="009213EB">
        <w:rPr>
          <w:rFonts w:ascii="Times New Roman" w:hAnsi="Times New Roman"/>
          <w:sz w:val="24"/>
          <w:szCs w:val="24"/>
        </w:rPr>
        <w:t>”</w:t>
      </w:r>
      <w:r w:rsidR="00ED32F1" w:rsidRPr="009213EB">
        <w:rPr>
          <w:rFonts w:ascii="Times New Roman" w:hAnsi="Times New Roman"/>
          <w:sz w:val="24"/>
          <w:szCs w:val="24"/>
        </w:rPr>
        <w:t xml:space="preserve"> description of </w:t>
      </w:r>
      <w:r w:rsidR="00CE58F2" w:rsidRPr="009213EB">
        <w:rPr>
          <w:rFonts w:ascii="Times New Roman" w:hAnsi="Times New Roman"/>
          <w:sz w:val="24"/>
          <w:szCs w:val="24"/>
        </w:rPr>
        <w:t>Moriarty, in Co</w:t>
      </w:r>
      <w:r w:rsidR="00ED32F1" w:rsidRPr="009213EB">
        <w:rPr>
          <w:rFonts w:ascii="Times New Roman" w:hAnsi="Times New Roman"/>
          <w:sz w:val="24"/>
          <w:szCs w:val="24"/>
        </w:rPr>
        <w:t>nan Doyle</w:t>
      </w:r>
      <w:r w:rsidR="00B420F1">
        <w:rPr>
          <w:rFonts w:ascii="Times New Roman" w:hAnsi="Times New Roman"/>
          <w:sz w:val="24"/>
          <w:szCs w:val="24"/>
        </w:rPr>
        <w:t>’</w:t>
      </w:r>
      <w:r w:rsidR="00ED32F1" w:rsidRPr="009213EB">
        <w:rPr>
          <w:rFonts w:ascii="Times New Roman" w:hAnsi="Times New Roman"/>
          <w:sz w:val="24"/>
          <w:szCs w:val="24"/>
        </w:rPr>
        <w:t xml:space="preserve">s </w:t>
      </w:r>
      <w:r w:rsidR="009213EB">
        <w:rPr>
          <w:rFonts w:ascii="Times New Roman" w:hAnsi="Times New Roman"/>
          <w:sz w:val="24"/>
          <w:szCs w:val="24"/>
        </w:rPr>
        <w:t>“</w:t>
      </w:r>
      <w:r w:rsidR="00ED32F1" w:rsidRPr="009213EB">
        <w:rPr>
          <w:rFonts w:ascii="Times New Roman" w:hAnsi="Times New Roman"/>
          <w:sz w:val="24"/>
          <w:szCs w:val="24"/>
        </w:rPr>
        <w:t>The Final Problem</w:t>
      </w:r>
      <w:r w:rsidR="00B420F1">
        <w:rPr>
          <w:rFonts w:ascii="Times New Roman" w:hAnsi="Times New Roman"/>
          <w:sz w:val="24"/>
          <w:szCs w:val="24"/>
        </w:rPr>
        <w:t>,</w:t>
      </w:r>
      <w:r w:rsidR="009213EB">
        <w:rPr>
          <w:rFonts w:ascii="Times New Roman" w:hAnsi="Times New Roman"/>
          <w:sz w:val="24"/>
          <w:szCs w:val="24"/>
        </w:rPr>
        <w:t>”</w:t>
      </w:r>
      <w:r w:rsidR="00ED32F1" w:rsidRPr="009213EB">
        <w:rPr>
          <w:rFonts w:ascii="Times New Roman" w:hAnsi="Times New Roman"/>
          <w:sz w:val="24"/>
          <w:szCs w:val="24"/>
        </w:rPr>
        <w:t xml:space="preserve"> </w:t>
      </w:r>
      <w:r w:rsidR="00826BE0">
        <w:rPr>
          <w:rFonts w:ascii="Times New Roman" w:hAnsi="Times New Roman"/>
          <w:sz w:val="24"/>
          <w:szCs w:val="24"/>
        </w:rPr>
        <w:t>there are clear echoes of antis</w:t>
      </w:r>
      <w:r w:rsidR="00ED32F1" w:rsidRPr="009213EB">
        <w:rPr>
          <w:rFonts w:ascii="Times New Roman" w:hAnsi="Times New Roman"/>
          <w:sz w:val="24"/>
          <w:szCs w:val="24"/>
        </w:rPr>
        <w:t>e</w:t>
      </w:r>
      <w:r w:rsidR="00027C67" w:rsidRPr="009213EB">
        <w:rPr>
          <w:rFonts w:ascii="Times New Roman" w:hAnsi="Times New Roman"/>
          <w:sz w:val="24"/>
          <w:szCs w:val="24"/>
        </w:rPr>
        <w:t xml:space="preserve">mitic descriptions of </w:t>
      </w:r>
      <w:r w:rsidR="009213EB">
        <w:rPr>
          <w:rFonts w:ascii="Times New Roman" w:hAnsi="Times New Roman"/>
          <w:sz w:val="24"/>
          <w:szCs w:val="24"/>
        </w:rPr>
        <w:t>“</w:t>
      </w:r>
      <w:r w:rsidR="00027C67" w:rsidRPr="009213EB">
        <w:rPr>
          <w:rFonts w:ascii="Times New Roman" w:hAnsi="Times New Roman"/>
          <w:sz w:val="24"/>
          <w:szCs w:val="24"/>
        </w:rPr>
        <w:t>the Jew</w:t>
      </w:r>
      <w:r w:rsidR="009213EB">
        <w:rPr>
          <w:rFonts w:ascii="Times New Roman" w:hAnsi="Times New Roman"/>
          <w:sz w:val="24"/>
          <w:szCs w:val="24"/>
        </w:rPr>
        <w:t>”</w:t>
      </w:r>
      <w:r w:rsidR="00027C67" w:rsidRPr="009213EB">
        <w:rPr>
          <w:rFonts w:ascii="Times New Roman" w:hAnsi="Times New Roman"/>
          <w:sz w:val="24"/>
          <w:szCs w:val="24"/>
        </w:rPr>
        <w:t xml:space="preserve"> finding its traces within the text.</w:t>
      </w:r>
    </w:p>
    <w:p w:rsidR="00CE58F2" w:rsidRPr="009213EB" w:rsidRDefault="00CE58F2" w:rsidP="00F96B58">
      <w:pPr>
        <w:spacing w:line="480" w:lineRule="auto"/>
        <w:ind w:left="720"/>
        <w:contextualSpacing/>
        <w:rPr>
          <w:rFonts w:ascii="Times New Roman" w:hAnsi="Times New Roman"/>
          <w:sz w:val="24"/>
          <w:szCs w:val="24"/>
        </w:rPr>
      </w:pPr>
      <w:r w:rsidRPr="009213EB">
        <w:rPr>
          <w:rFonts w:ascii="Times New Roman" w:hAnsi="Times New Roman"/>
          <w:sz w:val="24"/>
          <w:szCs w:val="24"/>
        </w:rPr>
        <w:t xml:space="preserve">But the man had hereditary tendencies of the most diabolical kind. A criminal strain ran in his blood, which, instead of being modified, was increased and rendered infinitely more dangerous by his extraordinary mental powers […] He is the Napoleon of crime, Watson. He is the organizer of half that is evil and of nearly all that is undetected in this great city. He is a genius, a philosopher, an abstract thinker. He has a brain of the first order. He sits motionless, like a spider in the center of its web, but that web has a </w:t>
      </w:r>
      <w:r w:rsidRPr="009213EB">
        <w:rPr>
          <w:rFonts w:ascii="Times New Roman" w:hAnsi="Times New Roman"/>
          <w:sz w:val="24"/>
          <w:szCs w:val="24"/>
        </w:rPr>
        <w:lastRenderedPageBreak/>
        <w:t>thousand radiations, and he knows well every quiver of each of them. He does little himself. He only plans. But his agents are numerous and splendidly organized.</w:t>
      </w:r>
      <w:r w:rsidR="00ED32F1" w:rsidRPr="009213EB">
        <w:rPr>
          <w:rStyle w:val="EndnoteReference"/>
          <w:rFonts w:ascii="Times New Roman" w:hAnsi="Times New Roman"/>
          <w:sz w:val="24"/>
          <w:szCs w:val="24"/>
        </w:rPr>
        <w:endnoteReference w:id="107"/>
      </w:r>
      <w:r w:rsidRPr="009213EB">
        <w:rPr>
          <w:rFonts w:ascii="Times New Roman" w:hAnsi="Times New Roman"/>
          <w:sz w:val="24"/>
          <w:szCs w:val="24"/>
        </w:rPr>
        <w:t xml:space="preserve"> </w:t>
      </w:r>
    </w:p>
    <w:p w:rsidR="00ED32F1" w:rsidRPr="009213EB" w:rsidRDefault="00ED32F1" w:rsidP="00F96B58">
      <w:pPr>
        <w:spacing w:line="480" w:lineRule="auto"/>
        <w:contextualSpacing/>
        <w:rPr>
          <w:rFonts w:ascii="Times New Roman" w:hAnsi="Times New Roman"/>
          <w:sz w:val="24"/>
          <w:szCs w:val="24"/>
        </w:rPr>
      </w:pPr>
      <w:r w:rsidRPr="009213EB">
        <w:rPr>
          <w:rFonts w:ascii="Times New Roman" w:hAnsi="Times New Roman"/>
          <w:sz w:val="24"/>
          <w:szCs w:val="24"/>
        </w:rPr>
        <w:t>Allegedly, Conan Doyle base</w:t>
      </w:r>
      <w:r w:rsidR="0035057C" w:rsidRPr="009213EB">
        <w:rPr>
          <w:rFonts w:ascii="Times New Roman" w:hAnsi="Times New Roman"/>
          <w:sz w:val="24"/>
          <w:szCs w:val="24"/>
        </w:rPr>
        <w:t>d Moriarty on Adam Worth (1844-</w:t>
      </w:r>
      <w:r w:rsidRPr="009213EB">
        <w:rPr>
          <w:rFonts w:ascii="Times New Roman" w:hAnsi="Times New Roman"/>
          <w:sz w:val="24"/>
          <w:szCs w:val="24"/>
        </w:rPr>
        <w:t xml:space="preserve">1902) a German-born Jewish criminal who operated in America and Britain, and who was nicknamed him </w:t>
      </w:r>
      <w:r w:rsidR="009213EB">
        <w:rPr>
          <w:rFonts w:ascii="Times New Roman" w:hAnsi="Times New Roman"/>
          <w:sz w:val="24"/>
          <w:szCs w:val="24"/>
        </w:rPr>
        <w:t>“</w:t>
      </w:r>
      <w:r w:rsidRPr="009213EB">
        <w:rPr>
          <w:rFonts w:ascii="Times New Roman" w:hAnsi="Times New Roman"/>
          <w:sz w:val="24"/>
          <w:szCs w:val="24"/>
        </w:rPr>
        <w:t>the Napoleon of the criminal world</w:t>
      </w:r>
      <w:r w:rsidR="009213EB">
        <w:rPr>
          <w:rFonts w:ascii="Times New Roman" w:hAnsi="Times New Roman"/>
          <w:sz w:val="24"/>
          <w:szCs w:val="24"/>
        </w:rPr>
        <w:t>”</w:t>
      </w:r>
      <w:r w:rsidRPr="009213EB">
        <w:rPr>
          <w:rFonts w:ascii="Times New Roman" w:hAnsi="Times New Roman"/>
          <w:sz w:val="24"/>
          <w:szCs w:val="24"/>
        </w:rPr>
        <w:t xml:space="preserve"> and </w:t>
      </w:r>
      <w:r w:rsidR="009213EB">
        <w:rPr>
          <w:rFonts w:ascii="Times New Roman" w:hAnsi="Times New Roman"/>
          <w:sz w:val="24"/>
          <w:szCs w:val="24"/>
        </w:rPr>
        <w:t>“</w:t>
      </w:r>
      <w:r w:rsidRPr="009213EB">
        <w:rPr>
          <w:rFonts w:ascii="Times New Roman" w:hAnsi="Times New Roman"/>
          <w:sz w:val="24"/>
          <w:szCs w:val="24"/>
        </w:rPr>
        <w:t>the Napoleon of Crime</w:t>
      </w:r>
      <w:r w:rsidR="00B420F1">
        <w:rPr>
          <w:rFonts w:ascii="Times New Roman" w:hAnsi="Times New Roman"/>
          <w:sz w:val="24"/>
          <w:szCs w:val="24"/>
        </w:rPr>
        <w:t>.</w:t>
      </w:r>
      <w:r w:rsidR="009213EB">
        <w:rPr>
          <w:rFonts w:ascii="Times New Roman" w:hAnsi="Times New Roman"/>
          <w:sz w:val="24"/>
          <w:szCs w:val="24"/>
        </w:rPr>
        <w:t>”</w:t>
      </w:r>
      <w:r w:rsidR="0035057C" w:rsidRPr="009213EB">
        <w:rPr>
          <w:rStyle w:val="EndnoteReference"/>
          <w:rFonts w:ascii="Times New Roman" w:hAnsi="Times New Roman"/>
          <w:sz w:val="24"/>
          <w:szCs w:val="24"/>
        </w:rPr>
        <w:endnoteReference w:id="108"/>
      </w:r>
      <w:r w:rsidRPr="009213EB">
        <w:rPr>
          <w:rFonts w:ascii="Times New Roman" w:hAnsi="Times New Roman"/>
          <w:sz w:val="24"/>
          <w:szCs w:val="24"/>
        </w:rPr>
        <w:t xml:space="preserve"> Worth stole the painting </w:t>
      </w:r>
      <w:r w:rsidRPr="009213EB">
        <w:rPr>
          <w:rFonts w:ascii="Times New Roman" w:hAnsi="Times New Roman"/>
          <w:i/>
          <w:sz w:val="24"/>
          <w:szCs w:val="24"/>
        </w:rPr>
        <w:t>Georgiana, Duchess of Devonshire</w:t>
      </w:r>
      <w:r w:rsidRPr="009213EB">
        <w:rPr>
          <w:rFonts w:ascii="Times New Roman" w:hAnsi="Times New Roman"/>
          <w:sz w:val="24"/>
          <w:szCs w:val="24"/>
        </w:rPr>
        <w:t>, by Thomas Gainsborough</w:t>
      </w:r>
      <w:r w:rsidR="005E5005">
        <w:rPr>
          <w:rFonts w:ascii="Times New Roman" w:hAnsi="Times New Roman"/>
          <w:sz w:val="24"/>
          <w:szCs w:val="24"/>
        </w:rPr>
        <w:t xml:space="preserve"> </w:t>
      </w:r>
      <w:r w:rsidR="00B420F1">
        <w:rPr>
          <w:rFonts w:ascii="Times New Roman" w:hAnsi="Times New Roman"/>
          <w:sz w:val="24"/>
          <w:szCs w:val="24"/>
        </w:rPr>
        <w:t>(</w:t>
      </w:r>
      <w:r w:rsidRPr="009213EB">
        <w:rPr>
          <w:rFonts w:ascii="Times New Roman" w:hAnsi="Times New Roman"/>
          <w:sz w:val="24"/>
          <w:szCs w:val="24"/>
        </w:rPr>
        <w:t>1787</w:t>
      </w:r>
      <w:r w:rsidR="00B420F1">
        <w:rPr>
          <w:rFonts w:ascii="Times New Roman" w:hAnsi="Times New Roman"/>
          <w:sz w:val="24"/>
          <w:szCs w:val="24"/>
        </w:rPr>
        <w:t>)</w:t>
      </w:r>
      <w:r w:rsidRPr="009213EB">
        <w:rPr>
          <w:rFonts w:ascii="Times New Roman" w:hAnsi="Times New Roman"/>
          <w:sz w:val="24"/>
          <w:szCs w:val="24"/>
        </w:rPr>
        <w:t xml:space="preserve">, in 1876, a picture bearing strong similarity to that behind which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hides for cover when shot at by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w:t>
      </w:r>
      <w:r w:rsidR="0035057C" w:rsidRPr="009213EB">
        <w:rPr>
          <w:rStyle w:val="EndnoteReference"/>
          <w:rFonts w:ascii="Times New Roman" w:hAnsi="Times New Roman"/>
          <w:sz w:val="24"/>
          <w:szCs w:val="24"/>
        </w:rPr>
        <w:endnoteReference w:id="109"/>
      </w:r>
    </w:p>
    <w:p w:rsidR="00D667CB" w:rsidRDefault="00D667CB" w:rsidP="00F96B58">
      <w:pPr>
        <w:spacing w:line="480" w:lineRule="auto"/>
        <w:contextualSpacing/>
        <w:rPr>
          <w:rFonts w:ascii="Times New Roman" w:hAnsi="Times New Roman"/>
          <w:b/>
          <w:sz w:val="24"/>
          <w:szCs w:val="24"/>
        </w:rPr>
      </w:pPr>
    </w:p>
    <w:p w:rsidR="0035057C" w:rsidRPr="009213EB" w:rsidRDefault="0035057C" w:rsidP="00F96B58">
      <w:pPr>
        <w:spacing w:line="480" w:lineRule="auto"/>
        <w:contextualSpacing/>
        <w:rPr>
          <w:rFonts w:ascii="Times New Roman" w:hAnsi="Times New Roman"/>
          <w:b/>
          <w:sz w:val="24"/>
          <w:szCs w:val="24"/>
        </w:rPr>
      </w:pPr>
      <w:r w:rsidRPr="009213EB">
        <w:rPr>
          <w:rFonts w:ascii="Times New Roman" w:hAnsi="Times New Roman"/>
          <w:b/>
          <w:sz w:val="24"/>
          <w:szCs w:val="24"/>
        </w:rPr>
        <w:t>Kubrick/</w:t>
      </w:r>
      <w:proofErr w:type="spellStart"/>
      <w:r w:rsidRPr="009213EB">
        <w:rPr>
          <w:rFonts w:ascii="Times New Roman" w:hAnsi="Times New Roman"/>
          <w:b/>
          <w:sz w:val="24"/>
          <w:szCs w:val="24"/>
        </w:rPr>
        <w:t>Quilty</w:t>
      </w:r>
      <w:proofErr w:type="spellEnd"/>
    </w:p>
    <w:p w:rsidR="00B31B89" w:rsidRPr="009213EB" w:rsidRDefault="00B31B89" w:rsidP="00F96B58">
      <w:pPr>
        <w:spacing w:line="480" w:lineRule="auto"/>
        <w:contextualSpacing/>
        <w:rPr>
          <w:rFonts w:ascii="Times New Roman" w:hAnsi="Times New Roman"/>
          <w:sz w:val="24"/>
          <w:szCs w:val="24"/>
        </w:rPr>
      </w:pPr>
      <w:r w:rsidRPr="009213EB">
        <w:rPr>
          <w:rFonts w:ascii="Times New Roman" w:hAnsi="Times New Roman"/>
          <w:sz w:val="24"/>
          <w:szCs w:val="24"/>
        </w:rPr>
        <w:t xml:space="preserve">According to Michel </w:t>
      </w:r>
      <w:proofErr w:type="spellStart"/>
      <w:r w:rsidRPr="009213EB">
        <w:rPr>
          <w:rFonts w:ascii="Times New Roman" w:hAnsi="Times New Roman"/>
          <w:sz w:val="24"/>
          <w:szCs w:val="24"/>
        </w:rPr>
        <w:t>Ciment</w:t>
      </w:r>
      <w:proofErr w:type="spellEnd"/>
      <w:r w:rsidR="00D667CB">
        <w:rPr>
          <w:rFonts w:ascii="Times New Roman" w:hAnsi="Times New Roman"/>
          <w:sz w:val="24"/>
          <w:szCs w:val="24"/>
        </w:rPr>
        <w:t>,</w:t>
      </w:r>
      <w:r w:rsidR="005E5005">
        <w:rPr>
          <w:rFonts w:ascii="Times New Roman" w:hAnsi="Times New Roman"/>
          <w:sz w:val="24"/>
          <w:szCs w:val="24"/>
        </w:rPr>
        <w:t xml:space="preserv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represents one of K</w:t>
      </w:r>
      <w:r w:rsidR="00A0657B" w:rsidRPr="009213EB">
        <w:rPr>
          <w:rFonts w:ascii="Times New Roman" w:hAnsi="Times New Roman"/>
          <w:sz w:val="24"/>
          <w:szCs w:val="24"/>
        </w:rPr>
        <w:t>ubrick</w:t>
      </w:r>
      <w:r w:rsidR="00B420F1">
        <w:rPr>
          <w:rFonts w:ascii="Times New Roman" w:hAnsi="Times New Roman"/>
          <w:sz w:val="24"/>
          <w:szCs w:val="24"/>
        </w:rPr>
        <w:t>’</w:t>
      </w:r>
      <w:r w:rsidRPr="009213EB">
        <w:rPr>
          <w:rFonts w:ascii="Times New Roman" w:hAnsi="Times New Roman"/>
          <w:sz w:val="24"/>
          <w:szCs w:val="24"/>
        </w:rPr>
        <w:t>s most deepl</w:t>
      </w:r>
      <w:r w:rsidR="007B2407" w:rsidRPr="009213EB">
        <w:rPr>
          <w:rFonts w:ascii="Times New Roman" w:hAnsi="Times New Roman"/>
          <w:sz w:val="24"/>
          <w:szCs w:val="24"/>
        </w:rPr>
        <w:t>y rooted obsessions: the double.</w:t>
      </w:r>
      <w:r w:rsidR="007B2407" w:rsidRPr="009213EB">
        <w:rPr>
          <w:rStyle w:val="EndnoteReference"/>
          <w:rFonts w:ascii="Times New Roman" w:hAnsi="Times New Roman"/>
          <w:sz w:val="24"/>
          <w:szCs w:val="24"/>
        </w:rPr>
        <w:endnoteReference w:id="110"/>
      </w:r>
      <w:r w:rsidR="007B2407" w:rsidRPr="009213EB">
        <w:rPr>
          <w:rFonts w:ascii="Times New Roman" w:hAnsi="Times New Roman"/>
          <w:sz w:val="24"/>
          <w:szCs w:val="24"/>
        </w:rPr>
        <w:t xml:space="preserv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is </w:t>
      </w:r>
      <w:proofErr w:type="spellStart"/>
      <w:r w:rsidRPr="009213EB">
        <w:rPr>
          <w:rFonts w:ascii="Times New Roman" w:hAnsi="Times New Roman"/>
          <w:sz w:val="24"/>
          <w:szCs w:val="24"/>
        </w:rPr>
        <w:t>Humbert</w:t>
      </w:r>
      <w:r w:rsidR="00B420F1">
        <w:rPr>
          <w:rFonts w:ascii="Times New Roman" w:hAnsi="Times New Roman"/>
          <w:sz w:val="24"/>
          <w:szCs w:val="24"/>
        </w:rPr>
        <w:t>’</w:t>
      </w:r>
      <w:r w:rsidRPr="009213EB">
        <w:rPr>
          <w:rFonts w:ascii="Times New Roman" w:hAnsi="Times New Roman"/>
          <w:sz w:val="24"/>
          <w:szCs w:val="24"/>
        </w:rPr>
        <w:t>s</w:t>
      </w:r>
      <w:proofErr w:type="spellEnd"/>
      <w:r w:rsidRPr="009213EB">
        <w:rPr>
          <w:rFonts w:ascii="Times New Roman" w:hAnsi="Times New Roman"/>
          <w:sz w:val="24"/>
          <w:szCs w:val="24"/>
        </w:rPr>
        <w:t xml:space="preserve"> </w:t>
      </w:r>
      <w:r w:rsidR="009213EB">
        <w:rPr>
          <w:rFonts w:ascii="Times New Roman" w:hAnsi="Times New Roman"/>
          <w:sz w:val="24"/>
          <w:szCs w:val="24"/>
        </w:rPr>
        <w:t>“</w:t>
      </w:r>
      <w:r w:rsidR="00E67A09" w:rsidRPr="009213EB">
        <w:rPr>
          <w:rFonts w:ascii="Times New Roman" w:hAnsi="Times New Roman"/>
          <w:sz w:val="24"/>
          <w:szCs w:val="24"/>
        </w:rPr>
        <w:t xml:space="preserve">grotesque alter ego and </w:t>
      </w:r>
      <w:proofErr w:type="spellStart"/>
      <w:r w:rsidR="00E67A09" w:rsidRPr="009213EB">
        <w:rPr>
          <w:rFonts w:ascii="Times New Roman" w:hAnsi="Times New Roman"/>
          <w:sz w:val="24"/>
          <w:szCs w:val="24"/>
        </w:rPr>
        <w:t>parodic</w:t>
      </w:r>
      <w:proofErr w:type="spellEnd"/>
      <w:r w:rsidR="00E67A09" w:rsidRPr="009213EB">
        <w:rPr>
          <w:rFonts w:ascii="Times New Roman" w:hAnsi="Times New Roman"/>
          <w:sz w:val="24"/>
          <w:szCs w:val="24"/>
        </w:rPr>
        <w:t xml:space="preserve"> Double</w:t>
      </w:r>
      <w:r w:rsidR="009213EB">
        <w:rPr>
          <w:rFonts w:ascii="Times New Roman" w:hAnsi="Times New Roman"/>
          <w:sz w:val="24"/>
          <w:szCs w:val="24"/>
        </w:rPr>
        <w:t>”</w:t>
      </w:r>
      <w:r w:rsidR="00E67A09" w:rsidRPr="009213EB">
        <w:rPr>
          <w:rStyle w:val="EndnoteReference"/>
          <w:rFonts w:ascii="Times New Roman" w:hAnsi="Times New Roman"/>
          <w:sz w:val="24"/>
          <w:szCs w:val="24"/>
        </w:rPr>
        <w:endnoteReference w:id="111"/>
      </w:r>
      <w:r w:rsidR="00E67A09" w:rsidRPr="009213EB">
        <w:rPr>
          <w:rFonts w:ascii="Times New Roman" w:hAnsi="Times New Roman"/>
          <w:sz w:val="24"/>
          <w:szCs w:val="24"/>
        </w:rPr>
        <w:t xml:space="preserve"> </w:t>
      </w:r>
      <w:r w:rsidRPr="009213EB">
        <w:rPr>
          <w:rFonts w:ascii="Times New Roman" w:hAnsi="Times New Roman"/>
          <w:sz w:val="24"/>
          <w:szCs w:val="24"/>
        </w:rPr>
        <w:t xml:space="preserve">just as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is a double name</w:t>
      </w:r>
      <w:r w:rsidR="00C80417">
        <w:rPr>
          <w:rFonts w:ascii="Times New Roman" w:hAnsi="Times New Roman"/>
          <w:sz w:val="24"/>
          <w:szCs w:val="24"/>
        </w:rPr>
        <w:t>.</w:t>
      </w:r>
      <w:r w:rsidR="00494715" w:rsidRPr="009213EB">
        <w:rPr>
          <w:rStyle w:val="EndnoteReference"/>
          <w:rFonts w:ascii="Times New Roman" w:hAnsi="Times New Roman"/>
          <w:sz w:val="24"/>
          <w:szCs w:val="24"/>
        </w:rPr>
        <w:endnoteReference w:id="112"/>
      </w:r>
      <w:r w:rsidRPr="009213EB">
        <w:rPr>
          <w:rFonts w:ascii="Times New Roman" w:hAnsi="Times New Roman"/>
          <w:sz w:val="24"/>
          <w:szCs w:val="24"/>
        </w:rPr>
        <w:t xml:space="preserve"> At the same time, it has been suggested that Kubrick saw himself in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Jerold J. Abrams </w:t>
      </w:r>
      <w:r w:rsidR="00E67A09" w:rsidRPr="009213EB">
        <w:rPr>
          <w:rFonts w:ascii="Times New Roman" w:hAnsi="Times New Roman"/>
          <w:sz w:val="24"/>
          <w:szCs w:val="24"/>
        </w:rPr>
        <w:t>wrote</w:t>
      </w:r>
      <w:r w:rsidRPr="009213EB">
        <w:rPr>
          <w:rFonts w:ascii="Times New Roman" w:hAnsi="Times New Roman"/>
          <w:sz w:val="24"/>
          <w:szCs w:val="24"/>
        </w:rPr>
        <w:t xml:space="preserve">: </w:t>
      </w:r>
    </w:p>
    <w:p w:rsidR="00B31B89" w:rsidRPr="009213EB" w:rsidRDefault="00B31B89" w:rsidP="00F96B58">
      <w:pPr>
        <w:spacing w:line="480" w:lineRule="auto"/>
        <w:ind w:left="720"/>
        <w:contextualSpacing/>
        <w:rPr>
          <w:rFonts w:ascii="Times New Roman" w:hAnsi="Times New Roman"/>
          <w:sz w:val="24"/>
          <w:szCs w:val="24"/>
        </w:rPr>
      </w:pPr>
      <w:r w:rsidRPr="009213EB">
        <w:rPr>
          <w:rFonts w:ascii="Times New Roman" w:hAnsi="Times New Roman"/>
          <w:sz w:val="24"/>
          <w:szCs w:val="24"/>
        </w:rPr>
        <w:t>S</w:t>
      </w:r>
      <w:r w:rsidR="00C8327C" w:rsidRPr="009213EB">
        <w:rPr>
          <w:rFonts w:ascii="Times New Roman" w:hAnsi="Times New Roman"/>
          <w:sz w:val="24"/>
          <w:szCs w:val="24"/>
        </w:rPr>
        <w:t xml:space="preserve">tanley </w:t>
      </w:r>
      <w:r w:rsidRPr="009213EB">
        <w:rPr>
          <w:rFonts w:ascii="Times New Roman" w:hAnsi="Times New Roman"/>
          <w:sz w:val="24"/>
          <w:szCs w:val="24"/>
        </w:rPr>
        <w:t>K</w:t>
      </w:r>
      <w:r w:rsidR="00C8327C" w:rsidRPr="009213EB">
        <w:rPr>
          <w:rFonts w:ascii="Times New Roman" w:hAnsi="Times New Roman"/>
          <w:sz w:val="24"/>
          <w:szCs w:val="24"/>
        </w:rPr>
        <w:t>ubrick</w:t>
      </w:r>
      <w:r w:rsidRPr="009213EB">
        <w:rPr>
          <w:rFonts w:ascii="Times New Roman" w:hAnsi="Times New Roman"/>
          <w:sz w:val="24"/>
          <w:szCs w:val="24"/>
        </w:rPr>
        <w:t xml:space="preserve"> identifies with </w:t>
      </w:r>
      <w:r w:rsidR="009213EB">
        <w:rPr>
          <w:rFonts w:ascii="Times New Roman" w:hAnsi="Times New Roman"/>
          <w:sz w:val="24"/>
          <w:szCs w:val="24"/>
        </w:rPr>
        <w:t>“</w:t>
      </w:r>
      <w:r w:rsidRPr="009213EB">
        <w:rPr>
          <w:rFonts w:ascii="Times New Roman" w:hAnsi="Times New Roman"/>
          <w:sz w:val="24"/>
          <w:szCs w:val="24"/>
        </w:rPr>
        <w:t xml:space="preserve">the Hamlet-changeling director character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the smartest man in the play who is always controlling the action, always the Minotaur hidden behind the scenes. They are directing the game, just as </w:t>
      </w:r>
      <w:proofErr w:type="spellStart"/>
      <w:r w:rsidRPr="009213EB">
        <w:rPr>
          <w:rFonts w:ascii="Times New Roman" w:hAnsi="Times New Roman"/>
          <w:sz w:val="24"/>
          <w:szCs w:val="24"/>
        </w:rPr>
        <w:t>Q</w:t>
      </w:r>
      <w:r w:rsidR="00C8327C" w:rsidRPr="009213EB">
        <w:rPr>
          <w:rFonts w:ascii="Times New Roman" w:hAnsi="Times New Roman"/>
          <w:sz w:val="24"/>
          <w:szCs w:val="24"/>
        </w:rPr>
        <w:t>uilty</w:t>
      </w:r>
      <w:proofErr w:type="spellEnd"/>
      <w:r w:rsidR="00C8327C" w:rsidRPr="009213EB">
        <w:rPr>
          <w:rFonts w:ascii="Times New Roman" w:hAnsi="Times New Roman"/>
          <w:sz w:val="24"/>
          <w:szCs w:val="24"/>
        </w:rPr>
        <w:t xml:space="preserve"> is directing the game of </w:t>
      </w:r>
      <w:r w:rsidR="009213EB">
        <w:rPr>
          <w:rFonts w:ascii="Times New Roman" w:hAnsi="Times New Roman"/>
          <w:sz w:val="24"/>
          <w:szCs w:val="24"/>
        </w:rPr>
        <w:t>“</w:t>
      </w:r>
      <w:r w:rsidR="00C8327C" w:rsidRPr="009213EB">
        <w:rPr>
          <w:rFonts w:ascii="Times New Roman" w:hAnsi="Times New Roman"/>
          <w:sz w:val="24"/>
          <w:szCs w:val="24"/>
        </w:rPr>
        <w:t>Roman Ping-Pong</w:t>
      </w:r>
      <w:r w:rsidR="009213EB">
        <w:rPr>
          <w:rFonts w:ascii="Times New Roman" w:hAnsi="Times New Roman"/>
          <w:sz w:val="24"/>
          <w:szCs w:val="24"/>
        </w:rPr>
        <w:t>”</w:t>
      </w:r>
      <w:r w:rsidRPr="009213EB">
        <w:rPr>
          <w:rFonts w:ascii="Times New Roman" w:hAnsi="Times New Roman"/>
          <w:sz w:val="24"/>
          <w:szCs w:val="24"/>
        </w:rPr>
        <w:t xml:space="preserve"> at the beginning of the film and every subsequent game that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loses. And when they recede back behind the scenes, after momentary involutions, we know that they are only temporarily masked behind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whose mask is always changing – sometimes a policeman, sometimes Kubrick himself.</w:t>
      </w:r>
      <w:r w:rsidR="00E67A09" w:rsidRPr="009213EB">
        <w:rPr>
          <w:rStyle w:val="EndnoteReference"/>
          <w:rFonts w:ascii="Times New Roman" w:hAnsi="Times New Roman"/>
          <w:sz w:val="24"/>
          <w:szCs w:val="24"/>
        </w:rPr>
        <w:endnoteReference w:id="113"/>
      </w:r>
      <w:r w:rsidRPr="009213EB">
        <w:rPr>
          <w:rFonts w:ascii="Times New Roman" w:hAnsi="Times New Roman"/>
          <w:sz w:val="24"/>
          <w:szCs w:val="24"/>
        </w:rPr>
        <w:t xml:space="preserve"> </w:t>
      </w:r>
    </w:p>
    <w:p w:rsidR="00E67A09" w:rsidRPr="009213EB" w:rsidRDefault="00B31B89" w:rsidP="00F96B58">
      <w:pPr>
        <w:spacing w:line="480" w:lineRule="auto"/>
        <w:contextualSpacing/>
        <w:rPr>
          <w:rFonts w:ascii="Times New Roman" w:hAnsi="Times New Roman"/>
          <w:sz w:val="24"/>
          <w:szCs w:val="24"/>
        </w:rPr>
      </w:pPr>
      <w:r w:rsidRPr="009213EB">
        <w:rPr>
          <w:rFonts w:ascii="Times New Roman" w:hAnsi="Times New Roman"/>
          <w:sz w:val="24"/>
          <w:szCs w:val="24"/>
        </w:rPr>
        <w:t xml:space="preserve">Perhaps, then, </w:t>
      </w:r>
      <w:r w:rsidR="00E67A09" w:rsidRPr="009213EB">
        <w:rPr>
          <w:rFonts w:ascii="Times New Roman" w:hAnsi="Times New Roman"/>
          <w:sz w:val="24"/>
          <w:szCs w:val="24"/>
        </w:rPr>
        <w:t xml:space="preserve">we should rewrite the relationship: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w:t>
      </w:r>
      <w:r w:rsidR="00E67A09" w:rsidRPr="009213EB">
        <w:rPr>
          <w:rFonts w:ascii="Times New Roman" w:hAnsi="Times New Roman"/>
          <w:sz w:val="24"/>
          <w:szCs w:val="24"/>
        </w:rPr>
        <w:t xml:space="preserve">was </w:t>
      </w:r>
      <w:r w:rsidRPr="009213EB">
        <w:rPr>
          <w:rFonts w:ascii="Times New Roman" w:hAnsi="Times New Roman"/>
          <w:sz w:val="24"/>
          <w:szCs w:val="24"/>
        </w:rPr>
        <w:t xml:space="preserve">his own double </w:t>
      </w:r>
      <w:r w:rsidR="00E67A09" w:rsidRPr="009213EB">
        <w:rPr>
          <w:rFonts w:ascii="Times New Roman" w:hAnsi="Times New Roman"/>
          <w:sz w:val="24"/>
          <w:szCs w:val="24"/>
        </w:rPr>
        <w:t xml:space="preserve">just as </w:t>
      </w:r>
      <w:proofErr w:type="spellStart"/>
      <w:r w:rsidR="00E67A09" w:rsidRPr="009213EB">
        <w:rPr>
          <w:rFonts w:ascii="Times New Roman" w:hAnsi="Times New Roman"/>
          <w:sz w:val="24"/>
          <w:szCs w:val="24"/>
        </w:rPr>
        <w:t>Quilty</w:t>
      </w:r>
      <w:proofErr w:type="spellEnd"/>
      <w:r w:rsidR="00E67A09" w:rsidRPr="009213EB">
        <w:rPr>
          <w:rFonts w:ascii="Times New Roman" w:hAnsi="Times New Roman"/>
          <w:sz w:val="24"/>
          <w:szCs w:val="24"/>
        </w:rPr>
        <w:t xml:space="preserve"> was Kubrick</w:t>
      </w:r>
      <w:r w:rsidR="00B420F1">
        <w:rPr>
          <w:rFonts w:ascii="Times New Roman" w:hAnsi="Times New Roman"/>
          <w:sz w:val="24"/>
          <w:szCs w:val="24"/>
        </w:rPr>
        <w:t>’</w:t>
      </w:r>
      <w:r w:rsidR="00E67A09" w:rsidRPr="009213EB">
        <w:rPr>
          <w:rFonts w:ascii="Times New Roman" w:hAnsi="Times New Roman"/>
          <w:sz w:val="24"/>
          <w:szCs w:val="24"/>
        </w:rPr>
        <w:t>s double.</w:t>
      </w:r>
    </w:p>
    <w:p w:rsidR="00E67A09" w:rsidRPr="009213EB" w:rsidRDefault="00B31B89"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lastRenderedPageBreak/>
        <w:t>Nabokov</w:t>
      </w:r>
      <w:r w:rsidR="00B420F1">
        <w:rPr>
          <w:rFonts w:ascii="Times New Roman" w:hAnsi="Times New Roman"/>
          <w:sz w:val="24"/>
          <w:szCs w:val="24"/>
        </w:rPr>
        <w:t>’</w:t>
      </w:r>
      <w:r w:rsidRPr="009213EB">
        <w:rPr>
          <w:rFonts w:ascii="Times New Roman" w:hAnsi="Times New Roman"/>
          <w:sz w:val="24"/>
          <w:szCs w:val="24"/>
        </w:rPr>
        <w:t xml:space="preserve">s description of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t>
      </w:r>
      <w:r w:rsidR="00E67A09" w:rsidRPr="009213EB">
        <w:rPr>
          <w:rFonts w:ascii="Times New Roman" w:hAnsi="Times New Roman"/>
          <w:sz w:val="24"/>
          <w:szCs w:val="24"/>
        </w:rPr>
        <w:t xml:space="preserve">certainly </w:t>
      </w:r>
      <w:r w:rsidRPr="009213EB">
        <w:rPr>
          <w:rFonts w:ascii="Times New Roman" w:hAnsi="Times New Roman"/>
          <w:sz w:val="24"/>
          <w:szCs w:val="24"/>
        </w:rPr>
        <w:t xml:space="preserve">shares many characteristics with </w:t>
      </w:r>
      <w:r w:rsidR="00C8327C" w:rsidRPr="009213EB">
        <w:rPr>
          <w:rFonts w:ascii="Times New Roman" w:hAnsi="Times New Roman"/>
          <w:sz w:val="24"/>
          <w:szCs w:val="24"/>
        </w:rPr>
        <w:t xml:space="preserve">Kubrick. </w:t>
      </w:r>
      <w:proofErr w:type="gramStart"/>
      <w:r w:rsidR="009213EB">
        <w:rPr>
          <w:rFonts w:ascii="Times New Roman" w:hAnsi="Times New Roman"/>
          <w:sz w:val="24"/>
          <w:szCs w:val="24"/>
        </w:rPr>
        <w:t>“</w:t>
      </w:r>
      <w:r w:rsidR="00C8327C" w:rsidRPr="009213EB">
        <w:rPr>
          <w:rFonts w:ascii="Times New Roman" w:hAnsi="Times New Roman"/>
          <w:sz w:val="24"/>
          <w:szCs w:val="24"/>
        </w:rPr>
        <w:t>Born in Ocean City, NJ.</w:t>
      </w:r>
      <w:proofErr w:type="gramEnd"/>
      <w:r w:rsidR="00C8327C" w:rsidRPr="009213EB">
        <w:rPr>
          <w:rFonts w:ascii="Times New Roman" w:hAnsi="Times New Roman"/>
          <w:sz w:val="24"/>
          <w:szCs w:val="24"/>
        </w:rPr>
        <w:t xml:space="preserve"> </w:t>
      </w:r>
      <w:proofErr w:type="gramStart"/>
      <w:r w:rsidRPr="009213EB">
        <w:rPr>
          <w:rFonts w:ascii="Times New Roman" w:hAnsi="Times New Roman"/>
          <w:sz w:val="24"/>
          <w:szCs w:val="24"/>
        </w:rPr>
        <w:t>Educated at Columbia University.</w:t>
      </w:r>
      <w:proofErr w:type="gramEnd"/>
      <w:r w:rsidRPr="009213EB">
        <w:rPr>
          <w:rFonts w:ascii="Times New Roman" w:hAnsi="Times New Roman"/>
          <w:sz w:val="24"/>
          <w:szCs w:val="24"/>
        </w:rPr>
        <w:t xml:space="preserve"> Started on a commercial career but turned to playwriting […] Hobbies: fast cars, photography, </w:t>
      </w:r>
      <w:proofErr w:type="gramStart"/>
      <w:r w:rsidRPr="009213EB">
        <w:rPr>
          <w:rFonts w:ascii="Times New Roman" w:hAnsi="Times New Roman"/>
          <w:sz w:val="24"/>
          <w:szCs w:val="24"/>
        </w:rPr>
        <w:t>pets</w:t>
      </w:r>
      <w:proofErr w:type="gramEnd"/>
      <w:r w:rsidR="00B420F1">
        <w:rPr>
          <w:rFonts w:ascii="Times New Roman" w:hAnsi="Times New Roman"/>
          <w:sz w:val="24"/>
          <w:szCs w:val="24"/>
        </w:rPr>
        <w:t>.</w:t>
      </w:r>
      <w:r w:rsidR="009213EB">
        <w:rPr>
          <w:rFonts w:ascii="Times New Roman" w:hAnsi="Times New Roman"/>
          <w:sz w:val="24"/>
          <w:szCs w:val="24"/>
        </w:rPr>
        <w:t>”</w:t>
      </w:r>
      <w:r w:rsidR="00C8327C" w:rsidRPr="009213EB">
        <w:rPr>
          <w:rStyle w:val="EndnoteReference"/>
          <w:rFonts w:ascii="Times New Roman" w:hAnsi="Times New Roman"/>
          <w:sz w:val="24"/>
          <w:szCs w:val="24"/>
        </w:rPr>
        <w:endnoteReference w:id="114"/>
      </w:r>
      <w:r w:rsidRPr="009213EB">
        <w:rPr>
          <w:rFonts w:ascii="Times New Roman" w:hAnsi="Times New Roman"/>
          <w:sz w:val="24"/>
          <w:szCs w:val="24"/>
        </w:rPr>
        <w:t xml:space="preserve"> </w:t>
      </w:r>
      <w:r w:rsidR="00C8327C" w:rsidRPr="009213EB">
        <w:rPr>
          <w:rFonts w:ascii="Times New Roman" w:hAnsi="Times New Roman"/>
          <w:sz w:val="24"/>
          <w:szCs w:val="24"/>
        </w:rPr>
        <w:t xml:space="preserve">Born in the Bronx, </w:t>
      </w:r>
      <w:r w:rsidRPr="009213EB">
        <w:rPr>
          <w:rFonts w:ascii="Times New Roman" w:hAnsi="Times New Roman"/>
          <w:sz w:val="24"/>
          <w:szCs w:val="24"/>
        </w:rPr>
        <w:t>K</w:t>
      </w:r>
      <w:r w:rsidR="00C8327C" w:rsidRPr="009213EB">
        <w:rPr>
          <w:rFonts w:ascii="Times New Roman" w:hAnsi="Times New Roman"/>
          <w:sz w:val="24"/>
          <w:szCs w:val="24"/>
        </w:rPr>
        <w:t>ubrick</w:t>
      </w:r>
      <w:r w:rsidRPr="009213EB">
        <w:rPr>
          <w:rFonts w:ascii="Times New Roman" w:hAnsi="Times New Roman"/>
          <w:sz w:val="24"/>
          <w:szCs w:val="24"/>
        </w:rPr>
        <w:t xml:space="preserve"> audited classes at Columbia</w:t>
      </w:r>
      <w:r w:rsidR="00E67A09" w:rsidRPr="009213EB">
        <w:rPr>
          <w:rFonts w:ascii="Times New Roman" w:hAnsi="Times New Roman"/>
          <w:sz w:val="24"/>
          <w:szCs w:val="24"/>
        </w:rPr>
        <w:t xml:space="preserve"> University, being taught by such luminaries as Lionel Trilling</w:t>
      </w:r>
      <w:r w:rsidRPr="009213EB">
        <w:rPr>
          <w:rFonts w:ascii="Times New Roman" w:hAnsi="Times New Roman"/>
          <w:sz w:val="24"/>
          <w:szCs w:val="24"/>
        </w:rPr>
        <w:t>.</w:t>
      </w:r>
      <w:r w:rsidR="00E67A09" w:rsidRPr="009213EB">
        <w:rPr>
          <w:rFonts w:ascii="Times New Roman" w:hAnsi="Times New Roman"/>
          <w:sz w:val="24"/>
          <w:szCs w:val="24"/>
        </w:rPr>
        <w:t xml:space="preserve"> In fact, it was Trilling</w:t>
      </w:r>
      <w:r w:rsidR="00B420F1">
        <w:rPr>
          <w:rFonts w:ascii="Times New Roman" w:hAnsi="Times New Roman"/>
          <w:sz w:val="24"/>
          <w:szCs w:val="24"/>
        </w:rPr>
        <w:t>’</w:t>
      </w:r>
      <w:r w:rsidR="00E67A09" w:rsidRPr="009213EB">
        <w:rPr>
          <w:rFonts w:ascii="Times New Roman" w:hAnsi="Times New Roman"/>
          <w:sz w:val="24"/>
          <w:szCs w:val="24"/>
        </w:rPr>
        <w:t xml:space="preserve">s review of </w:t>
      </w:r>
      <w:r w:rsidR="00E67A09" w:rsidRPr="009213EB">
        <w:rPr>
          <w:rFonts w:ascii="Times New Roman" w:hAnsi="Times New Roman"/>
          <w:i/>
          <w:sz w:val="24"/>
          <w:szCs w:val="24"/>
        </w:rPr>
        <w:t>Lolita</w:t>
      </w:r>
      <w:r w:rsidR="00E67A09" w:rsidRPr="009213EB">
        <w:rPr>
          <w:rFonts w:ascii="Times New Roman" w:hAnsi="Times New Roman"/>
          <w:sz w:val="24"/>
          <w:szCs w:val="24"/>
        </w:rPr>
        <w:t xml:space="preserve"> in </w:t>
      </w:r>
      <w:r w:rsidR="00E67A09" w:rsidRPr="009213EB">
        <w:rPr>
          <w:rFonts w:ascii="Times New Roman" w:hAnsi="Times New Roman"/>
          <w:i/>
          <w:sz w:val="24"/>
          <w:szCs w:val="24"/>
        </w:rPr>
        <w:t>Encounter</w:t>
      </w:r>
      <w:r w:rsidRPr="009213EB">
        <w:rPr>
          <w:rFonts w:ascii="Times New Roman" w:hAnsi="Times New Roman"/>
          <w:sz w:val="24"/>
          <w:szCs w:val="24"/>
        </w:rPr>
        <w:t xml:space="preserve"> </w:t>
      </w:r>
      <w:r w:rsidR="00E67A09" w:rsidRPr="009213EB">
        <w:rPr>
          <w:rFonts w:ascii="Times New Roman" w:hAnsi="Times New Roman"/>
          <w:sz w:val="24"/>
          <w:szCs w:val="24"/>
        </w:rPr>
        <w:t>that helped Kubrick to shape the story.</w:t>
      </w:r>
      <w:r w:rsidR="00813AF7" w:rsidRPr="00813AF7">
        <w:rPr>
          <w:rStyle w:val="FootnoteCharacters"/>
          <w:rFonts w:ascii="Times New Roman" w:hAnsi="Times New Roman"/>
          <w:sz w:val="24"/>
        </w:rPr>
        <w:t xml:space="preserve"> </w:t>
      </w:r>
      <w:r w:rsidR="00813AF7" w:rsidRPr="00FD5ACD">
        <w:rPr>
          <w:rStyle w:val="EndnoteReference"/>
          <w:rFonts w:ascii="Times New Roman" w:hAnsi="Times New Roman"/>
          <w:sz w:val="24"/>
        </w:rPr>
        <w:endnoteReference w:id="115"/>
      </w:r>
      <w:r w:rsidR="00813AF7" w:rsidRPr="00FD5ACD">
        <w:rPr>
          <w:rFonts w:ascii="Times New Roman" w:hAnsi="Times New Roman"/>
          <w:sz w:val="24"/>
        </w:rPr>
        <w:t xml:space="preserve"> </w:t>
      </w:r>
      <w:r w:rsidR="00E67A09" w:rsidRPr="009213EB">
        <w:rPr>
          <w:rFonts w:ascii="Times New Roman" w:hAnsi="Times New Roman"/>
          <w:sz w:val="24"/>
          <w:szCs w:val="24"/>
        </w:rPr>
        <w:t xml:space="preserve"> Kubrick </w:t>
      </w:r>
      <w:r w:rsidRPr="009213EB">
        <w:rPr>
          <w:rFonts w:ascii="Times New Roman" w:hAnsi="Times New Roman"/>
          <w:sz w:val="24"/>
          <w:szCs w:val="24"/>
        </w:rPr>
        <w:t xml:space="preserve">began his early photography career with </w:t>
      </w:r>
      <w:r w:rsidRPr="009213EB">
        <w:rPr>
          <w:rFonts w:ascii="Times New Roman" w:hAnsi="Times New Roman"/>
          <w:i/>
          <w:sz w:val="24"/>
          <w:szCs w:val="24"/>
        </w:rPr>
        <w:t>Look</w:t>
      </w:r>
      <w:r w:rsidRPr="009213EB">
        <w:rPr>
          <w:rFonts w:ascii="Times New Roman" w:hAnsi="Times New Roman"/>
          <w:sz w:val="24"/>
          <w:szCs w:val="24"/>
        </w:rPr>
        <w:t xml:space="preserve"> magazine before turning to filmmaking. He owned various fast cars, dogs and cats</w:t>
      </w:r>
      <w:r w:rsidR="00064C1F" w:rsidRPr="009213EB">
        <w:rPr>
          <w:rFonts w:ascii="Times New Roman" w:hAnsi="Times New Roman"/>
          <w:sz w:val="24"/>
          <w:szCs w:val="24"/>
        </w:rPr>
        <w:t>.</w:t>
      </w:r>
      <w:r w:rsidR="00064C1F" w:rsidRPr="009213EB">
        <w:rPr>
          <w:rStyle w:val="EndnoteReference"/>
          <w:rFonts w:ascii="Times New Roman" w:hAnsi="Times New Roman"/>
          <w:sz w:val="24"/>
          <w:szCs w:val="24"/>
        </w:rPr>
        <w:endnoteReference w:id="116"/>
      </w:r>
      <w:r w:rsidR="00064C1F" w:rsidRPr="009213EB">
        <w:rPr>
          <w:rFonts w:ascii="Times New Roman" w:hAnsi="Times New Roman"/>
          <w:sz w:val="24"/>
          <w:szCs w:val="24"/>
        </w:rPr>
        <w:t xml:space="preserve"> </w:t>
      </w:r>
      <w:r w:rsidRPr="009213EB">
        <w:rPr>
          <w:rFonts w:ascii="Times New Roman" w:hAnsi="Times New Roman"/>
          <w:sz w:val="24"/>
          <w:szCs w:val="24"/>
        </w:rPr>
        <w:t xml:space="preserve">Throughout the novel,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is referred to as </w:t>
      </w:r>
      <w:r w:rsidR="009213EB">
        <w:rPr>
          <w:rFonts w:ascii="Times New Roman" w:hAnsi="Times New Roman"/>
          <w:sz w:val="24"/>
          <w:szCs w:val="24"/>
        </w:rPr>
        <w:t>“</w:t>
      </w:r>
      <w:r w:rsidRPr="009213EB">
        <w:rPr>
          <w:rFonts w:ascii="Times New Roman" w:hAnsi="Times New Roman"/>
          <w:sz w:val="24"/>
          <w:szCs w:val="24"/>
        </w:rPr>
        <w:t>Cue</w:t>
      </w:r>
      <w:r w:rsidR="009213EB">
        <w:rPr>
          <w:rFonts w:ascii="Times New Roman" w:hAnsi="Times New Roman"/>
          <w:sz w:val="24"/>
          <w:szCs w:val="24"/>
        </w:rPr>
        <w:t>”</w:t>
      </w:r>
      <w:r w:rsidRPr="009213EB">
        <w:rPr>
          <w:rFonts w:ascii="Times New Roman" w:hAnsi="Times New Roman"/>
          <w:sz w:val="24"/>
          <w:szCs w:val="24"/>
        </w:rPr>
        <w:t xml:space="preserve"> or </w:t>
      </w:r>
      <w:r w:rsidR="009213EB">
        <w:rPr>
          <w:rFonts w:ascii="Times New Roman" w:hAnsi="Times New Roman"/>
          <w:sz w:val="24"/>
          <w:szCs w:val="24"/>
        </w:rPr>
        <w:t>“</w:t>
      </w:r>
      <w:r w:rsidRPr="009213EB">
        <w:rPr>
          <w:rFonts w:ascii="Times New Roman" w:hAnsi="Times New Roman"/>
          <w:sz w:val="24"/>
          <w:szCs w:val="24"/>
        </w:rPr>
        <w:t>Q</w:t>
      </w:r>
      <w:r w:rsidR="009213EB">
        <w:rPr>
          <w:rFonts w:ascii="Times New Roman" w:hAnsi="Times New Roman"/>
          <w:sz w:val="24"/>
          <w:szCs w:val="24"/>
        </w:rPr>
        <w:t>”</w:t>
      </w:r>
      <w:r w:rsidR="00E67A09" w:rsidRPr="009213EB">
        <w:rPr>
          <w:rFonts w:ascii="Times New Roman" w:hAnsi="Times New Roman"/>
          <w:sz w:val="24"/>
          <w:szCs w:val="24"/>
        </w:rPr>
        <w:t xml:space="preserve"> and</w:t>
      </w:r>
      <w:r w:rsidRPr="009213EB">
        <w:rPr>
          <w:rFonts w:ascii="Times New Roman" w:hAnsi="Times New Roman"/>
          <w:sz w:val="24"/>
          <w:szCs w:val="24"/>
        </w:rPr>
        <w:t xml:space="preserve"> Kubrick</w:t>
      </w:r>
      <w:r w:rsidR="00B420F1">
        <w:rPr>
          <w:rFonts w:ascii="Times New Roman" w:hAnsi="Times New Roman"/>
          <w:sz w:val="24"/>
          <w:szCs w:val="24"/>
        </w:rPr>
        <w:t>’</w:t>
      </w:r>
      <w:r w:rsidRPr="009213EB">
        <w:rPr>
          <w:rFonts w:ascii="Times New Roman" w:hAnsi="Times New Roman"/>
          <w:sz w:val="24"/>
          <w:szCs w:val="24"/>
        </w:rPr>
        <w:t xml:space="preserve">s family insisted their name be pronounced as </w:t>
      </w:r>
      <w:proofErr w:type="spellStart"/>
      <w:r w:rsidRPr="009213EB">
        <w:rPr>
          <w:rFonts w:ascii="Times New Roman" w:hAnsi="Times New Roman"/>
          <w:i/>
          <w:sz w:val="24"/>
          <w:szCs w:val="24"/>
        </w:rPr>
        <w:t>Que</w:t>
      </w:r>
      <w:proofErr w:type="spellEnd"/>
      <w:r w:rsidR="00E67A09" w:rsidRPr="009213EB">
        <w:rPr>
          <w:rFonts w:ascii="Times New Roman" w:hAnsi="Times New Roman"/>
          <w:sz w:val="24"/>
          <w:szCs w:val="24"/>
        </w:rPr>
        <w:t>-brick rather than Koo-brick.</w:t>
      </w:r>
      <w:r w:rsidR="004B7406" w:rsidRPr="009213EB">
        <w:rPr>
          <w:rStyle w:val="EndnoteReference"/>
          <w:rFonts w:ascii="Times New Roman" w:hAnsi="Times New Roman"/>
          <w:sz w:val="24"/>
          <w:szCs w:val="24"/>
        </w:rPr>
        <w:endnoteReference w:id="117"/>
      </w:r>
    </w:p>
    <w:p w:rsidR="00E67A09" w:rsidRDefault="00064C1F"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The</w:t>
      </w:r>
      <w:r w:rsidR="00E67A09" w:rsidRPr="009213EB">
        <w:rPr>
          <w:rFonts w:ascii="Times New Roman" w:hAnsi="Times New Roman"/>
          <w:sz w:val="24"/>
          <w:szCs w:val="24"/>
        </w:rPr>
        <w:t>se somewhat superficial</w:t>
      </w:r>
      <w:r w:rsidRPr="009213EB">
        <w:rPr>
          <w:rFonts w:ascii="Times New Roman" w:hAnsi="Times New Roman"/>
          <w:sz w:val="24"/>
          <w:szCs w:val="24"/>
        </w:rPr>
        <w:t xml:space="preserve"> similarities are reinforced </w:t>
      </w:r>
      <w:r w:rsidR="00E67A09" w:rsidRPr="009213EB">
        <w:rPr>
          <w:rFonts w:ascii="Times New Roman" w:hAnsi="Times New Roman"/>
          <w:sz w:val="24"/>
          <w:szCs w:val="24"/>
        </w:rPr>
        <w:t xml:space="preserve">in </w:t>
      </w:r>
      <w:r w:rsidRPr="009213EB">
        <w:rPr>
          <w:rFonts w:ascii="Times New Roman" w:hAnsi="Times New Roman"/>
          <w:sz w:val="24"/>
          <w:szCs w:val="24"/>
        </w:rPr>
        <w:t xml:space="preserve">the film. As mentioned above, </w:t>
      </w:r>
      <w:r w:rsidR="002C0DA5" w:rsidRPr="009213EB">
        <w:rPr>
          <w:rFonts w:ascii="Times New Roman" w:hAnsi="Times New Roman"/>
          <w:sz w:val="24"/>
          <w:szCs w:val="24"/>
        </w:rPr>
        <w:t>Q</w:t>
      </w:r>
      <w:r w:rsidR="009A22A9" w:rsidRPr="009213EB">
        <w:rPr>
          <w:rFonts w:ascii="Times New Roman" w:hAnsi="Times New Roman"/>
          <w:sz w:val="24"/>
          <w:szCs w:val="24"/>
        </w:rPr>
        <w:t>uilty</w:t>
      </w:r>
      <w:r w:rsidR="005E5005">
        <w:rPr>
          <w:rFonts w:ascii="Times New Roman" w:hAnsi="Times New Roman"/>
          <w:sz w:val="24"/>
          <w:szCs w:val="24"/>
        </w:rPr>
        <w:t>’</w:t>
      </w:r>
      <w:r w:rsidR="009A22A9" w:rsidRPr="009213EB">
        <w:rPr>
          <w:rFonts w:ascii="Times New Roman" w:hAnsi="Times New Roman"/>
          <w:sz w:val="24"/>
          <w:szCs w:val="24"/>
        </w:rPr>
        <w:t xml:space="preserve">s first action is to challenge </w:t>
      </w:r>
      <w:proofErr w:type="spellStart"/>
      <w:r w:rsidR="002C0DA5" w:rsidRPr="009213EB">
        <w:rPr>
          <w:rFonts w:ascii="Times New Roman" w:hAnsi="Times New Roman"/>
          <w:sz w:val="24"/>
          <w:szCs w:val="24"/>
        </w:rPr>
        <w:t>H</w:t>
      </w:r>
      <w:r w:rsidR="009A22A9" w:rsidRPr="009213EB">
        <w:rPr>
          <w:rFonts w:ascii="Times New Roman" w:hAnsi="Times New Roman"/>
          <w:sz w:val="24"/>
          <w:szCs w:val="24"/>
        </w:rPr>
        <w:t>umbert</w:t>
      </w:r>
      <w:proofErr w:type="spellEnd"/>
      <w:r w:rsidR="002C0DA5" w:rsidRPr="009213EB">
        <w:rPr>
          <w:rFonts w:ascii="Times New Roman" w:hAnsi="Times New Roman"/>
          <w:sz w:val="24"/>
          <w:szCs w:val="24"/>
        </w:rPr>
        <w:t xml:space="preserve"> to a game of </w:t>
      </w:r>
      <w:r w:rsidR="009A22A9" w:rsidRPr="009213EB">
        <w:rPr>
          <w:rFonts w:ascii="Times New Roman" w:hAnsi="Times New Roman"/>
          <w:sz w:val="24"/>
          <w:szCs w:val="24"/>
        </w:rPr>
        <w:t>Ping-Pong</w:t>
      </w:r>
      <w:r w:rsidR="002C0DA5" w:rsidRPr="009213EB">
        <w:rPr>
          <w:rFonts w:ascii="Times New Roman" w:hAnsi="Times New Roman"/>
          <w:sz w:val="24"/>
          <w:szCs w:val="24"/>
        </w:rPr>
        <w:t>, which K</w:t>
      </w:r>
      <w:r w:rsidR="009A22A9" w:rsidRPr="009213EB">
        <w:rPr>
          <w:rFonts w:ascii="Times New Roman" w:hAnsi="Times New Roman"/>
          <w:sz w:val="24"/>
          <w:szCs w:val="24"/>
        </w:rPr>
        <w:t>ubrick</w:t>
      </w:r>
      <w:r w:rsidR="002C0DA5" w:rsidRPr="009213EB">
        <w:rPr>
          <w:rFonts w:ascii="Times New Roman" w:hAnsi="Times New Roman"/>
          <w:sz w:val="24"/>
          <w:szCs w:val="24"/>
        </w:rPr>
        <w:t xml:space="preserve"> often played in real life as recreation. Stills from the set in the Kubrick Archives show that </w:t>
      </w:r>
      <w:r w:rsidR="009A22A9" w:rsidRPr="009213EB">
        <w:rPr>
          <w:rFonts w:ascii="Times New Roman" w:hAnsi="Times New Roman"/>
          <w:sz w:val="24"/>
          <w:szCs w:val="24"/>
        </w:rPr>
        <w:t xml:space="preserve">Sue </w:t>
      </w:r>
      <w:r w:rsidR="002C0DA5" w:rsidRPr="009213EB">
        <w:rPr>
          <w:rFonts w:ascii="Times New Roman" w:hAnsi="Times New Roman"/>
          <w:sz w:val="24"/>
          <w:szCs w:val="24"/>
        </w:rPr>
        <w:t>Lyon, Mason</w:t>
      </w:r>
      <w:r w:rsidR="005E5005">
        <w:rPr>
          <w:rFonts w:ascii="Times New Roman" w:hAnsi="Times New Roman"/>
          <w:sz w:val="24"/>
          <w:szCs w:val="24"/>
        </w:rPr>
        <w:t>,</w:t>
      </w:r>
      <w:r w:rsidR="002C0DA5" w:rsidRPr="009213EB">
        <w:rPr>
          <w:rFonts w:ascii="Times New Roman" w:hAnsi="Times New Roman"/>
          <w:sz w:val="24"/>
          <w:szCs w:val="24"/>
        </w:rPr>
        <w:t xml:space="preserve"> and Sellers all played between takes </w:t>
      </w:r>
      <w:r w:rsidRPr="009213EB">
        <w:rPr>
          <w:rFonts w:ascii="Times New Roman" w:hAnsi="Times New Roman"/>
          <w:sz w:val="24"/>
          <w:szCs w:val="24"/>
        </w:rPr>
        <w:t xml:space="preserve">even if </w:t>
      </w:r>
      <w:r w:rsidR="002C0DA5" w:rsidRPr="009213EB">
        <w:rPr>
          <w:rFonts w:ascii="Times New Roman" w:hAnsi="Times New Roman"/>
          <w:sz w:val="24"/>
          <w:szCs w:val="24"/>
        </w:rPr>
        <w:t>Mason claimed in his autobiog</w:t>
      </w:r>
      <w:r w:rsidR="00F24090" w:rsidRPr="009213EB">
        <w:rPr>
          <w:rFonts w:ascii="Times New Roman" w:hAnsi="Times New Roman"/>
          <w:sz w:val="24"/>
          <w:szCs w:val="24"/>
        </w:rPr>
        <w:t>raphy</w:t>
      </w:r>
      <w:r w:rsidR="002C0DA5" w:rsidRPr="009213EB">
        <w:rPr>
          <w:rFonts w:ascii="Times New Roman" w:hAnsi="Times New Roman"/>
          <w:sz w:val="24"/>
          <w:szCs w:val="24"/>
        </w:rPr>
        <w:t xml:space="preserve"> that he was the inspiration for this: </w:t>
      </w:r>
      <w:r w:rsidR="009213EB">
        <w:rPr>
          <w:rFonts w:ascii="Times New Roman" w:hAnsi="Times New Roman"/>
          <w:sz w:val="24"/>
          <w:szCs w:val="24"/>
        </w:rPr>
        <w:t>“</w:t>
      </w:r>
      <w:r w:rsidR="002C0DA5" w:rsidRPr="009213EB">
        <w:rPr>
          <w:rFonts w:ascii="Times New Roman" w:hAnsi="Times New Roman"/>
          <w:sz w:val="24"/>
          <w:szCs w:val="24"/>
        </w:rPr>
        <w:t>He [K</w:t>
      </w:r>
      <w:r w:rsidR="00F24090" w:rsidRPr="009213EB">
        <w:rPr>
          <w:rFonts w:ascii="Times New Roman" w:hAnsi="Times New Roman"/>
          <w:sz w:val="24"/>
          <w:szCs w:val="24"/>
        </w:rPr>
        <w:t>ubrick</w:t>
      </w:r>
      <w:r w:rsidR="002C0DA5" w:rsidRPr="009213EB">
        <w:rPr>
          <w:rFonts w:ascii="Times New Roman" w:hAnsi="Times New Roman"/>
          <w:sz w:val="24"/>
          <w:szCs w:val="24"/>
        </w:rPr>
        <w:t xml:space="preserve">] asked me if I could think of any times that could be introduced which would suggest the bizarre lifestyle of </w:t>
      </w:r>
      <w:proofErr w:type="spellStart"/>
      <w:r w:rsidR="002C0DA5" w:rsidRPr="009213EB">
        <w:rPr>
          <w:rFonts w:ascii="Times New Roman" w:hAnsi="Times New Roman"/>
          <w:sz w:val="24"/>
          <w:szCs w:val="24"/>
        </w:rPr>
        <w:t>Quilty</w:t>
      </w:r>
      <w:proofErr w:type="spellEnd"/>
      <w:r w:rsidR="002C0DA5" w:rsidRPr="009213EB">
        <w:rPr>
          <w:rFonts w:ascii="Times New Roman" w:hAnsi="Times New Roman"/>
          <w:sz w:val="24"/>
          <w:szCs w:val="24"/>
        </w:rPr>
        <w:t xml:space="preserve">, its present occupant. I said that a </w:t>
      </w:r>
      <w:proofErr w:type="spellStart"/>
      <w:r w:rsidR="002C0DA5" w:rsidRPr="009213EB">
        <w:rPr>
          <w:rFonts w:ascii="Times New Roman" w:hAnsi="Times New Roman"/>
          <w:sz w:val="24"/>
          <w:szCs w:val="24"/>
        </w:rPr>
        <w:t>ping-pong</w:t>
      </w:r>
      <w:proofErr w:type="spellEnd"/>
      <w:r w:rsidR="002C0DA5" w:rsidRPr="009213EB">
        <w:rPr>
          <w:rFonts w:ascii="Times New Roman" w:hAnsi="Times New Roman"/>
          <w:sz w:val="24"/>
          <w:szCs w:val="24"/>
        </w:rPr>
        <w:t xml:space="preserve"> table beneath the principal chandelier might look nicely incongruous. But I certainly did not imagine that he would ask us to play on it</w:t>
      </w:r>
      <w:r w:rsidR="00264013">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118"/>
      </w:r>
      <w:r w:rsidR="00E67A09" w:rsidRPr="009213EB">
        <w:rPr>
          <w:rFonts w:ascii="Times New Roman" w:hAnsi="Times New Roman"/>
          <w:sz w:val="24"/>
          <w:szCs w:val="24"/>
        </w:rPr>
        <w:t xml:space="preserve"> </w:t>
      </w:r>
      <w:r w:rsidR="00F24090" w:rsidRPr="009213EB">
        <w:rPr>
          <w:rFonts w:ascii="Times New Roman" w:hAnsi="Times New Roman"/>
          <w:sz w:val="24"/>
          <w:szCs w:val="24"/>
        </w:rPr>
        <w:t>Kubrick was a</w:t>
      </w:r>
      <w:r w:rsidR="00A0657B" w:rsidRPr="009213EB">
        <w:rPr>
          <w:rFonts w:ascii="Times New Roman" w:hAnsi="Times New Roman"/>
          <w:sz w:val="24"/>
          <w:szCs w:val="24"/>
        </w:rPr>
        <w:t>lso a</w:t>
      </w:r>
      <w:r w:rsidR="00F24090" w:rsidRPr="009213EB">
        <w:rPr>
          <w:rFonts w:ascii="Times New Roman" w:hAnsi="Times New Roman"/>
          <w:sz w:val="24"/>
          <w:szCs w:val="24"/>
        </w:rPr>
        <w:t xml:space="preserve"> </w:t>
      </w:r>
      <w:r w:rsidR="00A0657B" w:rsidRPr="009213EB">
        <w:rPr>
          <w:rFonts w:ascii="Times New Roman" w:hAnsi="Times New Roman"/>
          <w:sz w:val="24"/>
          <w:szCs w:val="24"/>
        </w:rPr>
        <w:t>passionate boxing fan. P</w:t>
      </w:r>
      <w:r w:rsidR="00F24090" w:rsidRPr="009213EB">
        <w:rPr>
          <w:rFonts w:ascii="Times New Roman" w:hAnsi="Times New Roman"/>
          <w:sz w:val="24"/>
          <w:szCs w:val="24"/>
        </w:rPr>
        <w:t xml:space="preserve">rior to </w:t>
      </w:r>
      <w:r w:rsidR="00F24090" w:rsidRPr="009213EB">
        <w:rPr>
          <w:rFonts w:ascii="Times New Roman" w:hAnsi="Times New Roman"/>
          <w:i/>
          <w:sz w:val="24"/>
          <w:szCs w:val="24"/>
        </w:rPr>
        <w:t>Lolita</w:t>
      </w:r>
      <w:r w:rsidR="00F24090" w:rsidRPr="009213EB">
        <w:rPr>
          <w:rFonts w:ascii="Times New Roman" w:hAnsi="Times New Roman"/>
          <w:sz w:val="24"/>
          <w:szCs w:val="24"/>
        </w:rPr>
        <w:t xml:space="preserve"> he had photographed the sport for </w:t>
      </w:r>
      <w:r w:rsidR="00F24090" w:rsidRPr="009213EB">
        <w:rPr>
          <w:rFonts w:ascii="Times New Roman" w:hAnsi="Times New Roman"/>
          <w:i/>
          <w:sz w:val="24"/>
          <w:szCs w:val="24"/>
        </w:rPr>
        <w:t>Look</w:t>
      </w:r>
      <w:r w:rsidR="005E5005">
        <w:rPr>
          <w:rFonts w:ascii="Times New Roman" w:hAnsi="Times New Roman"/>
          <w:sz w:val="24"/>
          <w:szCs w:val="24"/>
        </w:rPr>
        <w:t>.</w:t>
      </w:r>
      <w:r w:rsidR="00A0657B" w:rsidRPr="009213EB">
        <w:rPr>
          <w:rFonts w:ascii="Times New Roman" w:hAnsi="Times New Roman"/>
          <w:sz w:val="24"/>
          <w:szCs w:val="24"/>
        </w:rPr>
        <w:t xml:space="preserve"> </w:t>
      </w:r>
      <w:r w:rsidR="005E5005">
        <w:rPr>
          <w:rFonts w:ascii="Times New Roman" w:hAnsi="Times New Roman"/>
          <w:sz w:val="24"/>
          <w:szCs w:val="24"/>
        </w:rPr>
        <w:t>H</w:t>
      </w:r>
      <w:r w:rsidR="00A0657B" w:rsidRPr="009213EB">
        <w:rPr>
          <w:rFonts w:ascii="Times New Roman" w:hAnsi="Times New Roman"/>
          <w:sz w:val="24"/>
          <w:szCs w:val="24"/>
        </w:rPr>
        <w:t>is first film was</w:t>
      </w:r>
      <w:r w:rsidR="00F24090" w:rsidRPr="009213EB">
        <w:rPr>
          <w:rFonts w:ascii="Times New Roman" w:hAnsi="Times New Roman"/>
          <w:sz w:val="24"/>
          <w:szCs w:val="24"/>
        </w:rPr>
        <w:t xml:space="preserve"> </w:t>
      </w:r>
      <w:r w:rsidR="00A0657B" w:rsidRPr="009213EB">
        <w:rPr>
          <w:rFonts w:ascii="Times New Roman" w:hAnsi="Times New Roman"/>
          <w:sz w:val="24"/>
          <w:szCs w:val="24"/>
        </w:rPr>
        <w:t>a documentary about prize</w:t>
      </w:r>
      <w:r w:rsidRPr="009213EB">
        <w:rPr>
          <w:rFonts w:ascii="Times New Roman" w:hAnsi="Times New Roman"/>
          <w:sz w:val="24"/>
          <w:szCs w:val="24"/>
        </w:rPr>
        <w:t>-</w:t>
      </w:r>
      <w:r w:rsidR="00A0657B" w:rsidRPr="009213EB">
        <w:rPr>
          <w:rFonts w:ascii="Times New Roman" w:hAnsi="Times New Roman"/>
          <w:sz w:val="24"/>
          <w:szCs w:val="24"/>
        </w:rPr>
        <w:t xml:space="preserve">fighter Walter Cartier, </w:t>
      </w:r>
      <w:r w:rsidR="00F24090" w:rsidRPr="009213EB">
        <w:rPr>
          <w:rFonts w:ascii="Times New Roman" w:hAnsi="Times New Roman"/>
          <w:i/>
          <w:sz w:val="24"/>
          <w:szCs w:val="24"/>
        </w:rPr>
        <w:t>The Day of the Fight</w:t>
      </w:r>
      <w:r w:rsidR="00F24090" w:rsidRPr="009213EB">
        <w:rPr>
          <w:rFonts w:ascii="Times New Roman" w:hAnsi="Times New Roman"/>
          <w:sz w:val="24"/>
          <w:szCs w:val="24"/>
        </w:rPr>
        <w:t xml:space="preserve"> (1951)</w:t>
      </w:r>
      <w:r w:rsidR="00A0657B" w:rsidRPr="009213EB">
        <w:rPr>
          <w:rFonts w:ascii="Times New Roman" w:hAnsi="Times New Roman"/>
          <w:sz w:val="24"/>
          <w:szCs w:val="24"/>
        </w:rPr>
        <w:t>. His second feature film,</w:t>
      </w:r>
      <w:r w:rsidR="00F24090" w:rsidRPr="009213EB">
        <w:rPr>
          <w:rFonts w:ascii="Times New Roman" w:hAnsi="Times New Roman"/>
          <w:sz w:val="24"/>
          <w:szCs w:val="24"/>
        </w:rPr>
        <w:t xml:space="preserve"> </w:t>
      </w:r>
      <w:r w:rsidR="00F24090" w:rsidRPr="009213EB">
        <w:rPr>
          <w:rFonts w:ascii="Times New Roman" w:hAnsi="Times New Roman"/>
          <w:i/>
          <w:sz w:val="24"/>
          <w:szCs w:val="24"/>
        </w:rPr>
        <w:t>Killer</w:t>
      </w:r>
      <w:r w:rsidR="005E5005">
        <w:rPr>
          <w:rFonts w:ascii="Times New Roman" w:hAnsi="Times New Roman"/>
          <w:i/>
          <w:sz w:val="24"/>
          <w:szCs w:val="24"/>
        </w:rPr>
        <w:t>’</w:t>
      </w:r>
      <w:r w:rsidR="00F24090" w:rsidRPr="009213EB">
        <w:rPr>
          <w:rFonts w:ascii="Times New Roman" w:hAnsi="Times New Roman"/>
          <w:i/>
          <w:sz w:val="24"/>
          <w:szCs w:val="24"/>
        </w:rPr>
        <w:t>s Kiss</w:t>
      </w:r>
      <w:r w:rsidR="00F24090" w:rsidRPr="009213EB">
        <w:rPr>
          <w:rFonts w:ascii="Times New Roman" w:hAnsi="Times New Roman"/>
          <w:sz w:val="24"/>
          <w:szCs w:val="24"/>
        </w:rPr>
        <w:t xml:space="preserve"> (1953)</w:t>
      </w:r>
      <w:r w:rsidR="00A0657B" w:rsidRPr="009213EB">
        <w:rPr>
          <w:rFonts w:ascii="Times New Roman" w:hAnsi="Times New Roman"/>
          <w:sz w:val="24"/>
          <w:szCs w:val="24"/>
        </w:rPr>
        <w:t>,</w:t>
      </w:r>
      <w:r w:rsidR="00F24090" w:rsidRPr="009213EB">
        <w:rPr>
          <w:rFonts w:ascii="Times New Roman" w:hAnsi="Times New Roman"/>
          <w:sz w:val="24"/>
          <w:szCs w:val="24"/>
        </w:rPr>
        <w:t xml:space="preserve"> </w:t>
      </w:r>
      <w:r w:rsidR="00A0657B" w:rsidRPr="009213EB">
        <w:rPr>
          <w:rFonts w:ascii="Times New Roman" w:hAnsi="Times New Roman"/>
          <w:sz w:val="24"/>
          <w:szCs w:val="24"/>
        </w:rPr>
        <w:t>also focused on a fighter.</w:t>
      </w:r>
      <w:r w:rsidR="00E67A09" w:rsidRPr="009213EB">
        <w:rPr>
          <w:rFonts w:ascii="Times New Roman" w:hAnsi="Times New Roman"/>
          <w:sz w:val="24"/>
          <w:szCs w:val="24"/>
        </w:rPr>
        <w:t xml:space="preserve"> </w:t>
      </w:r>
      <w:r w:rsidRPr="009213EB">
        <w:rPr>
          <w:rFonts w:ascii="Times New Roman" w:hAnsi="Times New Roman"/>
          <w:sz w:val="24"/>
          <w:szCs w:val="24"/>
        </w:rPr>
        <w:t xml:space="preserve">In several of his appearances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wears a 35mm still camera strapped around his neck</w:t>
      </w:r>
      <w:r w:rsidR="00E8281C">
        <w:rPr>
          <w:rFonts w:ascii="Times New Roman" w:hAnsi="Times New Roman"/>
          <w:sz w:val="24"/>
          <w:szCs w:val="24"/>
        </w:rPr>
        <w:t xml:space="preserve"> (see Figure 6)</w:t>
      </w:r>
      <w:r w:rsidRPr="009213EB">
        <w:rPr>
          <w:rFonts w:ascii="Times New Roman" w:hAnsi="Times New Roman"/>
          <w:sz w:val="24"/>
          <w:szCs w:val="24"/>
        </w:rPr>
        <w:t>, much like the one Kubrick can be seen wearing in behind-the-scenes publicity shots taken during the production of the film. Q</w:t>
      </w:r>
      <w:r w:rsidR="00E67A09" w:rsidRPr="009213EB">
        <w:rPr>
          <w:rFonts w:ascii="Times New Roman" w:hAnsi="Times New Roman"/>
          <w:sz w:val="24"/>
          <w:szCs w:val="24"/>
        </w:rPr>
        <w:t>uilty</w:t>
      </w:r>
      <w:r w:rsidR="00264013">
        <w:rPr>
          <w:rFonts w:ascii="Times New Roman" w:hAnsi="Times New Roman"/>
          <w:sz w:val="24"/>
          <w:szCs w:val="24"/>
        </w:rPr>
        <w:t>’</w:t>
      </w:r>
      <w:r w:rsidRPr="009213EB">
        <w:rPr>
          <w:rFonts w:ascii="Times New Roman" w:hAnsi="Times New Roman"/>
          <w:sz w:val="24"/>
          <w:szCs w:val="24"/>
        </w:rPr>
        <w:t xml:space="preserve">s friend, Jack Brewster, is played by James Harris. Using a distinct Bronx accent, </w:t>
      </w:r>
      <w:proofErr w:type="spellStart"/>
      <w:r w:rsidRPr="009213EB">
        <w:rPr>
          <w:rFonts w:ascii="Times New Roman" w:hAnsi="Times New Roman"/>
          <w:sz w:val="24"/>
          <w:szCs w:val="24"/>
        </w:rPr>
        <w:t>Q</w:t>
      </w:r>
      <w:r w:rsidR="00E67A09" w:rsidRPr="009213EB">
        <w:rPr>
          <w:rFonts w:ascii="Times New Roman" w:hAnsi="Times New Roman"/>
          <w:sz w:val="24"/>
          <w:szCs w:val="24"/>
        </w:rPr>
        <w:t>uilty</w:t>
      </w:r>
      <w:proofErr w:type="spellEnd"/>
      <w:r w:rsidRPr="009213EB">
        <w:rPr>
          <w:rFonts w:ascii="Times New Roman" w:hAnsi="Times New Roman"/>
          <w:sz w:val="24"/>
          <w:szCs w:val="24"/>
        </w:rPr>
        <w:t xml:space="preserve"> orders him to </w:t>
      </w:r>
      <w:r w:rsidR="009213EB">
        <w:rPr>
          <w:rFonts w:ascii="Times New Roman" w:hAnsi="Times New Roman"/>
          <w:sz w:val="24"/>
          <w:szCs w:val="24"/>
        </w:rPr>
        <w:t>“</w:t>
      </w:r>
      <w:r w:rsidRPr="009213EB">
        <w:rPr>
          <w:rFonts w:ascii="Times New Roman" w:hAnsi="Times New Roman"/>
          <w:sz w:val="24"/>
          <w:szCs w:val="24"/>
        </w:rPr>
        <w:t xml:space="preserve">Go and </w:t>
      </w:r>
      <w:r w:rsidRPr="009213EB">
        <w:rPr>
          <w:rFonts w:ascii="Times New Roman" w:hAnsi="Times New Roman"/>
          <w:sz w:val="24"/>
          <w:szCs w:val="24"/>
        </w:rPr>
        <w:lastRenderedPageBreak/>
        <w:t xml:space="preserve">get some Type-A </w:t>
      </w:r>
      <w:proofErr w:type="spellStart"/>
      <w:r w:rsidRPr="009213EB">
        <w:rPr>
          <w:rFonts w:ascii="Times New Roman" w:hAnsi="Times New Roman"/>
          <w:sz w:val="24"/>
          <w:szCs w:val="24"/>
        </w:rPr>
        <w:t>Kodrachrome</w:t>
      </w:r>
      <w:proofErr w:type="spellEnd"/>
      <w:r w:rsidR="009213EB">
        <w:rPr>
          <w:rFonts w:ascii="Times New Roman" w:hAnsi="Times New Roman"/>
          <w:sz w:val="24"/>
          <w:szCs w:val="24"/>
        </w:rPr>
        <w:t>”</w:t>
      </w:r>
      <w:r w:rsidRPr="009213EB">
        <w:rPr>
          <w:rFonts w:ascii="Times New Roman" w:hAnsi="Times New Roman"/>
          <w:sz w:val="24"/>
          <w:szCs w:val="24"/>
        </w:rPr>
        <w:t xml:space="preserve"> film for him</w:t>
      </w:r>
      <w:r w:rsidR="00E8281C">
        <w:rPr>
          <w:rFonts w:ascii="Times New Roman" w:hAnsi="Times New Roman"/>
          <w:sz w:val="24"/>
          <w:szCs w:val="24"/>
        </w:rPr>
        <w:t xml:space="preserve"> (</w:t>
      </w:r>
      <w:r w:rsidR="009C47F5">
        <w:rPr>
          <w:rFonts w:ascii="Times New Roman" w:hAnsi="Times New Roman"/>
          <w:sz w:val="24"/>
          <w:szCs w:val="24"/>
        </w:rPr>
        <w:t>see Figure 6</w:t>
      </w:r>
      <w:r w:rsidR="00E8281C">
        <w:rPr>
          <w:rFonts w:ascii="Times New Roman" w:hAnsi="Times New Roman"/>
          <w:sz w:val="24"/>
          <w:szCs w:val="24"/>
        </w:rPr>
        <w:t>)</w:t>
      </w:r>
      <w:r w:rsidRPr="009213EB">
        <w:rPr>
          <w:rFonts w:ascii="Times New Roman" w:hAnsi="Times New Roman"/>
          <w:sz w:val="24"/>
          <w:szCs w:val="24"/>
        </w:rPr>
        <w:t xml:space="preserve">. </w:t>
      </w:r>
      <w:r w:rsidR="004F501F">
        <w:rPr>
          <w:rFonts w:ascii="Times New Roman" w:hAnsi="Times New Roman"/>
          <w:sz w:val="24"/>
          <w:szCs w:val="24"/>
        </w:rPr>
        <w:t xml:space="preserve">Kubrick’s </w:t>
      </w:r>
      <w:r w:rsidR="00D02442" w:rsidRPr="009213EB">
        <w:rPr>
          <w:rFonts w:ascii="Times New Roman" w:hAnsi="Times New Roman"/>
          <w:sz w:val="24"/>
          <w:szCs w:val="24"/>
        </w:rPr>
        <w:t xml:space="preserve">first wife, Toba Metz, was certainly the dark-haired enigmatic-looking beauty, resembling to an extent, </w:t>
      </w:r>
      <w:proofErr w:type="spellStart"/>
      <w:r w:rsidR="004F501F">
        <w:rPr>
          <w:rFonts w:ascii="Times New Roman" w:hAnsi="Times New Roman"/>
          <w:sz w:val="24"/>
          <w:szCs w:val="24"/>
        </w:rPr>
        <w:t>Quilty’s</w:t>
      </w:r>
      <w:proofErr w:type="spellEnd"/>
      <w:r w:rsidR="004F501F">
        <w:rPr>
          <w:rFonts w:ascii="Times New Roman" w:hAnsi="Times New Roman"/>
          <w:sz w:val="24"/>
          <w:szCs w:val="24"/>
        </w:rPr>
        <w:t xml:space="preserve"> silent companion Vivian </w:t>
      </w:r>
      <w:proofErr w:type="spellStart"/>
      <w:r w:rsidR="004F501F">
        <w:rPr>
          <w:rFonts w:ascii="Times New Roman" w:hAnsi="Times New Roman"/>
          <w:sz w:val="24"/>
          <w:szCs w:val="24"/>
        </w:rPr>
        <w:t>Darkbloom</w:t>
      </w:r>
      <w:proofErr w:type="spellEnd"/>
      <w:r w:rsidR="004F501F">
        <w:rPr>
          <w:rFonts w:ascii="Times New Roman" w:hAnsi="Times New Roman"/>
          <w:sz w:val="24"/>
          <w:szCs w:val="24"/>
        </w:rPr>
        <w:t xml:space="preserve"> who, in turn, “bears a striking resemblance to another non-speaking character playing in a Kubrick film, Iris, the ballet dancer in </w:t>
      </w:r>
      <w:r w:rsidR="004F501F" w:rsidRPr="004F501F">
        <w:rPr>
          <w:rFonts w:ascii="Times New Roman" w:hAnsi="Times New Roman"/>
          <w:i/>
          <w:sz w:val="24"/>
          <w:szCs w:val="24"/>
        </w:rPr>
        <w:t>Killer’s Kiss</w:t>
      </w:r>
      <w:r w:rsidR="004F501F">
        <w:rPr>
          <w:rFonts w:ascii="Times New Roman" w:hAnsi="Times New Roman"/>
          <w:sz w:val="24"/>
          <w:szCs w:val="24"/>
        </w:rPr>
        <w:t xml:space="preserve">, played by Kubrick’s second wife, Ruth </w:t>
      </w:r>
      <w:proofErr w:type="spellStart"/>
      <w:r w:rsidR="004F501F">
        <w:rPr>
          <w:rFonts w:ascii="Times New Roman" w:hAnsi="Times New Roman"/>
          <w:sz w:val="24"/>
          <w:szCs w:val="24"/>
        </w:rPr>
        <w:t>Sobotka</w:t>
      </w:r>
      <w:proofErr w:type="spellEnd"/>
      <w:r w:rsidR="004F501F">
        <w:rPr>
          <w:rFonts w:ascii="Times New Roman" w:hAnsi="Times New Roman"/>
          <w:sz w:val="24"/>
          <w:szCs w:val="24"/>
        </w:rPr>
        <w:t>.”</w:t>
      </w:r>
      <w:r w:rsidR="004F501F">
        <w:rPr>
          <w:rStyle w:val="EndnoteReference"/>
          <w:rFonts w:ascii="Times New Roman" w:hAnsi="Times New Roman"/>
          <w:sz w:val="24"/>
          <w:szCs w:val="24"/>
        </w:rPr>
        <w:endnoteReference w:id="119"/>
      </w:r>
      <w:r w:rsidR="00D02442" w:rsidRPr="009213EB">
        <w:rPr>
          <w:rFonts w:ascii="Times New Roman" w:hAnsi="Times New Roman"/>
          <w:sz w:val="24"/>
          <w:szCs w:val="24"/>
        </w:rPr>
        <w:t xml:space="preserve"> </w:t>
      </w:r>
      <w:proofErr w:type="spellStart"/>
      <w:r w:rsidR="00E67A09" w:rsidRPr="009213EB">
        <w:rPr>
          <w:rFonts w:ascii="Times New Roman" w:hAnsi="Times New Roman"/>
          <w:sz w:val="24"/>
          <w:szCs w:val="24"/>
        </w:rPr>
        <w:t>Naremore</w:t>
      </w:r>
      <w:proofErr w:type="spellEnd"/>
      <w:r w:rsidR="00E67A09" w:rsidRPr="009213EB">
        <w:rPr>
          <w:rFonts w:ascii="Times New Roman" w:hAnsi="Times New Roman"/>
          <w:sz w:val="24"/>
          <w:szCs w:val="24"/>
        </w:rPr>
        <w:t xml:space="preserve"> </w:t>
      </w:r>
      <w:r w:rsidR="004F501F">
        <w:rPr>
          <w:rFonts w:ascii="Times New Roman" w:hAnsi="Times New Roman"/>
          <w:sz w:val="24"/>
          <w:szCs w:val="24"/>
        </w:rPr>
        <w:t xml:space="preserve">also </w:t>
      </w:r>
      <w:r w:rsidR="00E67A09" w:rsidRPr="009213EB">
        <w:rPr>
          <w:rFonts w:ascii="Times New Roman" w:hAnsi="Times New Roman"/>
          <w:sz w:val="24"/>
          <w:szCs w:val="24"/>
        </w:rPr>
        <w:t>observed</w:t>
      </w:r>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Although he</w:t>
      </w:r>
      <w:r w:rsidR="00264013">
        <w:rPr>
          <w:rFonts w:ascii="Times New Roman" w:hAnsi="Times New Roman"/>
          <w:sz w:val="24"/>
          <w:szCs w:val="24"/>
        </w:rPr>
        <w:t>’</w:t>
      </w:r>
      <w:r w:rsidRPr="009213EB">
        <w:rPr>
          <w:rFonts w:ascii="Times New Roman" w:hAnsi="Times New Roman"/>
          <w:sz w:val="24"/>
          <w:szCs w:val="24"/>
        </w:rPr>
        <w:t>s a far more dapper fellow than Kubrick, he has the same aura of New York artistic-ness, and his female companion is a comic stereotype of the sort of Greenwich Village women Kubrick knew in his youth</w:t>
      </w:r>
      <w:r w:rsidR="009213EB">
        <w:rPr>
          <w:rFonts w:ascii="Times New Roman" w:hAnsi="Times New Roman"/>
          <w:sz w:val="24"/>
          <w:szCs w:val="24"/>
        </w:rPr>
        <w:t>”</w:t>
      </w:r>
      <w:r w:rsidRPr="009213EB">
        <w:rPr>
          <w:rFonts w:ascii="Times New Roman" w:hAnsi="Times New Roman"/>
          <w:sz w:val="24"/>
          <w:szCs w:val="24"/>
        </w:rPr>
        <w:t xml:space="preserve"> and hung out with and married such as </w:t>
      </w:r>
      <w:proofErr w:type="spellStart"/>
      <w:r w:rsidRPr="009213EB">
        <w:rPr>
          <w:rFonts w:ascii="Times New Roman" w:hAnsi="Times New Roman"/>
          <w:sz w:val="24"/>
          <w:szCs w:val="24"/>
        </w:rPr>
        <w:t>Sobotka</w:t>
      </w:r>
      <w:proofErr w:type="spellEnd"/>
      <w:r w:rsidRPr="009213EB">
        <w:rPr>
          <w:rFonts w:ascii="Times New Roman" w:hAnsi="Times New Roman"/>
          <w:sz w:val="24"/>
          <w:szCs w:val="24"/>
        </w:rPr>
        <w:t>.</w:t>
      </w:r>
      <w:r w:rsidR="004F501F" w:rsidRPr="009213EB">
        <w:rPr>
          <w:rStyle w:val="EndnoteReference"/>
          <w:rFonts w:ascii="Times New Roman" w:hAnsi="Times New Roman"/>
          <w:sz w:val="24"/>
          <w:szCs w:val="24"/>
        </w:rPr>
        <w:endnoteReference w:id="120"/>
      </w:r>
      <w:r w:rsidRPr="009213EB">
        <w:rPr>
          <w:rFonts w:ascii="Times New Roman" w:hAnsi="Times New Roman"/>
          <w:sz w:val="24"/>
          <w:szCs w:val="24"/>
        </w:rPr>
        <w:t xml:space="preserve"> </w:t>
      </w:r>
      <w:r w:rsidR="00F24090" w:rsidRPr="009213EB">
        <w:rPr>
          <w:rFonts w:ascii="Times New Roman" w:eastAsia="Times New Roman" w:hAnsi="Times New Roman"/>
          <w:sz w:val="24"/>
          <w:szCs w:val="24"/>
          <w:lang w:eastAsia="en-GB"/>
        </w:rPr>
        <w:t xml:space="preserve">Kubrick </w:t>
      </w:r>
      <w:r w:rsidR="00693DD4" w:rsidRPr="009213EB">
        <w:rPr>
          <w:rFonts w:ascii="Times New Roman" w:eastAsia="Times New Roman" w:hAnsi="Times New Roman"/>
          <w:sz w:val="24"/>
          <w:szCs w:val="24"/>
          <w:lang w:eastAsia="en-GB"/>
        </w:rPr>
        <w:t xml:space="preserve">and </w:t>
      </w:r>
      <w:r w:rsidR="00F24090" w:rsidRPr="009213EB">
        <w:rPr>
          <w:rFonts w:ascii="Times New Roman" w:eastAsia="Times New Roman" w:hAnsi="Times New Roman"/>
          <w:sz w:val="24"/>
          <w:szCs w:val="24"/>
          <w:lang w:eastAsia="en-GB"/>
        </w:rPr>
        <w:t xml:space="preserve">Sellers </w:t>
      </w:r>
      <w:r w:rsidR="00693DD4" w:rsidRPr="009213EB">
        <w:rPr>
          <w:rFonts w:ascii="Times New Roman" w:eastAsia="Times New Roman" w:hAnsi="Times New Roman"/>
          <w:sz w:val="24"/>
          <w:szCs w:val="24"/>
          <w:lang w:eastAsia="en-GB"/>
        </w:rPr>
        <w:t>shared a love of photography and home movie making and they would often photograph each other at work.</w:t>
      </w:r>
      <w:r w:rsidR="000D1E92" w:rsidRPr="009213EB">
        <w:rPr>
          <w:rStyle w:val="EndnoteReference"/>
          <w:rFonts w:ascii="Times New Roman" w:eastAsia="Times New Roman" w:hAnsi="Times New Roman"/>
          <w:sz w:val="24"/>
          <w:szCs w:val="24"/>
          <w:lang w:eastAsia="en-GB"/>
        </w:rPr>
        <w:endnoteReference w:id="121"/>
      </w:r>
      <w:r w:rsidR="00693DD4" w:rsidRPr="009213EB">
        <w:rPr>
          <w:rFonts w:ascii="Times New Roman" w:eastAsia="Times New Roman" w:hAnsi="Times New Roman"/>
          <w:sz w:val="24"/>
          <w:szCs w:val="24"/>
          <w:lang w:eastAsia="en-GB"/>
        </w:rPr>
        <w:t xml:space="preserve"> </w:t>
      </w:r>
      <w:r w:rsidRPr="009213EB">
        <w:rPr>
          <w:rFonts w:ascii="Times New Roman" w:hAnsi="Times New Roman"/>
          <w:sz w:val="24"/>
          <w:szCs w:val="24"/>
        </w:rPr>
        <w:t>S</w:t>
      </w:r>
      <w:r w:rsidR="002E57CE" w:rsidRPr="009213EB">
        <w:rPr>
          <w:rFonts w:ascii="Times New Roman" w:hAnsi="Times New Roman"/>
          <w:sz w:val="24"/>
          <w:szCs w:val="24"/>
        </w:rPr>
        <w:t>ellers</w:t>
      </w:r>
      <w:r w:rsidRPr="009213EB">
        <w:rPr>
          <w:rFonts w:ascii="Times New Roman" w:hAnsi="Times New Roman"/>
          <w:sz w:val="24"/>
          <w:szCs w:val="24"/>
        </w:rPr>
        <w:t xml:space="preserve"> and </w:t>
      </w:r>
      <w:r w:rsidR="002E57CE" w:rsidRPr="009213EB">
        <w:rPr>
          <w:rFonts w:ascii="Times New Roman" w:hAnsi="Times New Roman"/>
          <w:sz w:val="24"/>
          <w:szCs w:val="24"/>
        </w:rPr>
        <w:t xml:space="preserve">Kubrick </w:t>
      </w:r>
      <w:r w:rsidRPr="009213EB">
        <w:rPr>
          <w:rFonts w:ascii="Times New Roman" w:hAnsi="Times New Roman"/>
          <w:sz w:val="24"/>
          <w:szCs w:val="24"/>
        </w:rPr>
        <w:t>corresponded about cameras and film</w:t>
      </w:r>
      <w:r w:rsidR="008C5A91" w:rsidRPr="009213EB">
        <w:rPr>
          <w:rFonts w:ascii="Times New Roman" w:hAnsi="Times New Roman"/>
          <w:sz w:val="24"/>
          <w:szCs w:val="24"/>
        </w:rPr>
        <w:t xml:space="preserve"> </w:t>
      </w:r>
      <w:r w:rsidR="005E5005">
        <w:rPr>
          <w:rFonts w:ascii="Times New Roman" w:hAnsi="Times New Roman"/>
          <w:sz w:val="24"/>
          <w:szCs w:val="24"/>
        </w:rPr>
        <w:t xml:space="preserve">long </w:t>
      </w:r>
      <w:r w:rsidR="008C5A91" w:rsidRPr="009213EB">
        <w:rPr>
          <w:rFonts w:ascii="Times New Roman" w:hAnsi="Times New Roman"/>
          <w:sz w:val="24"/>
          <w:szCs w:val="24"/>
        </w:rPr>
        <w:t>after they ceased working together</w:t>
      </w:r>
      <w:r w:rsidRPr="009213EB">
        <w:rPr>
          <w:rFonts w:ascii="Times New Roman" w:hAnsi="Times New Roman"/>
          <w:sz w:val="24"/>
          <w:szCs w:val="24"/>
        </w:rPr>
        <w:t>.</w:t>
      </w:r>
      <w:r w:rsidRPr="009213EB">
        <w:rPr>
          <w:rStyle w:val="EndnoteReference"/>
          <w:rFonts w:ascii="Times New Roman" w:hAnsi="Times New Roman"/>
          <w:sz w:val="24"/>
          <w:szCs w:val="24"/>
        </w:rPr>
        <w:endnoteReference w:id="122"/>
      </w:r>
    </w:p>
    <w:p w:rsidR="00B42E45" w:rsidRPr="00B42E45" w:rsidRDefault="00B42E45" w:rsidP="00B42E45">
      <w:pPr>
        <w:spacing w:line="480" w:lineRule="auto"/>
        <w:ind w:firstLine="720"/>
        <w:contextualSpacing/>
        <w:rPr>
          <w:rFonts w:ascii="Times New Roman" w:hAnsi="Times New Roman"/>
          <w:sz w:val="24"/>
          <w:szCs w:val="24"/>
        </w:rPr>
      </w:pPr>
      <w:r>
        <w:rPr>
          <w:rFonts w:ascii="Times New Roman" w:hAnsi="Times New Roman"/>
          <w:sz w:val="24"/>
          <w:szCs w:val="24"/>
        </w:rPr>
        <w:t xml:space="preserve">{{Place Figure </w:t>
      </w:r>
      <w:r w:rsidR="00E8281C">
        <w:rPr>
          <w:rFonts w:ascii="Times New Roman" w:hAnsi="Times New Roman"/>
          <w:sz w:val="24"/>
          <w:szCs w:val="24"/>
        </w:rPr>
        <w:t>6</w:t>
      </w:r>
      <w:r w:rsidRPr="00B42E45">
        <w:rPr>
          <w:rFonts w:ascii="Times New Roman" w:hAnsi="Times New Roman"/>
          <w:sz w:val="24"/>
          <w:szCs w:val="24"/>
        </w:rPr>
        <w:t xml:space="preserve"> </w:t>
      </w:r>
      <w:r w:rsidR="009C47F5">
        <w:rPr>
          <w:rFonts w:ascii="Times New Roman" w:hAnsi="Times New Roman"/>
          <w:sz w:val="24"/>
          <w:szCs w:val="24"/>
        </w:rPr>
        <w:t xml:space="preserve">about </w:t>
      </w:r>
      <w:r w:rsidRPr="00B42E45">
        <w:rPr>
          <w:rFonts w:ascii="Times New Roman" w:hAnsi="Times New Roman"/>
          <w:sz w:val="24"/>
          <w:szCs w:val="24"/>
        </w:rPr>
        <w:t>here}}</w:t>
      </w:r>
    </w:p>
    <w:p w:rsidR="00B42E45" w:rsidRDefault="00E8281C" w:rsidP="00B42E45">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Figure 6</w:t>
      </w:r>
      <w:r w:rsidR="00B42E45" w:rsidRPr="00B42E45">
        <w:rPr>
          <w:rFonts w:ascii="Times New Roman" w:hAnsi="Times New Roman"/>
          <w:sz w:val="24"/>
          <w:szCs w:val="24"/>
        </w:rPr>
        <w:t>.</w:t>
      </w:r>
      <w:proofErr w:type="gramEnd"/>
      <w:r w:rsidR="00B42E45" w:rsidRPr="00B42E45">
        <w:rPr>
          <w:rFonts w:ascii="Times New Roman" w:hAnsi="Times New Roman"/>
          <w:sz w:val="24"/>
          <w:szCs w:val="24"/>
        </w:rPr>
        <w:t xml:space="preserve"> </w:t>
      </w:r>
      <w:proofErr w:type="spellStart"/>
      <w:r w:rsidR="00B42E45">
        <w:rPr>
          <w:rFonts w:ascii="Times New Roman" w:hAnsi="Times New Roman"/>
          <w:sz w:val="24"/>
          <w:szCs w:val="24"/>
        </w:rPr>
        <w:t>Quilty</w:t>
      </w:r>
      <w:proofErr w:type="spellEnd"/>
      <w:r w:rsidR="00B42E45">
        <w:rPr>
          <w:rFonts w:ascii="Times New Roman" w:hAnsi="Times New Roman"/>
          <w:sz w:val="24"/>
          <w:szCs w:val="24"/>
        </w:rPr>
        <w:t xml:space="preserve"> wearing a camera, flanked by Vivian </w:t>
      </w:r>
      <w:proofErr w:type="spellStart"/>
      <w:r w:rsidR="00B42E45">
        <w:rPr>
          <w:rFonts w:ascii="Times New Roman" w:hAnsi="Times New Roman"/>
          <w:sz w:val="24"/>
          <w:szCs w:val="24"/>
        </w:rPr>
        <w:t>Darkbloom</w:t>
      </w:r>
      <w:proofErr w:type="spellEnd"/>
      <w:r w:rsidR="00B42E45">
        <w:rPr>
          <w:rFonts w:ascii="Times New Roman" w:hAnsi="Times New Roman"/>
          <w:sz w:val="24"/>
          <w:szCs w:val="24"/>
        </w:rPr>
        <w:t xml:space="preserve"> (Marianne Stone) and Jack Brewster</w:t>
      </w:r>
      <w:r w:rsidR="00B42E45">
        <w:rPr>
          <w:rFonts w:ascii="Times New Roman" w:hAnsi="Times New Roman"/>
          <w:sz w:val="24"/>
          <w:szCs w:val="24"/>
        </w:rPr>
        <w:t xml:space="preserve"> </w:t>
      </w:r>
      <w:r w:rsidR="00B42E45" w:rsidRPr="00B42E45">
        <w:rPr>
          <w:rFonts w:ascii="Times New Roman" w:hAnsi="Times New Roman"/>
          <w:sz w:val="24"/>
          <w:szCs w:val="24"/>
        </w:rPr>
        <w:t>(</w:t>
      </w:r>
      <w:r w:rsidR="00B42E45">
        <w:rPr>
          <w:rFonts w:ascii="Times New Roman" w:hAnsi="Times New Roman"/>
          <w:sz w:val="24"/>
          <w:szCs w:val="24"/>
        </w:rPr>
        <w:t>James B. Harris).</w:t>
      </w:r>
    </w:p>
    <w:p w:rsidR="00E67A09" w:rsidRPr="009213EB" w:rsidRDefault="00E67A09"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Like Kubrick,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is a film director (albeit of sorts). At any rate he has had experience in Hollywood and wants to put Lolita in an </w:t>
      </w:r>
      <w:r w:rsidR="009213EB">
        <w:rPr>
          <w:rFonts w:ascii="Times New Roman" w:hAnsi="Times New Roman"/>
          <w:sz w:val="24"/>
          <w:szCs w:val="24"/>
        </w:rPr>
        <w:t>“</w:t>
      </w:r>
      <w:r w:rsidRPr="009213EB">
        <w:rPr>
          <w:rFonts w:ascii="Times New Roman" w:hAnsi="Times New Roman"/>
          <w:sz w:val="24"/>
          <w:szCs w:val="24"/>
        </w:rPr>
        <w:t>art movie</w:t>
      </w:r>
      <w:r w:rsidR="00813AF7">
        <w:rPr>
          <w:rFonts w:ascii="Times New Roman" w:hAnsi="Times New Roman"/>
          <w:sz w:val="24"/>
          <w:szCs w:val="24"/>
        </w:rPr>
        <w:t>.</w:t>
      </w:r>
      <w:r w:rsidR="009213EB">
        <w:rPr>
          <w:rFonts w:ascii="Times New Roman" w:hAnsi="Times New Roman"/>
          <w:sz w:val="24"/>
          <w:szCs w:val="24"/>
        </w:rPr>
        <w:t>”</w:t>
      </w:r>
      <w:r w:rsidRPr="009213EB">
        <w:rPr>
          <w:rFonts w:ascii="Times New Roman" w:hAnsi="Times New Roman"/>
          <w:sz w:val="24"/>
          <w:szCs w:val="24"/>
        </w:rPr>
        <w:t xml:space="preserve"> His first words to </w:t>
      </w:r>
      <w:proofErr w:type="spellStart"/>
      <w:r w:rsidRPr="009213EB">
        <w:rPr>
          <w:rFonts w:ascii="Times New Roman" w:hAnsi="Times New Roman"/>
          <w:sz w:val="24"/>
          <w:szCs w:val="24"/>
        </w:rPr>
        <w:t>Humbert</w:t>
      </w:r>
      <w:proofErr w:type="spellEnd"/>
      <w:r w:rsidRPr="009213EB">
        <w:rPr>
          <w:rFonts w:ascii="Times New Roman" w:hAnsi="Times New Roman"/>
          <w:sz w:val="24"/>
          <w:szCs w:val="24"/>
        </w:rPr>
        <w:t xml:space="preserve"> are a reference to Kubrick</w:t>
      </w:r>
      <w:r w:rsidR="00264013">
        <w:rPr>
          <w:rFonts w:ascii="Times New Roman" w:hAnsi="Times New Roman"/>
          <w:sz w:val="24"/>
          <w:szCs w:val="24"/>
        </w:rPr>
        <w:t>’</w:t>
      </w:r>
      <w:r w:rsidRPr="009213EB">
        <w:rPr>
          <w:rFonts w:ascii="Times New Roman" w:hAnsi="Times New Roman"/>
          <w:sz w:val="24"/>
          <w:szCs w:val="24"/>
        </w:rPr>
        <w:t xml:space="preserve">s recently completed </w:t>
      </w:r>
      <w:r w:rsidRPr="009213EB">
        <w:rPr>
          <w:rFonts w:ascii="Times New Roman" w:hAnsi="Times New Roman"/>
          <w:i/>
          <w:sz w:val="24"/>
          <w:szCs w:val="24"/>
        </w:rPr>
        <w:t>Spartacus</w:t>
      </w:r>
      <w:r w:rsidRPr="009213EB">
        <w:rPr>
          <w:rFonts w:ascii="Times New Roman" w:hAnsi="Times New Roman"/>
          <w:sz w:val="24"/>
          <w:szCs w:val="24"/>
        </w:rPr>
        <w:t xml:space="preserve">.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makes porn films. </w:t>
      </w:r>
      <w:r w:rsidRPr="009213EB">
        <w:rPr>
          <w:rFonts w:ascii="Times New Roman" w:hAnsi="Times New Roman"/>
          <w:i/>
          <w:sz w:val="24"/>
          <w:szCs w:val="24"/>
        </w:rPr>
        <w:t>Lolita</w:t>
      </w:r>
      <w:r w:rsidRPr="009213EB">
        <w:rPr>
          <w:rFonts w:ascii="Times New Roman" w:hAnsi="Times New Roman"/>
          <w:sz w:val="24"/>
          <w:szCs w:val="24"/>
        </w:rPr>
        <w:t xml:space="preserve"> as a novel was considered to be pornography and had Kubrick chosen to include the erotic detail of it in his film then it too would have </w:t>
      </w:r>
      <w:r w:rsidR="00D667CB">
        <w:rPr>
          <w:rFonts w:ascii="Times New Roman" w:hAnsi="Times New Roman"/>
          <w:sz w:val="24"/>
          <w:szCs w:val="24"/>
        </w:rPr>
        <w:t xml:space="preserve">had a pornographic effect. </w:t>
      </w:r>
      <w:r w:rsidRPr="009213EB">
        <w:rPr>
          <w:rFonts w:ascii="Times New Roman" w:hAnsi="Times New Roman"/>
          <w:sz w:val="24"/>
          <w:szCs w:val="24"/>
        </w:rPr>
        <w:t xml:space="preserve">Although Harris said, </w:t>
      </w:r>
      <w:r w:rsidR="009213EB">
        <w:rPr>
          <w:rFonts w:ascii="Times New Roman" w:hAnsi="Times New Roman"/>
          <w:sz w:val="24"/>
          <w:szCs w:val="24"/>
        </w:rPr>
        <w:t>“</w:t>
      </w:r>
      <w:r w:rsidRPr="009213EB">
        <w:rPr>
          <w:rFonts w:ascii="Times New Roman" w:hAnsi="Times New Roman"/>
          <w:sz w:val="24"/>
          <w:szCs w:val="24"/>
        </w:rPr>
        <w:t>being explicit was never of any interest to us</w:t>
      </w:r>
      <w:r w:rsidR="00813AF7">
        <w:rPr>
          <w:rFonts w:ascii="Times New Roman" w:hAnsi="Times New Roman"/>
          <w:sz w:val="24"/>
          <w:szCs w:val="24"/>
        </w:rPr>
        <w:t>,</w:t>
      </w:r>
      <w:r w:rsidR="009213EB">
        <w:rPr>
          <w:rFonts w:ascii="Times New Roman" w:hAnsi="Times New Roman"/>
          <w:sz w:val="24"/>
          <w:szCs w:val="24"/>
        </w:rPr>
        <w:t>”</w:t>
      </w:r>
      <w:r w:rsidRPr="009213EB">
        <w:rPr>
          <w:rStyle w:val="EndnoteReference"/>
          <w:rFonts w:ascii="Times New Roman" w:hAnsi="Times New Roman"/>
          <w:sz w:val="24"/>
          <w:szCs w:val="24"/>
        </w:rPr>
        <w:endnoteReference w:id="123"/>
      </w:r>
      <w:r w:rsidRPr="009213EB">
        <w:rPr>
          <w:rFonts w:ascii="Times New Roman" w:hAnsi="Times New Roman"/>
          <w:sz w:val="24"/>
          <w:szCs w:val="24"/>
        </w:rPr>
        <w:t xml:space="preserve"> this was surely less for moral reasons than motivated by expediency in order to</w:t>
      </w:r>
      <w:r w:rsidR="000E229E">
        <w:rPr>
          <w:rFonts w:ascii="Times New Roman" w:hAnsi="Times New Roman"/>
          <w:sz w:val="24"/>
          <w:szCs w:val="24"/>
        </w:rPr>
        <w:t xml:space="preserve"> get the film past the censors.</w:t>
      </w:r>
    </w:p>
    <w:p w:rsidR="00CD1C5D" w:rsidRPr="009213EB" w:rsidRDefault="000A232A" w:rsidP="00F96B58">
      <w:pPr>
        <w:spacing w:line="480" w:lineRule="auto"/>
        <w:ind w:firstLine="720"/>
        <w:contextualSpacing/>
        <w:rPr>
          <w:rFonts w:ascii="Times New Roman" w:hAnsi="Times New Roman"/>
          <w:sz w:val="24"/>
          <w:szCs w:val="24"/>
        </w:rPr>
      </w:pPr>
      <w:r w:rsidRPr="009213EB">
        <w:rPr>
          <w:rFonts w:ascii="Times New Roman" w:hAnsi="Times New Roman"/>
          <w:sz w:val="24"/>
          <w:szCs w:val="24"/>
        </w:rPr>
        <w:t xml:space="preserve">In addition to </w:t>
      </w:r>
      <w:proofErr w:type="spellStart"/>
      <w:r w:rsidRPr="009213EB">
        <w:rPr>
          <w:rFonts w:ascii="Times New Roman" w:hAnsi="Times New Roman"/>
          <w:sz w:val="24"/>
          <w:szCs w:val="24"/>
        </w:rPr>
        <w:t>Granz</w:t>
      </w:r>
      <w:proofErr w:type="spellEnd"/>
      <w:r w:rsidRPr="009213EB">
        <w:rPr>
          <w:rFonts w:ascii="Times New Roman" w:hAnsi="Times New Roman"/>
          <w:sz w:val="24"/>
          <w:szCs w:val="24"/>
        </w:rPr>
        <w:t xml:space="preserve">, IMDB reports that Sellers </w:t>
      </w:r>
      <w:r w:rsidR="00264013" w:rsidRPr="009213EB">
        <w:rPr>
          <w:rFonts w:ascii="Times New Roman" w:hAnsi="Times New Roman"/>
          <w:sz w:val="24"/>
          <w:szCs w:val="24"/>
        </w:rPr>
        <w:t>modeled</w:t>
      </w:r>
      <w:r w:rsidRPr="009213EB">
        <w:rPr>
          <w:rFonts w:ascii="Times New Roman" w:hAnsi="Times New Roman"/>
          <w:sz w:val="24"/>
          <w:szCs w:val="24"/>
        </w:rPr>
        <w:t xml:space="preserve"> his accent on Kubrick</w:t>
      </w:r>
      <w:r w:rsidR="00264013">
        <w:rPr>
          <w:rFonts w:ascii="Times New Roman" w:hAnsi="Times New Roman"/>
          <w:sz w:val="24"/>
          <w:szCs w:val="24"/>
        </w:rPr>
        <w:t>’</w:t>
      </w:r>
      <w:r w:rsidR="00D667CB">
        <w:rPr>
          <w:rFonts w:ascii="Times New Roman" w:hAnsi="Times New Roman"/>
          <w:sz w:val="24"/>
          <w:szCs w:val="24"/>
        </w:rPr>
        <w:t xml:space="preserve">s. </w:t>
      </w:r>
      <w:proofErr w:type="spellStart"/>
      <w:r w:rsidR="00D667CB">
        <w:rPr>
          <w:rFonts w:ascii="Times New Roman" w:hAnsi="Times New Roman"/>
          <w:sz w:val="24"/>
          <w:szCs w:val="24"/>
        </w:rPr>
        <w:t>Naremore</w:t>
      </w:r>
      <w:proofErr w:type="spellEnd"/>
      <w:r w:rsidR="00D667CB">
        <w:rPr>
          <w:rFonts w:ascii="Times New Roman" w:hAnsi="Times New Roman"/>
          <w:sz w:val="24"/>
          <w:szCs w:val="24"/>
        </w:rPr>
        <w:t xml:space="preserve"> agrees</w:t>
      </w:r>
      <w:r w:rsidRPr="009213EB">
        <w:rPr>
          <w:rFonts w:ascii="Times New Roman" w:hAnsi="Times New Roman"/>
          <w:sz w:val="24"/>
          <w:szCs w:val="24"/>
        </w:rPr>
        <w:t xml:space="preserve">: </w:t>
      </w:r>
      <w:r w:rsidR="009213EB">
        <w:rPr>
          <w:rFonts w:ascii="Times New Roman" w:hAnsi="Times New Roman"/>
          <w:sz w:val="24"/>
          <w:szCs w:val="24"/>
        </w:rPr>
        <w:t>“</w:t>
      </w:r>
      <w:r w:rsidRPr="009213EB">
        <w:rPr>
          <w:rFonts w:ascii="Times New Roman" w:hAnsi="Times New Roman"/>
          <w:sz w:val="24"/>
          <w:szCs w:val="24"/>
        </w:rPr>
        <w:t>I suspect that at times he was also imitating Stanley Kubrick.</w:t>
      </w:r>
      <w:r w:rsidR="009213EB">
        <w:rPr>
          <w:rFonts w:ascii="Times New Roman" w:hAnsi="Times New Roman"/>
          <w:sz w:val="24"/>
          <w:szCs w:val="24"/>
        </w:rPr>
        <w:t>”</w:t>
      </w:r>
      <w:r w:rsidRPr="009213EB">
        <w:rPr>
          <w:rStyle w:val="EndnoteReference"/>
          <w:rFonts w:ascii="Times New Roman" w:hAnsi="Times New Roman"/>
          <w:sz w:val="24"/>
          <w:szCs w:val="24"/>
        </w:rPr>
        <w:endnoteReference w:id="124"/>
      </w:r>
      <w:r w:rsidRPr="009213EB">
        <w:rPr>
          <w:rFonts w:ascii="Times New Roman" w:hAnsi="Times New Roman"/>
          <w:sz w:val="24"/>
          <w:szCs w:val="24"/>
        </w:rPr>
        <w:t xml:space="preserve"> As </w:t>
      </w:r>
      <w:r w:rsidRPr="009213EB">
        <w:rPr>
          <w:rFonts w:ascii="Times New Roman" w:hAnsi="Times New Roman"/>
          <w:sz w:val="24"/>
          <w:szCs w:val="24"/>
        </w:rPr>
        <w:lastRenderedPageBreak/>
        <w:t xml:space="preserve">aforementioned, </w:t>
      </w:r>
      <w:r w:rsidR="00D667CB" w:rsidRPr="00D667CB">
        <w:rPr>
          <w:rFonts w:ascii="Times New Roman" w:hAnsi="Times New Roman"/>
          <w:sz w:val="24"/>
          <w:szCs w:val="24"/>
        </w:rPr>
        <w:t>the way Sellers talks</w:t>
      </w:r>
      <w:r w:rsidR="00D667CB">
        <w:rPr>
          <w:rFonts w:ascii="Times New Roman" w:hAnsi="Times New Roman"/>
          <w:sz w:val="24"/>
          <w:szCs w:val="24"/>
        </w:rPr>
        <w:t xml:space="preserve">, is at times also reminiscent </w:t>
      </w:r>
      <w:r w:rsidRPr="009213EB">
        <w:rPr>
          <w:rFonts w:ascii="Times New Roman" w:hAnsi="Times New Roman"/>
          <w:sz w:val="24"/>
          <w:szCs w:val="24"/>
        </w:rPr>
        <w:t xml:space="preserve">of such 1960s Jewish literary hipsters as Ginsberg and Bruce. Michael Herr, who collaborated with Kubrick on the screenplay for </w:t>
      </w:r>
      <w:r w:rsidRPr="009213EB">
        <w:rPr>
          <w:rFonts w:ascii="Times New Roman" w:hAnsi="Times New Roman"/>
          <w:i/>
          <w:sz w:val="24"/>
          <w:szCs w:val="24"/>
        </w:rPr>
        <w:t xml:space="preserve">Full Metal Jacket </w:t>
      </w:r>
      <w:r w:rsidRPr="009213EB">
        <w:rPr>
          <w:rFonts w:ascii="Times New Roman" w:hAnsi="Times New Roman"/>
          <w:sz w:val="24"/>
          <w:szCs w:val="24"/>
        </w:rPr>
        <w:t>(1987), felt that Kubrick</w:t>
      </w:r>
      <w:r w:rsidR="00264013">
        <w:rPr>
          <w:rFonts w:ascii="Times New Roman" w:hAnsi="Times New Roman"/>
          <w:sz w:val="24"/>
          <w:szCs w:val="24"/>
        </w:rPr>
        <w:t>’</w:t>
      </w:r>
      <w:r w:rsidRPr="009213EB">
        <w:rPr>
          <w:rFonts w:ascii="Times New Roman" w:hAnsi="Times New Roman"/>
          <w:sz w:val="24"/>
          <w:szCs w:val="24"/>
        </w:rPr>
        <w:t>s personality even resembled Bruce</w:t>
      </w:r>
      <w:r w:rsidR="00264013">
        <w:rPr>
          <w:rFonts w:ascii="Times New Roman" w:hAnsi="Times New Roman"/>
          <w:sz w:val="24"/>
          <w:szCs w:val="24"/>
        </w:rPr>
        <w:t>’</w:t>
      </w:r>
      <w:r w:rsidRPr="009213EB">
        <w:rPr>
          <w:rFonts w:ascii="Times New Roman" w:hAnsi="Times New Roman"/>
          <w:sz w:val="24"/>
          <w:szCs w:val="24"/>
        </w:rPr>
        <w:t>s.</w:t>
      </w:r>
      <w:r w:rsidRPr="009213EB">
        <w:rPr>
          <w:rStyle w:val="EndnoteReference"/>
          <w:rFonts w:ascii="Times New Roman" w:hAnsi="Times New Roman"/>
          <w:sz w:val="24"/>
          <w:szCs w:val="24"/>
        </w:rPr>
        <w:endnoteReference w:id="125"/>
      </w:r>
      <w:r w:rsidRPr="009213EB">
        <w:rPr>
          <w:rFonts w:ascii="Times New Roman" w:hAnsi="Times New Roman"/>
          <w:sz w:val="24"/>
          <w:szCs w:val="24"/>
        </w:rPr>
        <w:t xml:space="preserve"> It is also significant that Sellers was in part mimicking the jazz impresario </w:t>
      </w:r>
      <w:proofErr w:type="spellStart"/>
      <w:r w:rsidRPr="009213EB">
        <w:rPr>
          <w:rFonts w:ascii="Times New Roman" w:hAnsi="Times New Roman"/>
          <w:sz w:val="24"/>
          <w:szCs w:val="24"/>
        </w:rPr>
        <w:t>Granz</w:t>
      </w:r>
      <w:proofErr w:type="spellEnd"/>
      <w:r w:rsidRPr="009213EB">
        <w:rPr>
          <w:rFonts w:ascii="Times New Roman" w:hAnsi="Times New Roman"/>
          <w:sz w:val="24"/>
          <w:szCs w:val="24"/>
        </w:rPr>
        <w:t xml:space="preserve">. As a teenager Kubrick had been passionate about jazz – Herr described him as </w:t>
      </w:r>
      <w:r w:rsidR="009213EB">
        <w:rPr>
          <w:rFonts w:ascii="Times New Roman" w:hAnsi="Times New Roman"/>
          <w:sz w:val="24"/>
          <w:szCs w:val="24"/>
        </w:rPr>
        <w:t>“</w:t>
      </w:r>
      <w:r w:rsidRPr="009213EB">
        <w:rPr>
          <w:rFonts w:ascii="Times New Roman" w:hAnsi="Times New Roman"/>
          <w:sz w:val="24"/>
          <w:szCs w:val="24"/>
        </w:rPr>
        <w:t>jazz-mad</w:t>
      </w:r>
      <w:r w:rsidR="009213EB">
        <w:rPr>
          <w:rFonts w:ascii="Times New Roman" w:hAnsi="Times New Roman"/>
          <w:sz w:val="24"/>
          <w:szCs w:val="24"/>
        </w:rPr>
        <w:t>”</w:t>
      </w:r>
      <w:r w:rsidRPr="009213EB">
        <w:rPr>
          <w:rFonts w:ascii="Times New Roman" w:hAnsi="Times New Roman"/>
          <w:sz w:val="24"/>
          <w:szCs w:val="24"/>
        </w:rPr>
        <w:t xml:space="preserve"> – and he hoped to progress from playing drums with the Taft [High School] Swing Band.</w:t>
      </w:r>
      <w:r w:rsidRPr="009213EB">
        <w:rPr>
          <w:rStyle w:val="EndnoteReference"/>
          <w:rFonts w:ascii="Times New Roman" w:hAnsi="Times New Roman"/>
          <w:sz w:val="24"/>
          <w:szCs w:val="24"/>
        </w:rPr>
        <w:endnoteReference w:id="126"/>
      </w:r>
      <w:r w:rsidRPr="009213EB">
        <w:rPr>
          <w:rFonts w:ascii="Times New Roman" w:hAnsi="Times New Roman"/>
          <w:sz w:val="24"/>
          <w:szCs w:val="24"/>
        </w:rPr>
        <w:t xml:space="preserve"> Incidentally, a</w:t>
      </w:r>
      <w:r w:rsidRPr="009213EB">
        <w:rPr>
          <w:rFonts w:ascii="Times New Roman" w:eastAsia="Times New Roman" w:hAnsi="Times New Roman"/>
          <w:sz w:val="24"/>
          <w:szCs w:val="24"/>
        </w:rPr>
        <w:t xml:space="preserve">t the </w:t>
      </w:r>
      <w:r w:rsidR="00D667CB">
        <w:rPr>
          <w:rFonts w:ascii="Times New Roman" w:eastAsia="Times New Roman" w:hAnsi="Times New Roman"/>
          <w:sz w:val="24"/>
          <w:szCs w:val="24"/>
        </w:rPr>
        <w:t xml:space="preserve">school </w:t>
      </w:r>
      <w:r w:rsidRPr="009213EB">
        <w:rPr>
          <w:rFonts w:ascii="Times New Roman" w:eastAsia="Times New Roman" w:hAnsi="Times New Roman"/>
          <w:sz w:val="24"/>
          <w:szCs w:val="24"/>
        </w:rPr>
        <w:t xml:space="preserve">dance we learn that </w:t>
      </w:r>
      <w:proofErr w:type="spellStart"/>
      <w:r w:rsidRPr="009213EB">
        <w:rPr>
          <w:rFonts w:ascii="Times New Roman" w:hAnsi="Times New Roman"/>
          <w:sz w:val="24"/>
          <w:szCs w:val="24"/>
        </w:rPr>
        <w:t>Quilty</w:t>
      </w:r>
      <w:proofErr w:type="spellEnd"/>
      <w:r w:rsidRPr="009213EB">
        <w:rPr>
          <w:rFonts w:ascii="Times New Roman" w:hAnsi="Times New Roman"/>
          <w:sz w:val="24"/>
          <w:szCs w:val="24"/>
        </w:rPr>
        <w:t xml:space="preserve"> has an uncle Ivor who is a dentist: both</w:t>
      </w:r>
      <w:r w:rsidR="000E229E">
        <w:rPr>
          <w:rFonts w:ascii="Times New Roman" w:hAnsi="Times New Roman"/>
          <w:sz w:val="24"/>
          <w:szCs w:val="24"/>
        </w:rPr>
        <w:t xml:space="preserve"> a</w:t>
      </w:r>
      <w:r w:rsidRPr="009213EB">
        <w:rPr>
          <w:rFonts w:ascii="Times New Roman" w:hAnsi="Times New Roman"/>
          <w:sz w:val="24"/>
          <w:szCs w:val="24"/>
        </w:rPr>
        <w:t xml:space="preserve"> </w:t>
      </w:r>
      <w:r w:rsidR="00D667CB">
        <w:rPr>
          <w:rFonts w:ascii="Times New Roman" w:hAnsi="Times New Roman"/>
          <w:sz w:val="24"/>
          <w:szCs w:val="24"/>
        </w:rPr>
        <w:t xml:space="preserve">common </w:t>
      </w:r>
      <w:r w:rsidRPr="009213EB">
        <w:rPr>
          <w:rFonts w:ascii="Times New Roman" w:hAnsi="Times New Roman"/>
          <w:sz w:val="24"/>
          <w:szCs w:val="24"/>
        </w:rPr>
        <w:t>Jewish name and profession. Kubrick</w:t>
      </w:r>
      <w:r w:rsidR="00264013">
        <w:rPr>
          <w:rFonts w:ascii="Times New Roman" w:hAnsi="Times New Roman"/>
          <w:sz w:val="24"/>
          <w:szCs w:val="24"/>
        </w:rPr>
        <w:t>’</w:t>
      </w:r>
      <w:r w:rsidRPr="009213EB">
        <w:rPr>
          <w:rFonts w:ascii="Times New Roman" w:hAnsi="Times New Roman"/>
          <w:sz w:val="24"/>
          <w:szCs w:val="24"/>
        </w:rPr>
        <w:t>s</w:t>
      </w:r>
      <w:r w:rsidR="000E229E">
        <w:rPr>
          <w:rFonts w:ascii="Times New Roman" w:hAnsi="Times New Roman"/>
          <w:sz w:val="24"/>
          <w:szCs w:val="24"/>
        </w:rPr>
        <w:t xml:space="preserve"> own</w:t>
      </w:r>
      <w:r w:rsidRPr="009213EB">
        <w:rPr>
          <w:rFonts w:ascii="Times New Roman" w:hAnsi="Times New Roman"/>
          <w:sz w:val="24"/>
          <w:szCs w:val="24"/>
        </w:rPr>
        <w:t xml:space="preserve"> uncle was the </w:t>
      </w:r>
      <w:r w:rsidR="000E229E">
        <w:rPr>
          <w:rFonts w:ascii="Times New Roman" w:hAnsi="Times New Roman"/>
          <w:sz w:val="24"/>
          <w:szCs w:val="24"/>
        </w:rPr>
        <w:t>owner of a profitable pharmacy.</w:t>
      </w:r>
    </w:p>
    <w:p w:rsidR="00940B9C" w:rsidRPr="009213EB" w:rsidRDefault="002C0DA5" w:rsidP="00F9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sz w:val="24"/>
          <w:szCs w:val="24"/>
          <w:lang w:eastAsia="en-GB"/>
        </w:rPr>
      </w:pPr>
      <w:r w:rsidRPr="009213EB">
        <w:rPr>
          <w:rFonts w:ascii="Times New Roman" w:hAnsi="Times New Roman"/>
          <w:sz w:val="24"/>
          <w:szCs w:val="24"/>
        </w:rPr>
        <w:tab/>
      </w:r>
      <w:r w:rsidR="00667BA8" w:rsidRPr="009213EB">
        <w:rPr>
          <w:rFonts w:ascii="Times New Roman" w:hAnsi="Times New Roman"/>
          <w:sz w:val="24"/>
          <w:szCs w:val="24"/>
        </w:rPr>
        <w:t xml:space="preserve">Like </w:t>
      </w:r>
      <w:proofErr w:type="spellStart"/>
      <w:r w:rsidR="00667BA8" w:rsidRPr="009213EB">
        <w:rPr>
          <w:rFonts w:ascii="Times New Roman" w:hAnsi="Times New Roman"/>
          <w:sz w:val="24"/>
          <w:szCs w:val="24"/>
        </w:rPr>
        <w:t>Quilty</w:t>
      </w:r>
      <w:proofErr w:type="spellEnd"/>
      <w:r w:rsidR="00667BA8" w:rsidRPr="009213EB">
        <w:rPr>
          <w:rFonts w:ascii="Times New Roman" w:hAnsi="Times New Roman"/>
          <w:sz w:val="24"/>
          <w:szCs w:val="24"/>
        </w:rPr>
        <w:t>, Kubrick is ubiquitous, an uncanny presence, even when absent, the cent</w:t>
      </w:r>
      <w:r w:rsidR="00264013">
        <w:rPr>
          <w:rFonts w:ascii="Times New Roman" w:hAnsi="Times New Roman"/>
          <w:sz w:val="24"/>
          <w:szCs w:val="24"/>
        </w:rPr>
        <w:t>er</w:t>
      </w:r>
      <w:r w:rsidR="00667BA8" w:rsidRPr="009213EB">
        <w:rPr>
          <w:rFonts w:ascii="Times New Roman" w:hAnsi="Times New Roman"/>
          <w:sz w:val="24"/>
          <w:szCs w:val="24"/>
        </w:rPr>
        <w:t xml:space="preserve"> of </w:t>
      </w:r>
      <w:r w:rsidR="00667BA8" w:rsidRPr="009213EB">
        <w:rPr>
          <w:rFonts w:ascii="Times New Roman" w:hAnsi="Times New Roman"/>
          <w:i/>
          <w:sz w:val="24"/>
          <w:szCs w:val="24"/>
        </w:rPr>
        <w:t>Lolita</w:t>
      </w:r>
      <w:r w:rsidR="00667BA8" w:rsidRPr="009213EB">
        <w:rPr>
          <w:rFonts w:ascii="Times New Roman" w:hAnsi="Times New Roman"/>
          <w:sz w:val="24"/>
          <w:szCs w:val="24"/>
        </w:rPr>
        <w:t>, the absent presence for so much of the film. Kubrick, in Ariadne-esque fashion, leaves us a trail of crumbs that lead to a possible</w:t>
      </w:r>
      <w:r w:rsidR="00D2349D" w:rsidRPr="009213EB">
        <w:rPr>
          <w:rFonts w:ascii="Times New Roman" w:hAnsi="Times New Roman"/>
          <w:sz w:val="24"/>
          <w:szCs w:val="24"/>
        </w:rPr>
        <w:t xml:space="preserve"> (albeit not certain)</w:t>
      </w:r>
      <w:r w:rsidR="00667BA8" w:rsidRPr="009213EB">
        <w:rPr>
          <w:rFonts w:ascii="Times New Roman" w:hAnsi="Times New Roman"/>
          <w:sz w:val="24"/>
          <w:szCs w:val="24"/>
        </w:rPr>
        <w:t xml:space="preserve"> </w:t>
      </w:r>
      <w:r w:rsidR="006C4D05" w:rsidRPr="009213EB">
        <w:rPr>
          <w:rFonts w:ascii="Times New Roman" w:hAnsi="Times New Roman"/>
          <w:sz w:val="24"/>
          <w:szCs w:val="24"/>
        </w:rPr>
        <w:t xml:space="preserve">encoding </w:t>
      </w:r>
      <w:r w:rsidR="00667BA8" w:rsidRPr="009213EB">
        <w:rPr>
          <w:rFonts w:ascii="Times New Roman" w:hAnsi="Times New Roman"/>
          <w:sz w:val="24"/>
          <w:szCs w:val="24"/>
        </w:rPr>
        <w:t xml:space="preserve">of this particular Minotaur. </w:t>
      </w:r>
      <w:r w:rsidR="00D2349D" w:rsidRPr="009213EB">
        <w:rPr>
          <w:rFonts w:ascii="Times New Roman" w:hAnsi="Times New Roman"/>
          <w:sz w:val="24"/>
          <w:szCs w:val="24"/>
        </w:rPr>
        <w:t>As if to guide us, i</w:t>
      </w:r>
      <w:r w:rsidR="000A232A" w:rsidRPr="009213EB">
        <w:rPr>
          <w:rFonts w:ascii="Times New Roman" w:hAnsi="Times New Roman"/>
          <w:sz w:val="24"/>
          <w:szCs w:val="24"/>
        </w:rPr>
        <w:t xml:space="preserve">n the sequence in which </w:t>
      </w:r>
      <w:proofErr w:type="spellStart"/>
      <w:r w:rsidR="000A232A" w:rsidRPr="009213EB">
        <w:rPr>
          <w:rFonts w:ascii="Times New Roman" w:hAnsi="Times New Roman"/>
          <w:sz w:val="24"/>
          <w:szCs w:val="24"/>
        </w:rPr>
        <w:t>Humbert</w:t>
      </w:r>
      <w:proofErr w:type="spellEnd"/>
      <w:r w:rsidR="000A232A" w:rsidRPr="009213EB">
        <w:rPr>
          <w:rFonts w:ascii="Times New Roman" w:hAnsi="Times New Roman"/>
          <w:sz w:val="24"/>
          <w:szCs w:val="24"/>
        </w:rPr>
        <w:t xml:space="preserve"> enters Quilty</w:t>
      </w:r>
      <w:r w:rsidR="00264013">
        <w:rPr>
          <w:rFonts w:ascii="Times New Roman" w:hAnsi="Times New Roman"/>
          <w:sz w:val="24"/>
          <w:szCs w:val="24"/>
        </w:rPr>
        <w:t>’</w:t>
      </w:r>
      <w:r w:rsidR="000A232A" w:rsidRPr="009213EB">
        <w:rPr>
          <w:rFonts w:ascii="Times New Roman" w:hAnsi="Times New Roman"/>
          <w:sz w:val="24"/>
          <w:szCs w:val="24"/>
        </w:rPr>
        <w:t xml:space="preserve">s mansion, a figure can be briefly seen walking across the set </w:t>
      </w:r>
      <w:r w:rsidR="000A232A" w:rsidRPr="009213EB">
        <w:rPr>
          <w:rFonts w:ascii="Times New Roman" w:eastAsia="Times New Roman" w:hAnsi="Times New Roman"/>
          <w:sz w:val="24"/>
          <w:szCs w:val="24"/>
          <w:lang w:eastAsia="en-GB"/>
        </w:rPr>
        <w:t>from the cent</w:t>
      </w:r>
      <w:r w:rsidR="00264013">
        <w:rPr>
          <w:rFonts w:ascii="Times New Roman" w:eastAsia="Times New Roman" w:hAnsi="Times New Roman"/>
          <w:sz w:val="24"/>
          <w:szCs w:val="24"/>
          <w:lang w:eastAsia="en-GB"/>
        </w:rPr>
        <w:t>er</w:t>
      </w:r>
      <w:r w:rsidR="000A232A" w:rsidRPr="009213EB">
        <w:rPr>
          <w:rFonts w:ascii="Times New Roman" w:eastAsia="Times New Roman" w:hAnsi="Times New Roman"/>
          <w:sz w:val="24"/>
          <w:szCs w:val="24"/>
          <w:lang w:eastAsia="en-GB"/>
        </w:rPr>
        <w:t xml:space="preserve"> of the screen to its right bottom</w:t>
      </w:r>
      <w:r w:rsidR="00E8281C">
        <w:rPr>
          <w:rFonts w:ascii="Times New Roman" w:eastAsia="Times New Roman" w:hAnsi="Times New Roman"/>
          <w:sz w:val="24"/>
          <w:szCs w:val="24"/>
          <w:lang w:eastAsia="en-GB"/>
        </w:rPr>
        <w:t xml:space="preserve"> (see Figure 7</w:t>
      </w:r>
      <w:r w:rsidR="000A232A" w:rsidRPr="009213EB">
        <w:rPr>
          <w:rFonts w:ascii="Times New Roman" w:eastAsia="Times New Roman" w:hAnsi="Times New Roman"/>
          <w:sz w:val="24"/>
          <w:szCs w:val="24"/>
          <w:lang w:eastAsia="en-GB"/>
        </w:rPr>
        <w:t>)</w:t>
      </w:r>
      <w:r w:rsidR="000A232A" w:rsidRPr="009213EB">
        <w:rPr>
          <w:rFonts w:ascii="Times New Roman" w:hAnsi="Times New Roman"/>
          <w:sz w:val="24"/>
          <w:szCs w:val="24"/>
        </w:rPr>
        <w:t xml:space="preserve">. </w:t>
      </w:r>
      <w:r w:rsidR="00084C39" w:rsidRPr="009213EB">
        <w:rPr>
          <w:rFonts w:ascii="Times New Roman" w:hAnsi="Times New Roman"/>
          <w:sz w:val="24"/>
          <w:szCs w:val="24"/>
        </w:rPr>
        <w:t xml:space="preserve"> As one critic wrote to Kubrick, </w:t>
      </w:r>
      <w:r w:rsidR="009213EB">
        <w:rPr>
          <w:rFonts w:ascii="Times New Roman" w:hAnsi="Times New Roman"/>
          <w:sz w:val="24"/>
          <w:szCs w:val="24"/>
        </w:rPr>
        <w:t>“</w:t>
      </w:r>
      <w:r w:rsidR="00084C39" w:rsidRPr="009213EB">
        <w:rPr>
          <w:rFonts w:ascii="Times New Roman" w:hAnsi="Times New Roman"/>
          <w:sz w:val="24"/>
          <w:szCs w:val="24"/>
        </w:rPr>
        <w:t>I swear to this day, there is a man jumping out of camera range seen almost subliminally when Mason first enters Sellers</w:t>
      </w:r>
      <w:r w:rsidR="000E229E">
        <w:rPr>
          <w:rFonts w:ascii="Times New Roman" w:hAnsi="Times New Roman"/>
          <w:sz w:val="24"/>
          <w:szCs w:val="24"/>
        </w:rPr>
        <w:t>’</w:t>
      </w:r>
      <w:r w:rsidR="00084C39" w:rsidRPr="009213EB">
        <w:rPr>
          <w:rFonts w:ascii="Times New Roman" w:hAnsi="Times New Roman"/>
          <w:sz w:val="24"/>
          <w:szCs w:val="24"/>
        </w:rPr>
        <w:t xml:space="preserve"> castle-like residence at the beginning of the picture; how could you allow such a colossal goof to pass?</w:t>
      </w:r>
      <w:r w:rsidR="009213EB">
        <w:rPr>
          <w:rFonts w:ascii="Times New Roman" w:hAnsi="Times New Roman"/>
          <w:sz w:val="24"/>
          <w:szCs w:val="24"/>
        </w:rPr>
        <w:t>”</w:t>
      </w:r>
      <w:r w:rsidR="00084C39" w:rsidRPr="009213EB">
        <w:rPr>
          <w:rStyle w:val="EndnoteReference"/>
          <w:rFonts w:ascii="Times New Roman" w:hAnsi="Times New Roman"/>
          <w:sz w:val="24"/>
          <w:szCs w:val="24"/>
        </w:rPr>
        <w:endnoteReference w:id="127"/>
      </w:r>
      <w:r w:rsidR="00084C39" w:rsidRPr="009213EB">
        <w:rPr>
          <w:rFonts w:ascii="Times New Roman" w:hAnsi="Times New Roman"/>
          <w:sz w:val="24"/>
          <w:szCs w:val="24"/>
        </w:rPr>
        <w:t xml:space="preserve"> </w:t>
      </w:r>
      <w:r w:rsidR="000A232A" w:rsidRPr="009213EB">
        <w:rPr>
          <w:rFonts w:ascii="Times New Roman" w:hAnsi="Times New Roman"/>
          <w:sz w:val="24"/>
          <w:szCs w:val="24"/>
        </w:rPr>
        <w:t xml:space="preserve">IMDB suggests that it is </w:t>
      </w:r>
      <w:r w:rsidR="000A232A" w:rsidRPr="009213EB">
        <w:rPr>
          <w:rFonts w:ascii="Times New Roman" w:eastAsia="Times New Roman" w:hAnsi="Times New Roman"/>
          <w:sz w:val="24"/>
          <w:szCs w:val="24"/>
          <w:lang w:eastAsia="en-GB"/>
        </w:rPr>
        <w:t>Kubrick himself, inadvertently or deliberately interpolating himself into the opening scene.</w:t>
      </w:r>
      <w:r w:rsidR="000A232A" w:rsidRPr="009213EB">
        <w:rPr>
          <w:rStyle w:val="EndnoteReference"/>
          <w:rFonts w:ascii="Times New Roman" w:eastAsia="Times New Roman" w:hAnsi="Times New Roman"/>
          <w:sz w:val="24"/>
          <w:szCs w:val="24"/>
          <w:lang w:eastAsia="en-GB"/>
        </w:rPr>
        <w:endnoteReference w:id="128"/>
      </w:r>
      <w:r w:rsidR="000A232A" w:rsidRPr="009213EB">
        <w:rPr>
          <w:rFonts w:ascii="Times New Roman" w:eastAsia="Times New Roman" w:hAnsi="Times New Roman"/>
          <w:sz w:val="24"/>
          <w:szCs w:val="24"/>
          <w:lang w:eastAsia="en-GB"/>
        </w:rPr>
        <w:t xml:space="preserve"> Given Kubrick</w:t>
      </w:r>
      <w:r w:rsidR="00264013">
        <w:rPr>
          <w:rFonts w:ascii="Times New Roman" w:eastAsia="Times New Roman" w:hAnsi="Times New Roman"/>
          <w:sz w:val="24"/>
          <w:szCs w:val="24"/>
          <w:lang w:eastAsia="en-GB"/>
        </w:rPr>
        <w:t>’</w:t>
      </w:r>
      <w:r w:rsidR="000A232A" w:rsidRPr="009213EB">
        <w:rPr>
          <w:rFonts w:ascii="Times New Roman" w:eastAsia="Times New Roman" w:hAnsi="Times New Roman"/>
          <w:sz w:val="24"/>
          <w:szCs w:val="24"/>
          <w:lang w:eastAsia="en-GB"/>
        </w:rPr>
        <w:t xml:space="preserve">s attention to detail and supervision of the final edit, it is </w:t>
      </w:r>
      <w:r w:rsidR="00D667CB">
        <w:rPr>
          <w:rFonts w:ascii="Times New Roman" w:eastAsia="Times New Roman" w:hAnsi="Times New Roman"/>
          <w:sz w:val="24"/>
          <w:szCs w:val="24"/>
          <w:lang w:eastAsia="en-GB"/>
        </w:rPr>
        <w:t>unlikely that he missed this slip.</w:t>
      </w:r>
    </w:p>
    <w:p w:rsidR="00E8281C" w:rsidRPr="00B42E45" w:rsidRDefault="00E8281C" w:rsidP="00E8281C">
      <w:pPr>
        <w:spacing w:line="480" w:lineRule="auto"/>
        <w:ind w:firstLine="720"/>
        <w:contextualSpacing/>
        <w:rPr>
          <w:rFonts w:ascii="Times New Roman" w:hAnsi="Times New Roman"/>
          <w:sz w:val="24"/>
          <w:szCs w:val="24"/>
        </w:rPr>
      </w:pPr>
      <w:r>
        <w:rPr>
          <w:rFonts w:ascii="Times New Roman" w:hAnsi="Times New Roman"/>
          <w:sz w:val="24"/>
          <w:szCs w:val="24"/>
        </w:rPr>
        <w:t>{{Place Figure 7</w:t>
      </w:r>
      <w:r w:rsidRPr="00B42E45">
        <w:rPr>
          <w:rFonts w:ascii="Times New Roman" w:hAnsi="Times New Roman"/>
          <w:sz w:val="24"/>
          <w:szCs w:val="24"/>
        </w:rPr>
        <w:t xml:space="preserve"> </w:t>
      </w:r>
      <w:r>
        <w:rPr>
          <w:rFonts w:ascii="Times New Roman" w:hAnsi="Times New Roman"/>
          <w:sz w:val="24"/>
          <w:szCs w:val="24"/>
        </w:rPr>
        <w:t xml:space="preserve">about </w:t>
      </w:r>
      <w:r w:rsidRPr="00B42E45">
        <w:rPr>
          <w:rFonts w:ascii="Times New Roman" w:hAnsi="Times New Roman"/>
          <w:sz w:val="24"/>
          <w:szCs w:val="24"/>
        </w:rPr>
        <w:t>here}}</w:t>
      </w:r>
    </w:p>
    <w:p w:rsidR="00E8281C" w:rsidRPr="00E8281C" w:rsidRDefault="00E8281C" w:rsidP="00E8281C">
      <w:pPr>
        <w:spacing w:line="480" w:lineRule="auto"/>
        <w:ind w:firstLine="720"/>
        <w:contextualSpacing/>
        <w:rPr>
          <w:rFonts w:ascii="Times New Roman" w:hAnsi="Times New Roman"/>
          <w:sz w:val="24"/>
          <w:szCs w:val="24"/>
        </w:rPr>
      </w:pPr>
      <w:proofErr w:type="gramStart"/>
      <w:r>
        <w:rPr>
          <w:rFonts w:ascii="Times New Roman" w:hAnsi="Times New Roman"/>
          <w:sz w:val="24"/>
          <w:szCs w:val="24"/>
        </w:rPr>
        <w:t>Figure 7</w:t>
      </w:r>
      <w:r w:rsidRPr="00B42E45">
        <w:rPr>
          <w:rFonts w:ascii="Times New Roman" w:hAnsi="Times New Roman"/>
          <w:sz w:val="24"/>
          <w:szCs w:val="24"/>
        </w:rPr>
        <w:t>.</w:t>
      </w:r>
      <w:proofErr w:type="gramEnd"/>
      <w:r w:rsidRPr="00B42E45">
        <w:rPr>
          <w:rFonts w:ascii="Times New Roman" w:hAnsi="Times New Roman"/>
          <w:sz w:val="24"/>
          <w:szCs w:val="24"/>
        </w:rPr>
        <w:t xml:space="preserve"> </w:t>
      </w:r>
      <w:r>
        <w:rPr>
          <w:rFonts w:ascii="Times New Roman" w:hAnsi="Times New Roman"/>
          <w:sz w:val="24"/>
          <w:szCs w:val="24"/>
        </w:rPr>
        <w:t xml:space="preserve">An enigmatic figure (Kubrick?) crosses the screen in </w:t>
      </w:r>
      <w:r>
        <w:rPr>
          <w:rFonts w:ascii="Times New Roman" w:hAnsi="Times New Roman"/>
          <w:i/>
          <w:sz w:val="24"/>
          <w:szCs w:val="24"/>
        </w:rPr>
        <w:t>Lolita</w:t>
      </w:r>
      <w:r>
        <w:rPr>
          <w:rFonts w:ascii="Times New Roman" w:hAnsi="Times New Roman"/>
          <w:sz w:val="24"/>
          <w:szCs w:val="24"/>
        </w:rPr>
        <w:t>.</w:t>
      </w:r>
    </w:p>
    <w:p w:rsidR="009C47F5" w:rsidRDefault="009C47F5" w:rsidP="00F9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b/>
          <w:sz w:val="24"/>
          <w:szCs w:val="24"/>
          <w:lang w:eastAsia="en-GB"/>
        </w:rPr>
      </w:pPr>
    </w:p>
    <w:p w:rsidR="009C47F5" w:rsidRDefault="009C47F5" w:rsidP="00F9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b/>
          <w:sz w:val="24"/>
          <w:szCs w:val="24"/>
          <w:lang w:eastAsia="en-GB"/>
        </w:rPr>
      </w:pPr>
    </w:p>
    <w:p w:rsidR="000E229E" w:rsidRDefault="0035057C" w:rsidP="00F9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b/>
          <w:sz w:val="24"/>
          <w:szCs w:val="24"/>
          <w:lang w:eastAsia="en-GB"/>
        </w:rPr>
      </w:pPr>
      <w:bookmarkStart w:id="0" w:name="_GoBack"/>
      <w:bookmarkEnd w:id="0"/>
      <w:r w:rsidRPr="009213EB">
        <w:rPr>
          <w:rFonts w:ascii="Times New Roman" w:eastAsia="Times New Roman" w:hAnsi="Times New Roman"/>
          <w:b/>
          <w:sz w:val="24"/>
          <w:szCs w:val="24"/>
          <w:lang w:eastAsia="en-GB"/>
        </w:rPr>
        <w:lastRenderedPageBreak/>
        <w:t>Conclusion</w:t>
      </w:r>
      <w:r w:rsidR="00776A1E" w:rsidRPr="009213EB">
        <w:rPr>
          <w:rFonts w:ascii="Times New Roman" w:eastAsia="Times New Roman" w:hAnsi="Times New Roman"/>
          <w:b/>
          <w:sz w:val="24"/>
          <w:szCs w:val="24"/>
          <w:lang w:eastAsia="en-GB"/>
        </w:rPr>
        <w:t xml:space="preserve"> </w:t>
      </w:r>
    </w:p>
    <w:p w:rsidR="001B7C09" w:rsidRPr="00704D6B" w:rsidRDefault="00D667CB" w:rsidP="00F9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hAnsi="Times New Roman"/>
          <w:sz w:val="24"/>
          <w:szCs w:val="24"/>
        </w:rPr>
      </w:pPr>
      <w:r>
        <w:rPr>
          <w:rFonts w:ascii="Times New Roman" w:hAnsi="Times New Roman"/>
          <w:sz w:val="24"/>
        </w:rPr>
        <w:t>I</w:t>
      </w:r>
      <w:r w:rsidR="001B7C09" w:rsidRPr="009213EB">
        <w:rPr>
          <w:rFonts w:ascii="Times New Roman" w:hAnsi="Times New Roman"/>
          <w:sz w:val="24"/>
        </w:rPr>
        <w:t xml:space="preserve">t is hard not to read the characterization of </w:t>
      </w:r>
      <w:proofErr w:type="spellStart"/>
      <w:r w:rsidR="001B7C09" w:rsidRPr="009213EB">
        <w:rPr>
          <w:rFonts w:ascii="Times New Roman" w:hAnsi="Times New Roman"/>
          <w:sz w:val="24"/>
        </w:rPr>
        <w:t>Quilty</w:t>
      </w:r>
      <w:proofErr w:type="spellEnd"/>
      <w:r w:rsidR="001B7C09" w:rsidRPr="009213EB">
        <w:rPr>
          <w:rFonts w:ascii="Times New Roman" w:hAnsi="Times New Roman"/>
          <w:sz w:val="24"/>
        </w:rPr>
        <w:t xml:space="preserve"> as absolutely intentional, an inside joke, or a series of jokes, about Jews a</w:t>
      </w:r>
      <w:r w:rsidR="00940B9C" w:rsidRPr="009213EB">
        <w:rPr>
          <w:rFonts w:ascii="Times New Roman" w:hAnsi="Times New Roman"/>
          <w:sz w:val="24"/>
        </w:rPr>
        <w:t>s Jews, and stereotypes of Jews, but on a sub-epidermi</w:t>
      </w:r>
      <w:r w:rsidR="00E812F3">
        <w:rPr>
          <w:rFonts w:ascii="Times New Roman" w:hAnsi="Times New Roman"/>
          <w:sz w:val="24"/>
        </w:rPr>
        <w:t>s</w:t>
      </w:r>
      <w:r w:rsidR="00940B9C" w:rsidRPr="009213EB">
        <w:rPr>
          <w:rFonts w:ascii="Times New Roman" w:hAnsi="Times New Roman"/>
          <w:sz w:val="24"/>
        </w:rPr>
        <w:t xml:space="preserve"> level. </w:t>
      </w:r>
      <w:r w:rsidR="00E812F3">
        <w:rPr>
          <w:rFonts w:ascii="Times New Roman" w:eastAsia="Times New Roman" w:hAnsi="Times New Roman"/>
          <w:sz w:val="24"/>
          <w:szCs w:val="24"/>
          <w:lang w:eastAsia="en-GB"/>
        </w:rPr>
        <w:t>Kubrick sanctioned Sellers’</w:t>
      </w:r>
      <w:r w:rsidR="00E812F3" w:rsidRPr="00E812F3">
        <w:rPr>
          <w:rFonts w:ascii="Times New Roman" w:eastAsia="Times New Roman" w:hAnsi="Times New Roman"/>
          <w:sz w:val="24"/>
          <w:szCs w:val="24"/>
          <w:lang w:eastAsia="en-GB"/>
        </w:rPr>
        <w:t xml:space="preserve"> improvised and mercurial performance </w:t>
      </w:r>
      <w:r w:rsidR="00210764">
        <w:rPr>
          <w:rFonts w:ascii="Times New Roman" w:eastAsia="Times New Roman" w:hAnsi="Times New Roman"/>
          <w:sz w:val="24"/>
          <w:szCs w:val="24"/>
          <w:lang w:eastAsia="en-GB"/>
        </w:rPr>
        <w:t xml:space="preserve">which, in turn, </w:t>
      </w:r>
      <w:r w:rsidR="00E812F3" w:rsidRPr="00E812F3">
        <w:rPr>
          <w:rFonts w:ascii="Times New Roman" w:eastAsia="Times New Roman" w:hAnsi="Times New Roman"/>
          <w:sz w:val="24"/>
          <w:szCs w:val="24"/>
          <w:lang w:eastAsia="en-GB"/>
        </w:rPr>
        <w:t xml:space="preserve">betrayed a subsurface ethnicity that both actor and director shared. </w:t>
      </w:r>
      <w:r w:rsidR="00704D6B">
        <w:rPr>
          <w:rFonts w:ascii="Times New Roman" w:eastAsia="Times New Roman" w:hAnsi="Times New Roman"/>
          <w:sz w:val="24"/>
          <w:szCs w:val="24"/>
          <w:lang w:eastAsia="en-GB"/>
        </w:rPr>
        <w:t xml:space="preserve">However, </w:t>
      </w:r>
      <w:r w:rsidR="00704D6B">
        <w:rPr>
          <w:rFonts w:ascii="Times New Roman" w:hAnsi="Times New Roman"/>
          <w:sz w:val="24"/>
        </w:rPr>
        <w:t>w</w:t>
      </w:r>
      <w:r w:rsidR="00940B9C" w:rsidRPr="009213EB">
        <w:rPr>
          <w:rFonts w:ascii="Times New Roman" w:hAnsi="Times New Roman"/>
          <w:sz w:val="24"/>
        </w:rPr>
        <w:t>here previously t</w:t>
      </w:r>
      <w:r w:rsidR="00940B9C" w:rsidRPr="009213EB">
        <w:rPr>
          <w:rFonts w:ascii="Times New Roman" w:hAnsi="Times New Roman"/>
          <w:sz w:val="24"/>
          <w:szCs w:val="24"/>
        </w:rPr>
        <w:t>he Jewish characters that Sellers had played</w:t>
      </w:r>
      <w:r w:rsidR="001C4BB5" w:rsidRPr="009213EB">
        <w:rPr>
          <w:rFonts w:ascii="Times New Roman" w:hAnsi="Times New Roman"/>
          <w:sz w:val="24"/>
          <w:szCs w:val="24"/>
        </w:rPr>
        <w:t>, such as those</w:t>
      </w:r>
      <w:r w:rsidR="00940B9C" w:rsidRPr="009213EB">
        <w:rPr>
          <w:rFonts w:ascii="Times New Roman" w:hAnsi="Times New Roman"/>
          <w:sz w:val="24"/>
          <w:szCs w:val="24"/>
        </w:rPr>
        <w:t xml:space="preserve"> on the </w:t>
      </w:r>
      <w:r w:rsidR="00940B9C" w:rsidRPr="009213EB">
        <w:rPr>
          <w:rFonts w:ascii="Times New Roman" w:hAnsi="Times New Roman"/>
          <w:i/>
          <w:sz w:val="24"/>
          <w:szCs w:val="24"/>
        </w:rPr>
        <w:t>Goon Show</w:t>
      </w:r>
      <w:r w:rsidR="001C4BB5" w:rsidRPr="009213EB">
        <w:rPr>
          <w:rFonts w:ascii="Times New Roman" w:hAnsi="Times New Roman"/>
          <w:sz w:val="24"/>
          <w:szCs w:val="24"/>
        </w:rPr>
        <w:t>,</w:t>
      </w:r>
      <w:r w:rsidR="00940B9C" w:rsidRPr="009213EB">
        <w:rPr>
          <w:rFonts w:ascii="Times New Roman" w:hAnsi="Times New Roman"/>
          <w:sz w:val="24"/>
          <w:szCs w:val="24"/>
        </w:rPr>
        <w:t xml:space="preserve"> were </w:t>
      </w:r>
      <w:r w:rsidR="009213EB">
        <w:rPr>
          <w:rFonts w:ascii="Times New Roman" w:hAnsi="Times New Roman"/>
          <w:sz w:val="24"/>
          <w:szCs w:val="24"/>
        </w:rPr>
        <w:t>“</w:t>
      </w:r>
      <w:proofErr w:type="spellStart"/>
      <w:r w:rsidR="00940B9C" w:rsidRPr="009213EB">
        <w:rPr>
          <w:rFonts w:ascii="Times New Roman" w:hAnsi="Times New Roman"/>
          <w:sz w:val="24"/>
          <w:szCs w:val="24"/>
        </w:rPr>
        <w:t>oy-vay</w:t>
      </w:r>
      <w:proofErr w:type="spellEnd"/>
      <w:r w:rsidR="00940B9C" w:rsidRPr="009213EB">
        <w:rPr>
          <w:rFonts w:ascii="Times New Roman" w:hAnsi="Times New Roman"/>
          <w:sz w:val="24"/>
          <w:szCs w:val="24"/>
        </w:rPr>
        <w:t xml:space="preserve"> caricatures, with names like Geraldo or Izzy</w:t>
      </w:r>
      <w:r w:rsidR="00E812F3">
        <w:rPr>
          <w:rFonts w:ascii="Times New Roman" w:hAnsi="Times New Roman"/>
          <w:sz w:val="24"/>
          <w:szCs w:val="24"/>
        </w:rPr>
        <w:t>,</w:t>
      </w:r>
      <w:r w:rsidR="009213EB">
        <w:rPr>
          <w:rFonts w:ascii="Times New Roman" w:hAnsi="Times New Roman"/>
          <w:sz w:val="24"/>
          <w:szCs w:val="24"/>
        </w:rPr>
        <w:t>”</w:t>
      </w:r>
      <w:r w:rsidR="00940B9C" w:rsidRPr="009213EB">
        <w:rPr>
          <w:rFonts w:ascii="Times New Roman" w:hAnsi="Times New Roman"/>
          <w:sz w:val="24"/>
          <w:szCs w:val="24"/>
        </w:rPr>
        <w:t xml:space="preserve"> Kubrick coached a much more nuanced, in Jewish terms at least, performance from Sellers.</w:t>
      </w:r>
      <w:r w:rsidR="00940B9C" w:rsidRPr="009213EB">
        <w:rPr>
          <w:rStyle w:val="EndnoteReference"/>
          <w:rFonts w:ascii="Times New Roman" w:hAnsi="Times New Roman"/>
          <w:sz w:val="24"/>
          <w:szCs w:val="24"/>
        </w:rPr>
        <w:endnoteReference w:id="129"/>
      </w:r>
      <w:r w:rsidR="00E90D65">
        <w:rPr>
          <w:rFonts w:ascii="Times New Roman" w:hAnsi="Times New Roman"/>
          <w:sz w:val="24"/>
          <w:szCs w:val="24"/>
        </w:rPr>
        <w:t xml:space="preserve"> Yet, in so doing, an unresolved tension between</w:t>
      </w:r>
      <w:r w:rsidR="00210764">
        <w:rPr>
          <w:rFonts w:ascii="Times New Roman" w:hAnsi="Times New Roman"/>
          <w:sz w:val="24"/>
          <w:szCs w:val="24"/>
        </w:rPr>
        <w:t xml:space="preserve"> the Jewishness of</w:t>
      </w:r>
      <w:r w:rsidR="00E90D65">
        <w:rPr>
          <w:rFonts w:ascii="Times New Roman" w:hAnsi="Times New Roman"/>
          <w:sz w:val="24"/>
          <w:szCs w:val="24"/>
        </w:rPr>
        <w:t xml:space="preserve"> Kubrick and Sellers</w:t>
      </w:r>
      <w:r w:rsidR="00210764">
        <w:rPr>
          <w:rFonts w:ascii="Times New Roman" w:hAnsi="Times New Roman"/>
          <w:sz w:val="24"/>
          <w:szCs w:val="24"/>
        </w:rPr>
        <w:t xml:space="preserve"> </w:t>
      </w:r>
      <w:r w:rsidR="00E90D65">
        <w:rPr>
          <w:rFonts w:ascii="Times New Roman" w:hAnsi="Times New Roman"/>
          <w:sz w:val="24"/>
          <w:szCs w:val="24"/>
        </w:rPr>
        <w:t xml:space="preserve">and the </w:t>
      </w:r>
      <w:r w:rsidR="00704D6B">
        <w:rPr>
          <w:rFonts w:ascii="Times New Roman" w:hAnsi="Times New Roman"/>
          <w:sz w:val="24"/>
          <w:szCs w:val="24"/>
        </w:rPr>
        <w:t xml:space="preserve">intentionality behind the </w:t>
      </w:r>
      <w:r w:rsidR="00E90D65">
        <w:rPr>
          <w:rFonts w:ascii="Times New Roman" w:hAnsi="Times New Roman"/>
          <w:sz w:val="24"/>
          <w:szCs w:val="24"/>
        </w:rPr>
        <w:t xml:space="preserve">potentially antisemitic character they created remains. </w:t>
      </w:r>
      <w:r w:rsidR="00704D6B">
        <w:rPr>
          <w:rFonts w:ascii="Times New Roman" w:hAnsi="Times New Roman"/>
          <w:sz w:val="24"/>
          <w:szCs w:val="24"/>
        </w:rPr>
        <w:t xml:space="preserve">For </w:t>
      </w:r>
      <w:r w:rsidR="00704D6B" w:rsidRPr="009213EB">
        <w:rPr>
          <w:rFonts w:ascii="Times New Roman" w:hAnsi="Times New Roman"/>
          <w:sz w:val="24"/>
          <w:szCs w:val="24"/>
        </w:rPr>
        <w:t xml:space="preserve">Jews able to read the signs </w:t>
      </w:r>
      <w:r w:rsidR="00704D6B">
        <w:rPr>
          <w:rFonts w:ascii="Times New Roman" w:hAnsi="Times New Roman"/>
          <w:sz w:val="24"/>
          <w:szCs w:val="24"/>
        </w:rPr>
        <w:t xml:space="preserve">maybe it is attributable to playfulness or a reversal of stereotypes. </w:t>
      </w:r>
      <w:r w:rsidR="002B0EEC">
        <w:rPr>
          <w:rFonts w:ascii="Times New Roman" w:hAnsi="Times New Roman"/>
          <w:sz w:val="24"/>
          <w:szCs w:val="24"/>
        </w:rPr>
        <w:t>A</w:t>
      </w:r>
      <w:r w:rsidR="00E90D65">
        <w:rPr>
          <w:rFonts w:ascii="Times New Roman" w:hAnsi="Times New Roman"/>
          <w:sz w:val="24"/>
          <w:szCs w:val="24"/>
        </w:rPr>
        <w:t xml:space="preserve">n ignorance of Jewishness, or </w:t>
      </w:r>
      <w:r w:rsidR="00704D6B">
        <w:rPr>
          <w:rFonts w:ascii="Times New Roman" w:hAnsi="Times New Roman"/>
          <w:sz w:val="24"/>
          <w:szCs w:val="24"/>
        </w:rPr>
        <w:t xml:space="preserve">worse a form of </w:t>
      </w:r>
      <w:r w:rsidR="00E90D65">
        <w:rPr>
          <w:rFonts w:ascii="Times New Roman" w:hAnsi="Times New Roman"/>
          <w:sz w:val="24"/>
          <w:szCs w:val="24"/>
        </w:rPr>
        <w:t>self-hatred</w:t>
      </w:r>
      <w:r w:rsidR="002B0EEC">
        <w:rPr>
          <w:rFonts w:ascii="Times New Roman" w:hAnsi="Times New Roman"/>
          <w:sz w:val="24"/>
          <w:szCs w:val="24"/>
        </w:rPr>
        <w:t>,</w:t>
      </w:r>
      <w:r w:rsidR="00E90D65">
        <w:rPr>
          <w:rFonts w:ascii="Times New Roman" w:hAnsi="Times New Roman"/>
          <w:sz w:val="24"/>
          <w:szCs w:val="24"/>
        </w:rPr>
        <w:t xml:space="preserve"> </w:t>
      </w:r>
      <w:r w:rsidR="002B0EEC">
        <w:rPr>
          <w:rFonts w:ascii="Times New Roman" w:hAnsi="Times New Roman"/>
          <w:sz w:val="24"/>
          <w:szCs w:val="24"/>
        </w:rPr>
        <w:t>seems to be too easy an answer</w:t>
      </w:r>
      <w:r w:rsidR="00E90D65">
        <w:rPr>
          <w:rFonts w:ascii="Times New Roman" w:hAnsi="Times New Roman"/>
          <w:sz w:val="24"/>
          <w:szCs w:val="24"/>
        </w:rPr>
        <w:t xml:space="preserve">. </w:t>
      </w:r>
      <w:r w:rsidR="004F501F">
        <w:rPr>
          <w:rFonts w:ascii="Times New Roman" w:hAnsi="Times New Roman"/>
          <w:sz w:val="24"/>
          <w:szCs w:val="24"/>
        </w:rPr>
        <w:t xml:space="preserve">Alternatively, </w:t>
      </w:r>
      <w:r w:rsidR="00FD46ED">
        <w:rPr>
          <w:rFonts w:ascii="Times New Roman" w:hAnsi="Times New Roman"/>
          <w:sz w:val="24"/>
        </w:rPr>
        <w:t xml:space="preserve">Kubrick </w:t>
      </w:r>
      <w:r w:rsidR="00210764">
        <w:rPr>
          <w:rFonts w:ascii="Times New Roman" w:hAnsi="Times New Roman"/>
          <w:sz w:val="24"/>
        </w:rPr>
        <w:t xml:space="preserve">seemingly </w:t>
      </w:r>
      <w:r w:rsidR="00FD46ED">
        <w:rPr>
          <w:rFonts w:ascii="Times New Roman" w:hAnsi="Times New Roman"/>
          <w:sz w:val="24"/>
        </w:rPr>
        <w:t xml:space="preserve">sensed something in the novel’s characterization of </w:t>
      </w:r>
      <w:proofErr w:type="spellStart"/>
      <w:r w:rsidR="00FD46ED">
        <w:rPr>
          <w:rFonts w:ascii="Times New Roman" w:hAnsi="Times New Roman"/>
          <w:sz w:val="24"/>
        </w:rPr>
        <w:t>Quilty</w:t>
      </w:r>
      <w:proofErr w:type="spellEnd"/>
      <w:r w:rsidR="00FD46ED">
        <w:rPr>
          <w:rFonts w:ascii="Times New Roman" w:hAnsi="Times New Roman"/>
          <w:sz w:val="24"/>
        </w:rPr>
        <w:t xml:space="preserve"> that struck a chord and resounded as Jewish hence his casting of Sellers in the first place. In so doing, it is even possible that Kubrick uncovered </w:t>
      </w:r>
      <w:r w:rsidR="00210764">
        <w:rPr>
          <w:rFonts w:ascii="Times New Roman" w:hAnsi="Times New Roman"/>
          <w:sz w:val="24"/>
        </w:rPr>
        <w:t>a facet of</w:t>
      </w:r>
      <w:r w:rsidR="00FD46ED">
        <w:rPr>
          <w:rFonts w:ascii="Times New Roman" w:hAnsi="Times New Roman"/>
          <w:sz w:val="24"/>
        </w:rPr>
        <w:t xml:space="preserve"> the novel of which even Nabokov was unaware, a detail folded into the author’s description of </w:t>
      </w:r>
      <w:proofErr w:type="spellStart"/>
      <w:r w:rsidR="00FD46ED">
        <w:rPr>
          <w:rFonts w:ascii="Times New Roman" w:hAnsi="Times New Roman"/>
          <w:sz w:val="24"/>
        </w:rPr>
        <w:t>Quilty</w:t>
      </w:r>
      <w:proofErr w:type="spellEnd"/>
      <w:r w:rsidR="00FD46ED">
        <w:rPr>
          <w:rFonts w:ascii="Times New Roman" w:hAnsi="Times New Roman"/>
          <w:sz w:val="24"/>
        </w:rPr>
        <w:t xml:space="preserve"> as </w:t>
      </w:r>
      <w:r w:rsidR="00FD46ED" w:rsidRPr="0066391D">
        <w:rPr>
          <w:rFonts w:ascii="Times New Roman" w:hAnsi="Times New Roman"/>
          <w:sz w:val="24"/>
          <w:szCs w:val="24"/>
        </w:rPr>
        <w:t>a “s</w:t>
      </w:r>
      <w:r w:rsidR="00FD46ED">
        <w:rPr>
          <w:rFonts w:ascii="Times New Roman" w:hAnsi="Times New Roman"/>
          <w:sz w:val="24"/>
          <w:szCs w:val="24"/>
        </w:rPr>
        <w:t>emi-animated subhuman trickster,</w:t>
      </w:r>
      <w:r w:rsidR="00FD46ED" w:rsidRPr="0066391D">
        <w:rPr>
          <w:rFonts w:ascii="Times New Roman" w:hAnsi="Times New Roman"/>
          <w:sz w:val="24"/>
          <w:szCs w:val="24"/>
        </w:rPr>
        <w:t>”</w:t>
      </w:r>
      <w:r w:rsidR="00FD46ED">
        <w:rPr>
          <w:rFonts w:ascii="Times New Roman" w:hAnsi="Times New Roman"/>
          <w:sz w:val="24"/>
          <w:szCs w:val="24"/>
        </w:rPr>
        <w:t xml:space="preserve"> which Kubrick’s keen eye picked up and amplified.</w:t>
      </w:r>
      <w:r w:rsidR="002D3AEF">
        <w:rPr>
          <w:rStyle w:val="EndnoteReference"/>
          <w:rFonts w:ascii="Times New Roman" w:hAnsi="Times New Roman"/>
          <w:sz w:val="24"/>
          <w:szCs w:val="24"/>
        </w:rPr>
        <w:endnoteReference w:id="130"/>
      </w:r>
    </w:p>
    <w:p w:rsidR="002D6E1D" w:rsidRDefault="001B7C09" w:rsidP="002D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hAnsi="Times New Roman"/>
          <w:sz w:val="24"/>
          <w:szCs w:val="24"/>
        </w:rPr>
      </w:pPr>
      <w:r w:rsidRPr="009213EB">
        <w:rPr>
          <w:rFonts w:ascii="Times New Roman" w:eastAsia="Times New Roman" w:hAnsi="Times New Roman"/>
          <w:sz w:val="24"/>
          <w:szCs w:val="24"/>
          <w:lang w:eastAsia="en-GB"/>
        </w:rPr>
        <w:tab/>
      </w:r>
      <w:r w:rsidR="004F501F">
        <w:rPr>
          <w:rFonts w:ascii="Times New Roman" w:eastAsia="Times New Roman" w:hAnsi="Times New Roman"/>
          <w:sz w:val="24"/>
          <w:szCs w:val="24"/>
          <w:lang w:eastAsia="en-GB"/>
        </w:rPr>
        <w:t>Furthermore</w:t>
      </w:r>
      <w:r w:rsidR="00E90D65">
        <w:rPr>
          <w:rFonts w:ascii="Times New Roman" w:eastAsia="Times New Roman" w:hAnsi="Times New Roman"/>
          <w:sz w:val="24"/>
          <w:szCs w:val="24"/>
          <w:lang w:eastAsia="en-GB"/>
        </w:rPr>
        <w:t xml:space="preserve">, </w:t>
      </w:r>
      <w:r w:rsidR="000E229E">
        <w:rPr>
          <w:rFonts w:ascii="Times New Roman" w:eastAsia="Times New Roman" w:hAnsi="Times New Roman"/>
          <w:sz w:val="24"/>
          <w:szCs w:val="24"/>
          <w:lang w:eastAsia="en-GB"/>
        </w:rPr>
        <w:t>i</w:t>
      </w:r>
      <w:r w:rsidR="006C4D05" w:rsidRPr="009213EB">
        <w:rPr>
          <w:rFonts w:ascii="Times New Roman" w:eastAsia="Times New Roman" w:hAnsi="Times New Roman"/>
          <w:sz w:val="24"/>
          <w:szCs w:val="24"/>
          <w:lang w:eastAsia="en-GB"/>
        </w:rPr>
        <w:t>f</w:t>
      </w:r>
      <w:r w:rsidR="00D221C7" w:rsidRPr="009213EB">
        <w:rPr>
          <w:rFonts w:ascii="Times New Roman" w:eastAsia="Times New Roman" w:hAnsi="Times New Roman"/>
          <w:sz w:val="24"/>
          <w:szCs w:val="24"/>
          <w:lang w:eastAsia="en-GB"/>
        </w:rPr>
        <w:t xml:space="preserve">, as </w:t>
      </w:r>
      <w:r w:rsidR="00E812F3">
        <w:rPr>
          <w:rFonts w:ascii="Times New Roman" w:eastAsia="Times New Roman" w:hAnsi="Times New Roman"/>
          <w:sz w:val="24"/>
          <w:szCs w:val="24"/>
          <w:lang w:eastAsia="en-GB"/>
        </w:rPr>
        <w:t xml:space="preserve">has been </w:t>
      </w:r>
      <w:r w:rsidR="00D221C7" w:rsidRPr="009213EB">
        <w:rPr>
          <w:rFonts w:ascii="Times New Roman" w:eastAsia="Times New Roman" w:hAnsi="Times New Roman"/>
          <w:sz w:val="24"/>
          <w:szCs w:val="24"/>
          <w:lang w:eastAsia="en-GB"/>
        </w:rPr>
        <w:t>argued,</w:t>
      </w:r>
      <w:r w:rsidR="006C4D05" w:rsidRPr="009213EB">
        <w:rPr>
          <w:rFonts w:ascii="Times New Roman" w:eastAsia="Times New Roman" w:hAnsi="Times New Roman"/>
          <w:sz w:val="24"/>
          <w:szCs w:val="24"/>
          <w:lang w:eastAsia="en-GB"/>
        </w:rPr>
        <w:t xml:space="preserve"> Kubrick did encode Jewish clues in </w:t>
      </w:r>
      <w:r w:rsidR="006C4D05" w:rsidRPr="009213EB">
        <w:rPr>
          <w:rFonts w:ascii="Times New Roman" w:eastAsia="Times New Roman" w:hAnsi="Times New Roman"/>
          <w:i/>
          <w:sz w:val="24"/>
          <w:szCs w:val="24"/>
          <w:lang w:eastAsia="en-GB"/>
        </w:rPr>
        <w:t>Lolita</w:t>
      </w:r>
      <w:r w:rsidR="006C4D05" w:rsidRPr="009213EB">
        <w:rPr>
          <w:rFonts w:ascii="Times New Roman" w:eastAsia="Times New Roman" w:hAnsi="Times New Roman"/>
          <w:sz w:val="24"/>
          <w:szCs w:val="24"/>
          <w:lang w:eastAsia="en-GB"/>
        </w:rPr>
        <w:t>, its significance lies in the fact that</w:t>
      </w:r>
      <w:r w:rsidR="00DC7563" w:rsidRPr="009213EB">
        <w:rPr>
          <w:rFonts w:ascii="Times New Roman" w:eastAsia="Times New Roman" w:hAnsi="Times New Roman"/>
          <w:sz w:val="24"/>
          <w:szCs w:val="24"/>
          <w:lang w:eastAsia="en-GB"/>
        </w:rPr>
        <w:t xml:space="preserve"> </w:t>
      </w:r>
      <w:r w:rsidR="006C4D05" w:rsidRPr="009213EB">
        <w:rPr>
          <w:rFonts w:ascii="Times New Roman" w:eastAsia="Times New Roman" w:hAnsi="Times New Roman"/>
          <w:sz w:val="24"/>
          <w:szCs w:val="24"/>
          <w:lang w:eastAsia="en-GB"/>
        </w:rPr>
        <w:t xml:space="preserve">his </w:t>
      </w:r>
      <w:r w:rsidR="00DC7563" w:rsidRPr="009213EB">
        <w:rPr>
          <w:rFonts w:ascii="Times New Roman" w:eastAsia="Times New Roman" w:hAnsi="Times New Roman"/>
          <w:sz w:val="24"/>
          <w:szCs w:val="24"/>
          <w:lang w:eastAsia="en-GB"/>
        </w:rPr>
        <w:t>e</w:t>
      </w:r>
      <w:r w:rsidR="00DC7563" w:rsidRPr="009213EB">
        <w:rPr>
          <w:rFonts w:ascii="Times New Roman" w:hAnsi="Times New Roman"/>
          <w:sz w:val="24"/>
          <w:szCs w:val="24"/>
        </w:rPr>
        <w:t xml:space="preserve">ngagement with </w:t>
      </w:r>
      <w:r w:rsidR="00DC7563" w:rsidRPr="009213EB">
        <w:rPr>
          <w:rFonts w:ascii="Times New Roman" w:hAnsi="Times New Roman"/>
          <w:i/>
          <w:sz w:val="24"/>
          <w:szCs w:val="24"/>
        </w:rPr>
        <w:t>Lolita</w:t>
      </w:r>
      <w:r w:rsidR="00DC7563" w:rsidRPr="009213EB">
        <w:rPr>
          <w:rFonts w:ascii="Times New Roman" w:hAnsi="Times New Roman"/>
          <w:sz w:val="24"/>
          <w:szCs w:val="24"/>
        </w:rPr>
        <w:t xml:space="preserve"> was crucial to </w:t>
      </w:r>
      <w:r w:rsidR="006C4D05" w:rsidRPr="009213EB">
        <w:rPr>
          <w:rFonts w:ascii="Times New Roman" w:hAnsi="Times New Roman"/>
          <w:sz w:val="24"/>
          <w:szCs w:val="24"/>
        </w:rPr>
        <w:t xml:space="preserve">his </w:t>
      </w:r>
      <w:r w:rsidR="00DC7563" w:rsidRPr="009213EB">
        <w:rPr>
          <w:rFonts w:ascii="Times New Roman" w:hAnsi="Times New Roman"/>
          <w:sz w:val="24"/>
          <w:szCs w:val="24"/>
        </w:rPr>
        <w:t xml:space="preserve">career as a whole. Before </w:t>
      </w:r>
      <w:r w:rsidR="00DC7563" w:rsidRPr="009213EB">
        <w:rPr>
          <w:rFonts w:ascii="Times New Roman" w:hAnsi="Times New Roman"/>
          <w:i/>
          <w:sz w:val="24"/>
          <w:szCs w:val="24"/>
        </w:rPr>
        <w:t>Spartacus</w:t>
      </w:r>
      <w:r w:rsidR="00DC7563" w:rsidRPr="009213EB">
        <w:rPr>
          <w:rFonts w:ascii="Times New Roman" w:hAnsi="Times New Roman"/>
          <w:sz w:val="24"/>
          <w:szCs w:val="24"/>
        </w:rPr>
        <w:t xml:space="preserve">, </w:t>
      </w:r>
      <w:r w:rsidR="006C4D05" w:rsidRPr="009213EB">
        <w:rPr>
          <w:rFonts w:ascii="Times New Roman" w:hAnsi="Times New Roman"/>
          <w:sz w:val="24"/>
          <w:szCs w:val="24"/>
        </w:rPr>
        <w:t>Kubrick</w:t>
      </w:r>
      <w:r w:rsidR="00DC7563" w:rsidRPr="009213EB">
        <w:rPr>
          <w:rFonts w:ascii="Times New Roman" w:hAnsi="Times New Roman"/>
          <w:sz w:val="24"/>
          <w:szCs w:val="24"/>
        </w:rPr>
        <w:t xml:space="preserve"> was a commercial failure; with </w:t>
      </w:r>
      <w:r w:rsidR="00DC7563" w:rsidRPr="009213EB">
        <w:rPr>
          <w:rFonts w:ascii="Times New Roman" w:hAnsi="Times New Roman"/>
          <w:i/>
          <w:sz w:val="24"/>
          <w:szCs w:val="24"/>
        </w:rPr>
        <w:t>Spartacus</w:t>
      </w:r>
      <w:r w:rsidR="00DC7563" w:rsidRPr="009213EB">
        <w:rPr>
          <w:rFonts w:ascii="Times New Roman" w:hAnsi="Times New Roman"/>
          <w:sz w:val="24"/>
          <w:szCs w:val="24"/>
        </w:rPr>
        <w:t xml:space="preserve"> he became major player, albeit, and somewhat ironically, without full control. </w:t>
      </w:r>
      <w:r w:rsidR="00DC7563" w:rsidRPr="009213EB">
        <w:rPr>
          <w:rFonts w:ascii="Times New Roman" w:hAnsi="Times New Roman"/>
          <w:i/>
          <w:sz w:val="24"/>
          <w:szCs w:val="24"/>
        </w:rPr>
        <w:t>Lolita</w:t>
      </w:r>
      <w:r w:rsidR="00DC7563" w:rsidRPr="009213EB">
        <w:rPr>
          <w:rFonts w:ascii="Times New Roman" w:hAnsi="Times New Roman"/>
          <w:sz w:val="24"/>
          <w:szCs w:val="24"/>
        </w:rPr>
        <w:t>, however,</w:t>
      </w:r>
      <w:r w:rsidR="00DC7563" w:rsidRPr="009213EB">
        <w:rPr>
          <w:rFonts w:ascii="Times New Roman" w:hAnsi="Times New Roman"/>
          <w:i/>
          <w:sz w:val="24"/>
          <w:szCs w:val="24"/>
        </w:rPr>
        <w:t xml:space="preserve"> </w:t>
      </w:r>
      <w:r w:rsidR="00DC7563" w:rsidRPr="009213EB">
        <w:rPr>
          <w:rFonts w:ascii="Times New Roman" w:hAnsi="Times New Roman"/>
          <w:sz w:val="24"/>
          <w:szCs w:val="24"/>
        </w:rPr>
        <w:t xml:space="preserve">was truly his first film in which he was able to stamp his authorial signature, as well as work out his </w:t>
      </w:r>
      <w:proofErr w:type="spellStart"/>
      <w:r w:rsidR="006C4D05" w:rsidRPr="000E229E">
        <w:rPr>
          <w:rFonts w:ascii="Times New Roman" w:hAnsi="Times New Roman"/>
          <w:sz w:val="24"/>
          <w:szCs w:val="24"/>
        </w:rPr>
        <w:t>auteurist</w:t>
      </w:r>
      <w:proofErr w:type="spellEnd"/>
      <w:r w:rsidR="00DC7563" w:rsidRPr="009213EB">
        <w:rPr>
          <w:rFonts w:ascii="Times New Roman" w:hAnsi="Times New Roman"/>
          <w:sz w:val="24"/>
          <w:szCs w:val="24"/>
        </w:rPr>
        <w:t xml:space="preserve"> style, and hence was the major turning point in his career, setting the pattern for what came after.</w:t>
      </w:r>
      <w:r w:rsidR="00D530DF" w:rsidRPr="009213EB">
        <w:rPr>
          <w:rFonts w:ascii="Times New Roman" w:hAnsi="Times New Roman"/>
          <w:sz w:val="24"/>
          <w:szCs w:val="24"/>
        </w:rPr>
        <w:t xml:space="preserve"> As Alan </w:t>
      </w:r>
      <w:r w:rsidR="00D530DF" w:rsidRPr="009213EB">
        <w:rPr>
          <w:rFonts w:ascii="Times New Roman" w:hAnsi="Times New Roman"/>
          <w:sz w:val="24"/>
          <w:szCs w:val="24"/>
        </w:rPr>
        <w:lastRenderedPageBreak/>
        <w:t xml:space="preserve">Spiegel observed, </w:t>
      </w:r>
      <w:r w:rsidR="009213EB">
        <w:rPr>
          <w:rFonts w:ascii="Times New Roman" w:hAnsi="Times New Roman"/>
          <w:sz w:val="24"/>
          <w:szCs w:val="24"/>
        </w:rPr>
        <w:t>“</w:t>
      </w:r>
      <w:r w:rsidR="00D530DF" w:rsidRPr="009213EB">
        <w:rPr>
          <w:rFonts w:ascii="Times New Roman" w:hAnsi="Times New Roman"/>
          <w:i/>
          <w:sz w:val="24"/>
          <w:szCs w:val="24"/>
        </w:rPr>
        <w:t>Lolita</w:t>
      </w:r>
      <w:r w:rsidR="00D530DF" w:rsidRPr="009213EB">
        <w:rPr>
          <w:rFonts w:ascii="Times New Roman" w:hAnsi="Times New Roman"/>
          <w:sz w:val="24"/>
          <w:szCs w:val="24"/>
        </w:rPr>
        <w:t xml:space="preserve"> is Kubrick</w:t>
      </w:r>
      <w:r w:rsidR="000E229E">
        <w:rPr>
          <w:rFonts w:ascii="Times New Roman" w:hAnsi="Times New Roman"/>
          <w:sz w:val="24"/>
          <w:szCs w:val="24"/>
        </w:rPr>
        <w:t>’</w:t>
      </w:r>
      <w:r w:rsidR="00D530DF" w:rsidRPr="009213EB">
        <w:rPr>
          <w:rFonts w:ascii="Times New Roman" w:hAnsi="Times New Roman"/>
          <w:sz w:val="24"/>
          <w:szCs w:val="24"/>
        </w:rPr>
        <w:t>s first f</w:t>
      </w:r>
      <w:r w:rsidR="000E229E">
        <w:rPr>
          <w:rFonts w:ascii="Times New Roman" w:hAnsi="Times New Roman"/>
          <w:sz w:val="24"/>
          <w:szCs w:val="24"/>
        </w:rPr>
        <w:t>ilm with a strong contemporary ‘look’</w:t>
      </w:r>
      <w:r w:rsidR="00D530DF" w:rsidRPr="009213EB">
        <w:rPr>
          <w:rFonts w:ascii="Times New Roman" w:hAnsi="Times New Roman"/>
          <w:sz w:val="24"/>
          <w:szCs w:val="24"/>
        </w:rPr>
        <w:t xml:space="preserve"> an</w:t>
      </w:r>
      <w:r w:rsidR="00D221C7" w:rsidRPr="009213EB">
        <w:rPr>
          <w:rFonts w:ascii="Times New Roman" w:hAnsi="Times New Roman"/>
          <w:sz w:val="24"/>
          <w:szCs w:val="24"/>
        </w:rPr>
        <w:t>d an</w:t>
      </w:r>
      <w:r w:rsidR="00D530DF" w:rsidRPr="009213EB">
        <w:rPr>
          <w:rFonts w:ascii="Times New Roman" w:hAnsi="Times New Roman"/>
          <w:sz w:val="24"/>
          <w:szCs w:val="24"/>
        </w:rPr>
        <w:t xml:space="preserve"> </w:t>
      </w:r>
      <w:r w:rsidR="002367DE" w:rsidRPr="009213EB">
        <w:rPr>
          <w:rFonts w:ascii="Times New Roman" w:hAnsi="Times New Roman"/>
          <w:sz w:val="24"/>
          <w:szCs w:val="24"/>
        </w:rPr>
        <w:t>individuality of attitude that sets it apart from his preceding films.</w:t>
      </w:r>
      <w:r w:rsidR="009213EB">
        <w:rPr>
          <w:rFonts w:ascii="Times New Roman" w:hAnsi="Times New Roman"/>
          <w:sz w:val="24"/>
          <w:szCs w:val="24"/>
        </w:rPr>
        <w:t>”</w:t>
      </w:r>
      <w:r w:rsidR="00150871" w:rsidRPr="009213EB">
        <w:rPr>
          <w:rStyle w:val="EndnoteReference"/>
          <w:rFonts w:ascii="Times New Roman" w:hAnsi="Times New Roman"/>
          <w:sz w:val="24"/>
          <w:szCs w:val="24"/>
        </w:rPr>
        <w:endnoteReference w:id="131"/>
      </w:r>
      <w:r w:rsidR="00DC7563" w:rsidRPr="009213EB">
        <w:rPr>
          <w:rFonts w:ascii="Times New Roman" w:hAnsi="Times New Roman"/>
          <w:sz w:val="24"/>
          <w:szCs w:val="24"/>
        </w:rPr>
        <w:t xml:space="preserve"> </w:t>
      </w:r>
      <w:r w:rsidR="00FD46ED">
        <w:rPr>
          <w:rFonts w:ascii="Times New Roman" w:hAnsi="Times New Roman"/>
          <w:sz w:val="24"/>
          <w:szCs w:val="24"/>
          <w:lang w:val="en-GB"/>
        </w:rPr>
        <w:t xml:space="preserve">Alfred </w:t>
      </w:r>
      <w:proofErr w:type="spellStart"/>
      <w:r w:rsidR="00FD46ED">
        <w:rPr>
          <w:rFonts w:ascii="Times New Roman" w:hAnsi="Times New Roman"/>
          <w:sz w:val="24"/>
          <w:szCs w:val="24"/>
          <w:lang w:val="en-GB"/>
        </w:rPr>
        <w:t>Appel</w:t>
      </w:r>
      <w:proofErr w:type="spellEnd"/>
      <w:r w:rsidR="00FD46ED">
        <w:rPr>
          <w:rFonts w:ascii="Times New Roman" w:hAnsi="Times New Roman"/>
          <w:sz w:val="24"/>
          <w:szCs w:val="24"/>
          <w:lang w:val="en-GB"/>
        </w:rPr>
        <w:t xml:space="preserve">, Jr. certainly felt that </w:t>
      </w:r>
      <w:r w:rsidR="00FD46ED">
        <w:rPr>
          <w:rFonts w:ascii="Times New Roman" w:hAnsi="Times New Roman"/>
          <w:i/>
          <w:sz w:val="24"/>
          <w:szCs w:val="24"/>
          <w:lang w:val="en-GB"/>
        </w:rPr>
        <w:t>Lolita</w:t>
      </w:r>
      <w:r w:rsidR="00FD46ED">
        <w:rPr>
          <w:rFonts w:ascii="Times New Roman" w:hAnsi="Times New Roman"/>
          <w:sz w:val="24"/>
          <w:szCs w:val="24"/>
          <w:lang w:val="en-GB"/>
        </w:rPr>
        <w:t xml:space="preserve"> </w:t>
      </w:r>
      <w:r w:rsidR="00FD46ED" w:rsidRPr="00FD46ED">
        <w:rPr>
          <w:rFonts w:ascii="Times New Roman" w:hAnsi="Times New Roman"/>
          <w:sz w:val="24"/>
          <w:szCs w:val="24"/>
          <w:lang w:val="en-GB"/>
        </w:rPr>
        <w:t>“</w:t>
      </w:r>
      <w:r w:rsidR="00FD46ED">
        <w:rPr>
          <w:rFonts w:ascii="Times New Roman" w:hAnsi="Times New Roman"/>
          <w:sz w:val="24"/>
          <w:szCs w:val="24"/>
          <w:lang w:val="en-GB"/>
        </w:rPr>
        <w:t>may well be a declaration of independence” and that it had a “valedictory” feel.</w:t>
      </w:r>
      <w:r w:rsidR="00FD46ED">
        <w:rPr>
          <w:rStyle w:val="EndnoteReference"/>
          <w:rFonts w:ascii="Times New Roman" w:hAnsi="Times New Roman"/>
          <w:sz w:val="24"/>
          <w:szCs w:val="24"/>
          <w:lang w:val="en-GB"/>
        </w:rPr>
        <w:endnoteReference w:id="132"/>
      </w:r>
      <w:r w:rsidR="00FD46ED">
        <w:rPr>
          <w:rFonts w:ascii="Times New Roman" w:hAnsi="Times New Roman"/>
          <w:sz w:val="24"/>
          <w:szCs w:val="24"/>
          <w:lang w:val="en-GB"/>
        </w:rPr>
        <w:t xml:space="preserve"> </w:t>
      </w:r>
      <w:r w:rsidR="00DC7563" w:rsidRPr="009213EB">
        <w:rPr>
          <w:rFonts w:ascii="Times New Roman" w:hAnsi="Times New Roman"/>
          <w:sz w:val="24"/>
          <w:szCs w:val="24"/>
        </w:rPr>
        <w:t>If</w:t>
      </w:r>
      <w:r w:rsidR="00D221C7" w:rsidRPr="009213EB">
        <w:rPr>
          <w:rFonts w:ascii="Times New Roman" w:hAnsi="Times New Roman"/>
          <w:sz w:val="24"/>
          <w:szCs w:val="24"/>
        </w:rPr>
        <w:t xml:space="preserve"> </w:t>
      </w:r>
      <w:r w:rsidR="00DC7563" w:rsidRPr="009213EB">
        <w:rPr>
          <w:rFonts w:ascii="Times New Roman" w:hAnsi="Times New Roman"/>
          <w:sz w:val="24"/>
          <w:szCs w:val="24"/>
        </w:rPr>
        <w:t>Kubrick</w:t>
      </w:r>
      <w:r w:rsidR="00D221C7" w:rsidRPr="009213EB">
        <w:rPr>
          <w:rFonts w:ascii="Times New Roman" w:hAnsi="Times New Roman"/>
          <w:sz w:val="24"/>
          <w:szCs w:val="24"/>
        </w:rPr>
        <w:t xml:space="preserve"> </w:t>
      </w:r>
      <w:r w:rsidR="009213EB">
        <w:rPr>
          <w:rFonts w:ascii="Times New Roman" w:hAnsi="Times New Roman"/>
          <w:sz w:val="24"/>
          <w:szCs w:val="24"/>
        </w:rPr>
        <w:t>“</w:t>
      </w:r>
      <w:r w:rsidR="00D221C7" w:rsidRPr="009213EB">
        <w:rPr>
          <w:rFonts w:ascii="Times New Roman" w:hAnsi="Times New Roman"/>
          <w:sz w:val="24"/>
          <w:szCs w:val="24"/>
        </w:rPr>
        <w:t>directed Jewish</w:t>
      </w:r>
      <w:r w:rsidR="009213EB">
        <w:rPr>
          <w:rFonts w:ascii="Times New Roman" w:hAnsi="Times New Roman"/>
          <w:sz w:val="24"/>
          <w:szCs w:val="24"/>
        </w:rPr>
        <w:t>”</w:t>
      </w:r>
      <w:r w:rsidR="00D221C7" w:rsidRPr="009213EB">
        <w:rPr>
          <w:rFonts w:ascii="Times New Roman" w:hAnsi="Times New Roman"/>
          <w:sz w:val="24"/>
          <w:szCs w:val="24"/>
        </w:rPr>
        <w:t xml:space="preserve"> in this film </w:t>
      </w:r>
      <w:r w:rsidR="00D221C7" w:rsidRPr="002D6E1D">
        <w:rPr>
          <w:rFonts w:ascii="Times New Roman" w:hAnsi="Times New Roman"/>
          <w:sz w:val="24"/>
          <w:szCs w:val="24"/>
        </w:rPr>
        <w:t>–</w:t>
      </w:r>
      <w:r w:rsidR="00DC7563" w:rsidRPr="002D6E1D">
        <w:rPr>
          <w:rFonts w:ascii="Times New Roman" w:hAnsi="Times New Roman"/>
          <w:sz w:val="24"/>
          <w:szCs w:val="24"/>
        </w:rPr>
        <w:t xml:space="preserve"> </w:t>
      </w:r>
      <w:r w:rsidR="00D530DF" w:rsidRPr="002D6E1D">
        <w:rPr>
          <w:rFonts w:ascii="Times New Roman" w:hAnsi="Times New Roman"/>
          <w:sz w:val="24"/>
          <w:szCs w:val="24"/>
        </w:rPr>
        <w:t>albeit in a submerged fashion</w:t>
      </w:r>
      <w:r w:rsidR="00D221C7" w:rsidRPr="002D6E1D">
        <w:rPr>
          <w:rFonts w:ascii="Times New Roman" w:hAnsi="Times New Roman"/>
          <w:sz w:val="24"/>
          <w:szCs w:val="24"/>
        </w:rPr>
        <w:t xml:space="preserve"> – </w:t>
      </w:r>
      <w:r w:rsidR="00D221C7" w:rsidRPr="009213EB">
        <w:rPr>
          <w:rFonts w:ascii="Times New Roman" w:hAnsi="Times New Roman"/>
          <w:sz w:val="24"/>
          <w:szCs w:val="24"/>
        </w:rPr>
        <w:t xml:space="preserve">thus </w:t>
      </w:r>
      <w:r w:rsidR="00DC7563" w:rsidRPr="009213EB">
        <w:rPr>
          <w:rFonts w:ascii="Times New Roman" w:hAnsi="Times New Roman"/>
          <w:sz w:val="24"/>
          <w:szCs w:val="24"/>
        </w:rPr>
        <w:t xml:space="preserve">allowing us to </w:t>
      </w:r>
      <w:r w:rsidR="009213EB">
        <w:rPr>
          <w:rFonts w:ascii="Times New Roman" w:hAnsi="Times New Roman"/>
          <w:sz w:val="24"/>
          <w:szCs w:val="24"/>
        </w:rPr>
        <w:t>“</w:t>
      </w:r>
      <w:r w:rsidR="00DC7563" w:rsidRPr="009213EB">
        <w:rPr>
          <w:rFonts w:ascii="Times New Roman" w:hAnsi="Times New Roman"/>
          <w:sz w:val="24"/>
          <w:szCs w:val="24"/>
        </w:rPr>
        <w:t>read Jewish</w:t>
      </w:r>
      <w:r w:rsidR="00E90D65">
        <w:rPr>
          <w:rFonts w:ascii="Times New Roman" w:hAnsi="Times New Roman"/>
          <w:sz w:val="24"/>
          <w:szCs w:val="24"/>
        </w:rPr>
        <w:t>,</w:t>
      </w:r>
      <w:r w:rsidR="009213EB">
        <w:rPr>
          <w:rFonts w:ascii="Times New Roman" w:hAnsi="Times New Roman"/>
          <w:sz w:val="24"/>
          <w:szCs w:val="24"/>
        </w:rPr>
        <w:t>”</w:t>
      </w:r>
      <w:r w:rsidR="006C4D05" w:rsidRPr="009213EB">
        <w:rPr>
          <w:rFonts w:ascii="Times New Roman" w:hAnsi="Times New Roman"/>
          <w:sz w:val="24"/>
          <w:szCs w:val="24"/>
        </w:rPr>
        <w:t xml:space="preserve"> </w:t>
      </w:r>
      <w:r w:rsidR="00D221C7" w:rsidRPr="009213EB">
        <w:rPr>
          <w:rFonts w:ascii="Times New Roman" w:hAnsi="Times New Roman"/>
          <w:sz w:val="24"/>
          <w:szCs w:val="24"/>
        </w:rPr>
        <w:t xml:space="preserve">it is </w:t>
      </w:r>
      <w:r w:rsidR="00DC7563" w:rsidRPr="009213EB">
        <w:rPr>
          <w:rFonts w:ascii="Times New Roman" w:hAnsi="Times New Roman"/>
          <w:sz w:val="24"/>
          <w:szCs w:val="24"/>
        </w:rPr>
        <w:t xml:space="preserve">then </w:t>
      </w:r>
      <w:r w:rsidR="00D221C7" w:rsidRPr="009213EB">
        <w:rPr>
          <w:rFonts w:ascii="Times New Roman" w:hAnsi="Times New Roman"/>
          <w:sz w:val="24"/>
          <w:szCs w:val="24"/>
        </w:rPr>
        <w:t>surely</w:t>
      </w:r>
      <w:r w:rsidR="00DC7563" w:rsidRPr="009213EB">
        <w:rPr>
          <w:rFonts w:ascii="Times New Roman" w:hAnsi="Times New Roman"/>
          <w:sz w:val="24"/>
          <w:szCs w:val="24"/>
        </w:rPr>
        <w:t xml:space="preserve"> equally applicable for the remainder of his oeuvre.</w:t>
      </w:r>
      <w:r w:rsidR="002B0EEC">
        <w:rPr>
          <w:rFonts w:ascii="Times New Roman" w:hAnsi="Times New Roman"/>
          <w:sz w:val="24"/>
          <w:szCs w:val="24"/>
        </w:rPr>
        <w:t xml:space="preserve"> </w:t>
      </w:r>
      <w:r w:rsidR="002B0EEC">
        <w:rPr>
          <w:rFonts w:ascii="Times New Roman" w:hAnsi="Times New Roman"/>
          <w:i/>
          <w:sz w:val="24"/>
          <w:szCs w:val="24"/>
        </w:rPr>
        <w:t>Lolita</w:t>
      </w:r>
      <w:r w:rsidR="002B0EEC">
        <w:rPr>
          <w:rFonts w:ascii="Times New Roman" w:hAnsi="Times New Roman"/>
          <w:sz w:val="24"/>
          <w:szCs w:val="24"/>
        </w:rPr>
        <w:t xml:space="preserve"> thus </w:t>
      </w:r>
      <w:r w:rsidR="001824DD">
        <w:rPr>
          <w:rFonts w:ascii="Times New Roman" w:hAnsi="Times New Roman"/>
          <w:sz w:val="24"/>
          <w:szCs w:val="24"/>
        </w:rPr>
        <w:t xml:space="preserve">also </w:t>
      </w:r>
      <w:r w:rsidR="002B0EEC">
        <w:rPr>
          <w:rFonts w:ascii="Times New Roman" w:hAnsi="Times New Roman"/>
          <w:sz w:val="24"/>
          <w:szCs w:val="24"/>
        </w:rPr>
        <w:t>provides a glimpse of how Jewishness can meaningfully p</w:t>
      </w:r>
      <w:r w:rsidR="00057F33">
        <w:rPr>
          <w:rFonts w:ascii="Times New Roman" w:hAnsi="Times New Roman"/>
          <w:sz w:val="24"/>
          <w:szCs w:val="24"/>
        </w:rPr>
        <w:t>ertain in Kubrick’s other films</w:t>
      </w:r>
      <w:r w:rsidR="002D6E1D">
        <w:rPr>
          <w:rFonts w:ascii="Times New Roman" w:hAnsi="Times New Roman"/>
          <w:sz w:val="24"/>
          <w:szCs w:val="24"/>
        </w:rPr>
        <w:t xml:space="preserve">. Close scrutiny of Kubrick’s </w:t>
      </w:r>
      <w:r w:rsidR="00651286">
        <w:rPr>
          <w:rFonts w:ascii="Times New Roman" w:hAnsi="Times New Roman"/>
          <w:sz w:val="24"/>
          <w:szCs w:val="24"/>
        </w:rPr>
        <w:t xml:space="preserve">work </w:t>
      </w:r>
      <w:r w:rsidR="002D6E1D">
        <w:rPr>
          <w:rFonts w:ascii="Times New Roman" w:hAnsi="Times New Roman"/>
          <w:sz w:val="24"/>
          <w:szCs w:val="24"/>
        </w:rPr>
        <w:t xml:space="preserve">indicates that </w:t>
      </w:r>
      <w:r w:rsidR="002D6E1D" w:rsidRPr="002D6E1D">
        <w:rPr>
          <w:rFonts w:ascii="Times New Roman" w:hAnsi="Times New Roman"/>
          <w:sz w:val="24"/>
          <w:szCs w:val="24"/>
        </w:rPr>
        <w:t>multiple and consistent</w:t>
      </w:r>
      <w:r w:rsidR="00651286">
        <w:rPr>
          <w:rFonts w:ascii="Times New Roman" w:hAnsi="Times New Roman"/>
          <w:sz w:val="24"/>
          <w:szCs w:val="24"/>
        </w:rPr>
        <w:t xml:space="preserve">, albeit coded, clues, which allow us to “read Jewish” in his films, </w:t>
      </w:r>
      <w:r w:rsidR="002D6E1D">
        <w:rPr>
          <w:rFonts w:ascii="Times New Roman" w:hAnsi="Times New Roman"/>
          <w:sz w:val="24"/>
          <w:szCs w:val="24"/>
        </w:rPr>
        <w:t xml:space="preserve">can be traced </w:t>
      </w:r>
      <w:r w:rsidR="00651286">
        <w:rPr>
          <w:rFonts w:ascii="Times New Roman" w:hAnsi="Times New Roman"/>
          <w:sz w:val="24"/>
          <w:szCs w:val="24"/>
        </w:rPr>
        <w:t xml:space="preserve">throughout his entire canon. </w:t>
      </w:r>
    </w:p>
    <w:p w:rsidR="00264013" w:rsidRPr="00FD46ED" w:rsidRDefault="00264013" w:rsidP="00F9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hAnsi="Times New Roman"/>
          <w:i/>
        </w:rPr>
      </w:pPr>
    </w:p>
    <w:sectPr w:rsidR="00264013" w:rsidRPr="00FD46ED" w:rsidSect="005D1E5A">
      <w:footerReference w:type="default" r:id="rId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E3" w:rsidRDefault="003649E3" w:rsidP="00D4771E">
      <w:pPr>
        <w:spacing w:after="0" w:line="240" w:lineRule="auto"/>
      </w:pPr>
      <w:r>
        <w:separator/>
      </w:r>
    </w:p>
  </w:endnote>
  <w:endnote w:type="continuationSeparator" w:id="0">
    <w:p w:rsidR="003649E3" w:rsidRDefault="003649E3" w:rsidP="00D4771E">
      <w:pPr>
        <w:spacing w:after="0" w:line="240" w:lineRule="auto"/>
      </w:pPr>
      <w:r>
        <w:continuationSeparator/>
      </w:r>
    </w:p>
  </w:endnote>
  <w:endnote w:id="1">
    <w:p w:rsidR="00E526DE" w:rsidRPr="002352FB" w:rsidRDefault="00E526DE" w:rsidP="002C66CE">
      <w:pPr>
        <w:pStyle w:val="EndnoteText"/>
        <w:spacing w:after="0" w:line="480" w:lineRule="auto"/>
        <w:contextualSpacing/>
        <w:rPr>
          <w:rFonts w:ascii="Times New Roman" w:hAnsi="Times New Roman"/>
          <w:sz w:val="24"/>
          <w:szCs w:val="24"/>
        </w:rPr>
      </w:pPr>
      <w:r w:rsidRPr="002352FB">
        <w:rPr>
          <w:rFonts w:ascii="Times New Roman" w:hAnsi="Times New Roman"/>
          <w:sz w:val="24"/>
          <w:szCs w:val="24"/>
        </w:rPr>
        <w:t xml:space="preserve">I would like to thank </w:t>
      </w:r>
      <w:r w:rsidR="001824DD" w:rsidRPr="002352FB">
        <w:rPr>
          <w:rFonts w:ascii="Times New Roman" w:hAnsi="Times New Roman"/>
          <w:sz w:val="24"/>
          <w:szCs w:val="24"/>
        </w:rPr>
        <w:t xml:space="preserve">Danielle Friel, </w:t>
      </w:r>
      <w:r w:rsidRPr="002352FB">
        <w:rPr>
          <w:rFonts w:ascii="Times New Roman" w:hAnsi="Times New Roman"/>
          <w:sz w:val="24"/>
          <w:szCs w:val="24"/>
        </w:rPr>
        <w:t>Peter Kramer, Richard Daniels and the staff of the University of the Arts London Archives and Special Collections, as well as the two anonymous peer reviewers, for their invaluable assistance and comments on earlier drafts of this article. Research for this article was made possible by grants from the Arts and Humanities Research Council and the British Academy respectively.</w:t>
      </w:r>
    </w:p>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Geoffrey Cocks, “</w:t>
      </w:r>
      <w:proofErr w:type="spellStart"/>
      <w:r w:rsidRPr="002352FB">
        <w:rPr>
          <w:rFonts w:ascii="Times New Roman" w:hAnsi="Times New Roman"/>
          <w:sz w:val="24"/>
          <w:szCs w:val="24"/>
        </w:rPr>
        <w:t>Indirected</w:t>
      </w:r>
      <w:proofErr w:type="spellEnd"/>
      <w:r w:rsidRPr="002352FB">
        <w:rPr>
          <w:rFonts w:ascii="Times New Roman" w:hAnsi="Times New Roman"/>
          <w:sz w:val="24"/>
          <w:szCs w:val="24"/>
        </w:rPr>
        <w:t xml:space="preserve"> by Stanly Kubrick,” </w:t>
      </w:r>
      <w:r w:rsidRPr="002352FB">
        <w:rPr>
          <w:rFonts w:ascii="Times New Roman" w:hAnsi="Times New Roman"/>
          <w:i/>
          <w:sz w:val="24"/>
          <w:szCs w:val="24"/>
        </w:rPr>
        <w:t>Post Script</w:t>
      </w:r>
      <w:r w:rsidRPr="002352FB">
        <w:rPr>
          <w:rFonts w:ascii="Times New Roman" w:hAnsi="Times New Roman"/>
          <w:sz w:val="24"/>
          <w:szCs w:val="24"/>
        </w:rPr>
        <w:t xml:space="preserve"> 32, no. 2 (2013): 24; Frederic Raphael, </w:t>
      </w:r>
      <w:r w:rsidRPr="002352FB">
        <w:rPr>
          <w:rFonts w:ascii="Times New Roman" w:hAnsi="Times New Roman"/>
          <w:i/>
          <w:sz w:val="24"/>
          <w:szCs w:val="24"/>
        </w:rPr>
        <w:t>Eyes wide open: a memoir of Stanley Kubrick</w:t>
      </w:r>
      <w:r w:rsidRPr="002352FB">
        <w:rPr>
          <w:rFonts w:ascii="Times New Roman" w:hAnsi="Times New Roman"/>
          <w:sz w:val="24"/>
          <w:szCs w:val="24"/>
        </w:rPr>
        <w:t xml:space="preserve"> (London: Ballantine Books, 1999).</w:t>
      </w:r>
    </w:p>
  </w:endnote>
  <w:endnote w:id="2">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Ella </w:t>
      </w:r>
      <w:proofErr w:type="spellStart"/>
      <w:r w:rsidRPr="002352FB">
        <w:rPr>
          <w:rFonts w:ascii="Times New Roman" w:hAnsi="Times New Roman"/>
          <w:sz w:val="24"/>
          <w:szCs w:val="24"/>
        </w:rPr>
        <w:t>Shohat</w:t>
      </w:r>
      <w:proofErr w:type="spellEnd"/>
      <w:r w:rsidRPr="002352FB">
        <w:rPr>
          <w:rFonts w:ascii="Times New Roman" w:hAnsi="Times New Roman"/>
          <w:sz w:val="24"/>
          <w:szCs w:val="24"/>
        </w:rPr>
        <w:t xml:space="preserve">, “Ethnicities-in-Relation: Toward a Multicultural Reading of American Cinema,” in </w:t>
      </w:r>
      <w:r w:rsidRPr="002352FB">
        <w:rPr>
          <w:rFonts w:ascii="Times New Roman" w:hAnsi="Times New Roman"/>
          <w:i/>
          <w:sz w:val="24"/>
          <w:szCs w:val="24"/>
        </w:rPr>
        <w:t>Unspeakable Images: Ethnicity and the American Cinema</w:t>
      </w:r>
      <w:r w:rsidRPr="002352FB">
        <w:rPr>
          <w:rFonts w:ascii="Times New Roman" w:hAnsi="Times New Roman"/>
          <w:sz w:val="24"/>
          <w:szCs w:val="24"/>
        </w:rPr>
        <w:t>, ed. Lester D. Friedman (Urbana, IL: University of Illinois Press, 1991), 220.</w:t>
      </w:r>
      <w:r w:rsidRPr="002352FB">
        <w:rPr>
          <w:rFonts w:ascii="Times New Roman" w:hAnsi="Times New Roman"/>
          <w:sz w:val="24"/>
          <w:szCs w:val="24"/>
          <w:lang w:val="en-GB"/>
        </w:rPr>
        <w:t xml:space="preserve"> Kubrick also retained Jewish characters at times, for example, Private Meyer in </w:t>
      </w:r>
      <w:r w:rsidRPr="002352FB">
        <w:rPr>
          <w:rFonts w:ascii="Times New Roman" w:hAnsi="Times New Roman"/>
          <w:i/>
          <w:sz w:val="24"/>
          <w:szCs w:val="24"/>
          <w:lang w:val="en-GB"/>
        </w:rPr>
        <w:t xml:space="preserve">Paths of Glory </w:t>
      </w:r>
      <w:r w:rsidRPr="002352FB">
        <w:rPr>
          <w:rFonts w:ascii="Times New Roman" w:hAnsi="Times New Roman"/>
          <w:sz w:val="24"/>
          <w:szCs w:val="24"/>
          <w:lang w:val="en-GB"/>
        </w:rPr>
        <w:t xml:space="preserve">(1957), David the Jew in </w:t>
      </w:r>
      <w:r w:rsidRPr="002352FB">
        <w:rPr>
          <w:rFonts w:ascii="Times New Roman" w:hAnsi="Times New Roman"/>
          <w:i/>
          <w:sz w:val="24"/>
          <w:szCs w:val="24"/>
          <w:lang w:val="en-GB"/>
        </w:rPr>
        <w:t>Spartacus</w:t>
      </w:r>
      <w:r w:rsidRPr="002352FB">
        <w:rPr>
          <w:rFonts w:ascii="Times New Roman" w:hAnsi="Times New Roman"/>
          <w:sz w:val="24"/>
          <w:szCs w:val="24"/>
          <w:lang w:val="en-GB"/>
        </w:rPr>
        <w:t xml:space="preserve"> (1960), and Lieutenant Goldberg in </w:t>
      </w:r>
      <w:r w:rsidRPr="002352FB">
        <w:rPr>
          <w:rFonts w:ascii="Times New Roman" w:hAnsi="Times New Roman"/>
          <w:i/>
          <w:sz w:val="24"/>
          <w:szCs w:val="24"/>
          <w:lang w:val="en-GB"/>
        </w:rPr>
        <w:t xml:space="preserve">Dr. Strangelove </w:t>
      </w:r>
      <w:r w:rsidRPr="002352FB">
        <w:rPr>
          <w:rFonts w:ascii="Times New Roman" w:hAnsi="Times New Roman"/>
          <w:sz w:val="24"/>
          <w:szCs w:val="24"/>
          <w:lang w:val="en-GB"/>
        </w:rPr>
        <w:t>(1964).</w:t>
      </w:r>
    </w:p>
  </w:endnote>
  <w:endnote w:id="3">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Henry </w:t>
      </w:r>
      <w:proofErr w:type="spellStart"/>
      <w:r w:rsidRPr="002352FB">
        <w:rPr>
          <w:rFonts w:ascii="Times New Roman" w:hAnsi="Times New Roman"/>
          <w:sz w:val="24"/>
          <w:szCs w:val="24"/>
        </w:rPr>
        <w:t>Bial</w:t>
      </w:r>
      <w:proofErr w:type="spellEnd"/>
      <w:r w:rsidRPr="002352FB">
        <w:rPr>
          <w:rFonts w:ascii="Times New Roman" w:hAnsi="Times New Roman"/>
          <w:sz w:val="24"/>
          <w:szCs w:val="24"/>
        </w:rPr>
        <w:t xml:space="preserve">, </w:t>
      </w:r>
      <w:r w:rsidRPr="002352FB">
        <w:rPr>
          <w:rFonts w:ascii="Times New Roman" w:hAnsi="Times New Roman"/>
          <w:i/>
          <w:iCs/>
          <w:sz w:val="24"/>
          <w:szCs w:val="24"/>
        </w:rPr>
        <w:t>Acting Jewish: Negotiating Ethnicity on the American Stage and Screen</w:t>
      </w:r>
      <w:r w:rsidRPr="002352FB">
        <w:rPr>
          <w:rFonts w:ascii="Times New Roman" w:hAnsi="Times New Roman"/>
          <w:sz w:val="24"/>
          <w:szCs w:val="24"/>
        </w:rPr>
        <w:t xml:space="preserve"> (Ann Arbor, MI: The University of Michigan Press, 2005)</w:t>
      </w:r>
      <w:r w:rsidRPr="002352FB">
        <w:rPr>
          <w:rFonts w:ascii="Times New Roman" w:hAnsi="Times New Roman"/>
          <w:iCs/>
          <w:sz w:val="24"/>
          <w:szCs w:val="24"/>
        </w:rPr>
        <w:t xml:space="preserve">; Nathan Abrams, </w:t>
      </w:r>
      <w:r w:rsidRPr="002352FB">
        <w:rPr>
          <w:rFonts w:ascii="Times New Roman" w:hAnsi="Times New Roman"/>
          <w:i/>
          <w:iCs/>
          <w:sz w:val="24"/>
          <w:szCs w:val="24"/>
        </w:rPr>
        <w:t xml:space="preserve">The New Jew in Film: Exploring Jewishness and Judaism in Contemporary Cinema </w:t>
      </w:r>
      <w:r w:rsidRPr="002352FB">
        <w:rPr>
          <w:rFonts w:ascii="Times New Roman" w:hAnsi="Times New Roman"/>
          <w:iCs/>
          <w:sz w:val="24"/>
          <w:szCs w:val="24"/>
        </w:rPr>
        <w:t>(New Brunswick, NJ: Rutgers University Press, 2012).</w:t>
      </w:r>
    </w:p>
  </w:endnote>
  <w:endnote w:id="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Jon Stratton, </w:t>
      </w:r>
      <w:r w:rsidRPr="002352FB">
        <w:rPr>
          <w:rFonts w:ascii="Times New Roman" w:hAnsi="Times New Roman"/>
          <w:i/>
          <w:sz w:val="24"/>
          <w:szCs w:val="24"/>
          <w:lang w:val="en-GB"/>
        </w:rPr>
        <w:t xml:space="preserve">Coming Out Jewish </w:t>
      </w:r>
      <w:r w:rsidRPr="002352FB">
        <w:rPr>
          <w:rFonts w:ascii="Times New Roman" w:hAnsi="Times New Roman"/>
          <w:sz w:val="24"/>
          <w:szCs w:val="24"/>
          <w:lang w:val="en-GB"/>
        </w:rPr>
        <w:t>(London: Routledge, 2000), 300.</w:t>
      </w:r>
    </w:p>
  </w:endnote>
  <w:endnote w:id="5">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Bial</w:t>
      </w:r>
      <w:proofErr w:type="spellEnd"/>
      <w:r w:rsidRPr="002352FB">
        <w:rPr>
          <w:rFonts w:ascii="Times New Roman" w:hAnsi="Times New Roman"/>
          <w:sz w:val="24"/>
          <w:szCs w:val="24"/>
        </w:rPr>
        <w:t xml:space="preserve">, </w:t>
      </w:r>
      <w:r w:rsidRPr="002352FB">
        <w:rPr>
          <w:rFonts w:ascii="Times New Roman" w:hAnsi="Times New Roman"/>
          <w:i/>
          <w:iCs/>
          <w:sz w:val="24"/>
          <w:szCs w:val="24"/>
        </w:rPr>
        <w:t>Acting</w:t>
      </w:r>
      <w:r w:rsidRPr="002352FB">
        <w:rPr>
          <w:rFonts w:ascii="Times New Roman" w:hAnsi="Times New Roman"/>
          <w:sz w:val="24"/>
          <w:szCs w:val="24"/>
        </w:rPr>
        <w:t>, 70.</w:t>
      </w:r>
    </w:p>
  </w:endnote>
  <w:endnote w:id="6">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 xml:space="preserve">Joel Rosenberg, “Jewish Experience on Film – An American Overview,” in </w:t>
      </w:r>
      <w:r w:rsidRPr="002352FB">
        <w:rPr>
          <w:rFonts w:ascii="Times New Roman" w:hAnsi="Times New Roman"/>
          <w:i/>
          <w:iCs/>
          <w:sz w:val="24"/>
          <w:szCs w:val="24"/>
        </w:rPr>
        <w:t xml:space="preserve">American Jewish Year Book, 1996 </w:t>
      </w:r>
      <w:r w:rsidRPr="002352FB">
        <w:rPr>
          <w:rFonts w:ascii="Times New Roman" w:hAnsi="Times New Roman"/>
          <w:iCs/>
          <w:sz w:val="24"/>
          <w:szCs w:val="24"/>
        </w:rPr>
        <w:t>(New York: The American Jewish Committee</w:t>
      </w:r>
      <w:r w:rsidRPr="002352FB">
        <w:rPr>
          <w:rFonts w:ascii="Times New Roman" w:hAnsi="Times New Roman"/>
          <w:sz w:val="24"/>
          <w:szCs w:val="24"/>
        </w:rPr>
        <w:t>, 1996), 26.</w:t>
      </w:r>
      <w:proofErr w:type="gramEnd"/>
    </w:p>
  </w:endnote>
  <w:endnote w:id="7">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Bial</w:t>
      </w:r>
      <w:proofErr w:type="spellEnd"/>
      <w:r w:rsidRPr="002352FB">
        <w:rPr>
          <w:rFonts w:ascii="Times New Roman" w:hAnsi="Times New Roman"/>
          <w:sz w:val="24"/>
          <w:szCs w:val="24"/>
        </w:rPr>
        <w:t xml:space="preserve">, </w:t>
      </w:r>
      <w:r w:rsidRPr="002352FB">
        <w:rPr>
          <w:rFonts w:ascii="Times New Roman" w:hAnsi="Times New Roman"/>
          <w:i/>
          <w:iCs/>
          <w:sz w:val="24"/>
          <w:szCs w:val="24"/>
        </w:rPr>
        <w:t>Acting</w:t>
      </w:r>
      <w:r w:rsidRPr="002352FB">
        <w:rPr>
          <w:rFonts w:ascii="Times New Roman" w:hAnsi="Times New Roman"/>
          <w:sz w:val="24"/>
          <w:szCs w:val="24"/>
        </w:rPr>
        <w:t>, 70.</w:t>
      </w:r>
    </w:p>
  </w:endnote>
  <w:endnote w:id="8">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Jerold J. Abrams, “The Logic of </w:t>
      </w:r>
      <w:r w:rsidRPr="002352FB">
        <w:rPr>
          <w:rFonts w:ascii="Times New Roman" w:hAnsi="Times New Roman"/>
          <w:i/>
          <w:sz w:val="24"/>
          <w:szCs w:val="24"/>
        </w:rPr>
        <w:t>Lolita</w:t>
      </w:r>
      <w:r w:rsidRPr="002352FB">
        <w:rPr>
          <w:rFonts w:ascii="Times New Roman" w:hAnsi="Times New Roman"/>
          <w:sz w:val="24"/>
          <w:szCs w:val="24"/>
        </w:rPr>
        <w:t xml:space="preserve">: Kubrick, Nabokov, and Poe”, in </w:t>
      </w:r>
      <w:proofErr w:type="gramStart"/>
      <w:r w:rsidRPr="002352FB">
        <w:rPr>
          <w:rFonts w:ascii="Times New Roman" w:hAnsi="Times New Roman"/>
          <w:i/>
          <w:sz w:val="24"/>
          <w:szCs w:val="24"/>
        </w:rPr>
        <w:t>The</w:t>
      </w:r>
      <w:proofErr w:type="gramEnd"/>
      <w:r w:rsidRPr="002352FB">
        <w:rPr>
          <w:rFonts w:ascii="Times New Roman" w:hAnsi="Times New Roman"/>
          <w:i/>
          <w:sz w:val="24"/>
          <w:szCs w:val="24"/>
        </w:rPr>
        <w:t xml:space="preserve"> Philosophy of Stanley Kubrick</w:t>
      </w:r>
      <w:r w:rsidRPr="002352FB">
        <w:rPr>
          <w:rFonts w:ascii="Times New Roman" w:hAnsi="Times New Roman"/>
          <w:sz w:val="24"/>
          <w:szCs w:val="24"/>
        </w:rPr>
        <w:t xml:space="preserve">, ed. Jerold J. Abrams (Lexington, KY: The University of Kentucky Press, 2007), 122. See also Susan L. </w:t>
      </w:r>
      <w:proofErr w:type="spellStart"/>
      <w:r w:rsidRPr="002352FB">
        <w:rPr>
          <w:rFonts w:ascii="Times New Roman" w:hAnsi="Times New Roman"/>
          <w:sz w:val="24"/>
          <w:szCs w:val="24"/>
        </w:rPr>
        <w:t>Mizruchi</w:t>
      </w:r>
      <w:proofErr w:type="spellEnd"/>
      <w:r w:rsidRPr="002352FB">
        <w:rPr>
          <w:rFonts w:ascii="Times New Roman" w:hAnsi="Times New Roman"/>
          <w:sz w:val="24"/>
          <w:szCs w:val="24"/>
        </w:rPr>
        <w:t xml:space="preserve">, “Lolita in History,” </w:t>
      </w:r>
      <w:r w:rsidRPr="002352FB">
        <w:rPr>
          <w:rFonts w:ascii="Times New Roman" w:hAnsi="Times New Roman"/>
          <w:i/>
          <w:sz w:val="24"/>
          <w:szCs w:val="24"/>
        </w:rPr>
        <w:t>American Literature</w:t>
      </w:r>
      <w:r w:rsidRPr="002352FB">
        <w:rPr>
          <w:rFonts w:ascii="Times New Roman" w:hAnsi="Times New Roman"/>
          <w:sz w:val="24"/>
          <w:szCs w:val="24"/>
        </w:rPr>
        <w:t xml:space="preserve"> 75, no. 3 (September 2003): 629-652; Andrea </w:t>
      </w:r>
      <w:proofErr w:type="spellStart"/>
      <w:r w:rsidRPr="002352FB">
        <w:rPr>
          <w:rFonts w:ascii="Times New Roman" w:hAnsi="Times New Roman"/>
          <w:sz w:val="24"/>
          <w:szCs w:val="24"/>
        </w:rPr>
        <w:t>Pitzer</w:t>
      </w:r>
      <w:proofErr w:type="spellEnd"/>
      <w:r w:rsidRPr="002352FB">
        <w:rPr>
          <w:rFonts w:ascii="Times New Roman" w:hAnsi="Times New Roman"/>
          <w:sz w:val="24"/>
          <w:szCs w:val="24"/>
        </w:rPr>
        <w:t xml:space="preserve">, </w:t>
      </w:r>
      <w:r w:rsidRPr="002352FB">
        <w:rPr>
          <w:rFonts w:ascii="Times New Roman" w:hAnsi="Times New Roman"/>
          <w:i/>
          <w:sz w:val="24"/>
          <w:szCs w:val="24"/>
        </w:rPr>
        <w:t>The Secret History of Vladimir Nabokov</w:t>
      </w:r>
      <w:r w:rsidRPr="002352FB">
        <w:rPr>
          <w:rFonts w:ascii="Times New Roman" w:hAnsi="Times New Roman"/>
          <w:sz w:val="24"/>
          <w:szCs w:val="24"/>
        </w:rPr>
        <w:t xml:space="preserve"> (New York: Pegasus, 2013). </w:t>
      </w:r>
    </w:p>
  </w:endnote>
  <w:endnote w:id="9">
    <w:p w:rsidR="00E526DE" w:rsidRPr="002352FB" w:rsidRDefault="00E526DE" w:rsidP="002C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eastAsia="Times New Roman" w:hAnsi="Times New Roman"/>
          <w:sz w:val="24"/>
          <w:szCs w:val="24"/>
          <w:lang w:eastAsia="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This approach suggests Jacques Derrida’s notion of the “trace” here which (1976) has implications of “track, footprint, </w:t>
      </w:r>
      <w:proofErr w:type="gramStart"/>
      <w:r w:rsidRPr="002352FB">
        <w:rPr>
          <w:rFonts w:ascii="Times New Roman" w:hAnsi="Times New Roman"/>
          <w:sz w:val="24"/>
          <w:szCs w:val="24"/>
        </w:rPr>
        <w:t>imprint</w:t>
      </w:r>
      <w:proofErr w:type="gramEnd"/>
      <w:r w:rsidRPr="002352FB">
        <w:rPr>
          <w:rFonts w:ascii="Times New Roman" w:hAnsi="Times New Roman"/>
          <w:sz w:val="24"/>
          <w:szCs w:val="24"/>
        </w:rPr>
        <w:t xml:space="preserve">.” </w:t>
      </w:r>
      <w:proofErr w:type="gramStart"/>
      <w:r w:rsidRPr="002352FB">
        <w:rPr>
          <w:rFonts w:ascii="Times New Roman" w:hAnsi="Times New Roman"/>
          <w:sz w:val="24"/>
          <w:szCs w:val="24"/>
        </w:rPr>
        <w:t xml:space="preserve">Jacques Derrida, </w:t>
      </w:r>
      <w:r w:rsidRPr="002352FB">
        <w:rPr>
          <w:rFonts w:ascii="Times New Roman" w:hAnsi="Times New Roman"/>
          <w:i/>
          <w:sz w:val="24"/>
          <w:szCs w:val="24"/>
        </w:rPr>
        <w:t>Of Grammatology</w:t>
      </w:r>
      <w:r w:rsidRPr="002352FB">
        <w:rPr>
          <w:rFonts w:ascii="Times New Roman" w:hAnsi="Times New Roman"/>
          <w:sz w:val="24"/>
          <w:szCs w:val="24"/>
        </w:rPr>
        <w:t xml:space="preserve">, trans. </w:t>
      </w:r>
      <w:proofErr w:type="spellStart"/>
      <w:r w:rsidRPr="002352FB">
        <w:rPr>
          <w:rFonts w:ascii="Times New Roman" w:hAnsi="Times New Roman"/>
          <w:sz w:val="24"/>
          <w:szCs w:val="24"/>
        </w:rPr>
        <w:t>Gayatri</w:t>
      </w:r>
      <w:proofErr w:type="spellEnd"/>
      <w:r w:rsidRPr="002352FB">
        <w:rPr>
          <w:rFonts w:ascii="Times New Roman" w:hAnsi="Times New Roman"/>
          <w:sz w:val="24"/>
          <w:szCs w:val="24"/>
        </w:rPr>
        <w:t xml:space="preserve"> </w:t>
      </w:r>
      <w:proofErr w:type="spellStart"/>
      <w:r w:rsidRPr="002352FB">
        <w:rPr>
          <w:rFonts w:ascii="Times New Roman" w:hAnsi="Times New Roman"/>
          <w:sz w:val="24"/>
          <w:szCs w:val="24"/>
        </w:rPr>
        <w:t>Chakravorty</w:t>
      </w:r>
      <w:proofErr w:type="spellEnd"/>
      <w:r w:rsidRPr="002352FB">
        <w:rPr>
          <w:rFonts w:ascii="Times New Roman" w:hAnsi="Times New Roman"/>
          <w:sz w:val="24"/>
          <w:szCs w:val="24"/>
        </w:rPr>
        <w:t xml:space="preserve"> </w:t>
      </w:r>
      <w:proofErr w:type="spellStart"/>
      <w:r w:rsidRPr="002352FB">
        <w:rPr>
          <w:rFonts w:ascii="Times New Roman" w:hAnsi="Times New Roman"/>
          <w:sz w:val="24"/>
          <w:szCs w:val="24"/>
        </w:rPr>
        <w:t>Spivak</w:t>
      </w:r>
      <w:proofErr w:type="spellEnd"/>
      <w:r w:rsidRPr="002352FB">
        <w:rPr>
          <w:rFonts w:ascii="Times New Roman" w:hAnsi="Times New Roman"/>
          <w:sz w:val="24"/>
          <w:szCs w:val="24"/>
        </w:rPr>
        <w:t xml:space="preserve"> (Baltimore, MD: Johns Hopkins University Press, 1976).</w:t>
      </w:r>
      <w:proofErr w:type="gramEnd"/>
      <w:r w:rsidRPr="002352FB">
        <w:rPr>
          <w:rFonts w:ascii="Times New Roman" w:hAnsi="Times New Roman"/>
          <w:sz w:val="24"/>
          <w:szCs w:val="24"/>
        </w:rPr>
        <w:t xml:space="preserve"> It is tempting to leap ahead to a line in </w:t>
      </w:r>
      <w:r w:rsidRPr="002352FB">
        <w:rPr>
          <w:rFonts w:ascii="Times New Roman" w:hAnsi="Times New Roman"/>
          <w:i/>
          <w:sz w:val="24"/>
          <w:szCs w:val="24"/>
        </w:rPr>
        <w:t xml:space="preserve">The Shining </w:t>
      </w:r>
      <w:r w:rsidRPr="002352FB">
        <w:rPr>
          <w:rFonts w:ascii="Times New Roman" w:hAnsi="Times New Roman"/>
          <w:sz w:val="24"/>
          <w:szCs w:val="24"/>
        </w:rPr>
        <w:t xml:space="preserve">here in which </w:t>
      </w:r>
      <w:proofErr w:type="spellStart"/>
      <w:r w:rsidRPr="002352FB">
        <w:rPr>
          <w:rFonts w:ascii="Times New Roman" w:hAnsi="Times New Roman"/>
          <w:sz w:val="24"/>
          <w:szCs w:val="24"/>
        </w:rPr>
        <w:t>Hallorann</w:t>
      </w:r>
      <w:proofErr w:type="spellEnd"/>
      <w:r w:rsidRPr="002352FB">
        <w:rPr>
          <w:rFonts w:ascii="Times New Roman" w:hAnsi="Times New Roman"/>
          <w:sz w:val="24"/>
          <w:szCs w:val="24"/>
        </w:rPr>
        <w:t xml:space="preserve"> (</w:t>
      </w:r>
      <w:proofErr w:type="spellStart"/>
      <w:r w:rsidRPr="002352FB">
        <w:rPr>
          <w:rFonts w:ascii="Times New Roman" w:hAnsi="Times New Roman"/>
          <w:sz w:val="24"/>
          <w:szCs w:val="24"/>
        </w:rPr>
        <w:t>Scatman</w:t>
      </w:r>
      <w:proofErr w:type="spellEnd"/>
      <w:r w:rsidRPr="002352FB">
        <w:rPr>
          <w:rFonts w:ascii="Times New Roman" w:hAnsi="Times New Roman"/>
          <w:sz w:val="24"/>
          <w:szCs w:val="24"/>
        </w:rPr>
        <w:t xml:space="preserve"> Carruthers) tells Danny (Danny Lloyd): </w:t>
      </w:r>
      <w:r w:rsidRPr="002352FB">
        <w:rPr>
          <w:rFonts w:ascii="Times New Roman" w:eastAsia="Times New Roman" w:hAnsi="Times New Roman"/>
          <w:sz w:val="24"/>
          <w:szCs w:val="24"/>
          <w:lang w:eastAsia="en-GB"/>
        </w:rPr>
        <w:t>Well, you know Doc, when something happens it can leave a trace of itself behind... say like is someone burns toast.”</w:t>
      </w:r>
    </w:p>
  </w:endnote>
  <w:endnote w:id="10">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Steven Price, </w:t>
      </w:r>
      <w:r w:rsidRPr="002352FB">
        <w:rPr>
          <w:rFonts w:ascii="Times New Roman" w:hAnsi="Times New Roman"/>
          <w:i/>
          <w:sz w:val="24"/>
          <w:szCs w:val="24"/>
        </w:rPr>
        <w:t>A History of the Screenplay</w:t>
      </w:r>
      <w:r w:rsidRPr="002352FB">
        <w:rPr>
          <w:rFonts w:ascii="Times New Roman" w:hAnsi="Times New Roman"/>
          <w:sz w:val="24"/>
          <w:szCs w:val="24"/>
        </w:rPr>
        <w:t xml:space="preserve"> (Basingstoke: Palgrave Macmillan, forthcoming).</w:t>
      </w:r>
    </w:p>
  </w:endnote>
  <w:endnote w:id="1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It should be noted here that I am not saying Nabokov did this but that Kubrick amplified aspects of the novel for his own purposes.</w:t>
      </w:r>
    </w:p>
  </w:endnote>
  <w:endnote w:id="12">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One could also read the characters of </w:t>
      </w:r>
      <w:proofErr w:type="spellStart"/>
      <w:r w:rsidRPr="002352FB">
        <w:rPr>
          <w:rFonts w:ascii="Times New Roman" w:hAnsi="Times New Roman"/>
          <w:sz w:val="24"/>
          <w:szCs w:val="24"/>
          <w:lang w:val="en-GB"/>
        </w:rPr>
        <w:t>Humbert</w:t>
      </w:r>
      <w:proofErr w:type="spellEnd"/>
      <w:r w:rsidRPr="002352FB">
        <w:rPr>
          <w:rFonts w:ascii="Times New Roman" w:hAnsi="Times New Roman"/>
          <w:sz w:val="24"/>
          <w:szCs w:val="24"/>
          <w:lang w:val="en-GB"/>
        </w:rPr>
        <w:t xml:space="preserve"> </w:t>
      </w:r>
      <w:proofErr w:type="spellStart"/>
      <w:r w:rsidRPr="002352FB">
        <w:rPr>
          <w:rFonts w:ascii="Times New Roman" w:hAnsi="Times New Roman"/>
          <w:sz w:val="24"/>
          <w:szCs w:val="24"/>
          <w:lang w:val="en-GB"/>
        </w:rPr>
        <w:t>Humbert</w:t>
      </w:r>
      <w:proofErr w:type="spellEnd"/>
      <w:r w:rsidRPr="002352FB">
        <w:rPr>
          <w:rFonts w:ascii="Times New Roman" w:hAnsi="Times New Roman"/>
          <w:sz w:val="24"/>
          <w:szCs w:val="24"/>
          <w:lang w:val="en-GB"/>
        </w:rPr>
        <w:t xml:space="preserve"> and Charlotte Haze in a similar fashion. </w:t>
      </w:r>
      <w:r w:rsidRPr="002352FB">
        <w:rPr>
          <w:rFonts w:ascii="Times New Roman" w:hAnsi="Times New Roman"/>
          <w:sz w:val="24"/>
          <w:szCs w:val="24"/>
        </w:rPr>
        <w:t>However, they have been omitted for reasons of space.</w:t>
      </w:r>
    </w:p>
  </w:endnote>
  <w:endnote w:id="1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I have taken this phrase from </w:t>
      </w:r>
      <w:proofErr w:type="spellStart"/>
      <w:r w:rsidRPr="002352FB">
        <w:rPr>
          <w:rFonts w:ascii="Times New Roman" w:hAnsi="Times New Roman"/>
          <w:sz w:val="24"/>
          <w:szCs w:val="24"/>
          <w:lang w:val="en-GB"/>
        </w:rPr>
        <w:t>Shohat</w:t>
      </w:r>
      <w:proofErr w:type="spellEnd"/>
      <w:r w:rsidRPr="002352FB">
        <w:rPr>
          <w:rFonts w:ascii="Times New Roman" w:hAnsi="Times New Roman"/>
          <w:sz w:val="24"/>
          <w:szCs w:val="24"/>
          <w:lang w:val="en-GB"/>
        </w:rPr>
        <w:t xml:space="preserve">, </w:t>
      </w:r>
      <w:r w:rsidRPr="002352FB">
        <w:rPr>
          <w:rFonts w:ascii="Times New Roman" w:hAnsi="Times New Roman"/>
          <w:sz w:val="24"/>
          <w:szCs w:val="24"/>
        </w:rPr>
        <w:t>“Ethnicities-in-Relation,</w:t>
      </w:r>
      <w:r w:rsidRPr="002352FB">
        <w:rPr>
          <w:rFonts w:ascii="Times New Roman" w:hAnsi="Times New Roman"/>
          <w:sz w:val="24"/>
          <w:szCs w:val="24"/>
          <w:lang w:val="en-GB"/>
        </w:rPr>
        <w:t>” 215.</w:t>
      </w:r>
    </w:p>
  </w:endnote>
  <w:endnote w:id="1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James </w:t>
      </w:r>
      <w:proofErr w:type="spellStart"/>
      <w:r w:rsidRPr="002352FB">
        <w:rPr>
          <w:rFonts w:ascii="Times New Roman" w:hAnsi="Times New Roman"/>
          <w:sz w:val="24"/>
          <w:szCs w:val="24"/>
        </w:rPr>
        <w:t>Naremore</w:t>
      </w:r>
      <w:proofErr w:type="spellEnd"/>
      <w:r w:rsidRPr="002352FB">
        <w:rPr>
          <w:rFonts w:ascii="Times New Roman" w:hAnsi="Times New Roman"/>
          <w:sz w:val="24"/>
          <w:szCs w:val="24"/>
        </w:rPr>
        <w:t xml:space="preserve">, </w:t>
      </w:r>
      <w:r w:rsidRPr="002352FB">
        <w:rPr>
          <w:rFonts w:ascii="Times New Roman" w:hAnsi="Times New Roman"/>
          <w:i/>
          <w:sz w:val="24"/>
          <w:szCs w:val="24"/>
        </w:rPr>
        <w:t xml:space="preserve">On Kubrick </w:t>
      </w:r>
      <w:r w:rsidRPr="002352FB">
        <w:rPr>
          <w:rFonts w:ascii="Times New Roman" w:hAnsi="Times New Roman"/>
          <w:sz w:val="24"/>
          <w:szCs w:val="24"/>
        </w:rPr>
        <w:t>(London: BFI, 2007), 109</w:t>
      </w:r>
      <w:r w:rsidRPr="002352FB">
        <w:rPr>
          <w:rFonts w:ascii="Times New Roman" w:hAnsi="Times New Roman"/>
          <w:sz w:val="24"/>
          <w:szCs w:val="24"/>
          <w:lang w:val="en-GB"/>
        </w:rPr>
        <w:t>.</w:t>
      </w:r>
    </w:p>
  </w:endnote>
  <w:endnote w:id="15">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Roger Lewis, </w:t>
      </w:r>
      <w:proofErr w:type="gramStart"/>
      <w:r w:rsidRPr="002352FB">
        <w:rPr>
          <w:rFonts w:ascii="Times New Roman" w:hAnsi="Times New Roman"/>
          <w:i/>
          <w:sz w:val="24"/>
          <w:szCs w:val="24"/>
          <w:lang w:val="en-GB"/>
        </w:rPr>
        <w:t>The</w:t>
      </w:r>
      <w:proofErr w:type="gramEnd"/>
      <w:r w:rsidRPr="002352FB">
        <w:rPr>
          <w:rFonts w:ascii="Times New Roman" w:hAnsi="Times New Roman"/>
          <w:i/>
          <w:sz w:val="24"/>
          <w:szCs w:val="24"/>
          <w:lang w:val="en-GB"/>
        </w:rPr>
        <w:t xml:space="preserve"> Life and Death of Peter Sellers</w:t>
      </w:r>
      <w:r w:rsidRPr="002352FB">
        <w:rPr>
          <w:rFonts w:ascii="Times New Roman" w:hAnsi="Times New Roman"/>
          <w:sz w:val="24"/>
          <w:szCs w:val="24"/>
          <w:lang w:val="en-GB"/>
        </w:rPr>
        <w:t xml:space="preserve"> (London: Arrow Books, 1994)</w:t>
      </w:r>
      <w:r w:rsidRPr="002352FB">
        <w:rPr>
          <w:rFonts w:ascii="Times New Roman" w:hAnsi="Times New Roman"/>
          <w:sz w:val="24"/>
          <w:szCs w:val="24"/>
        </w:rPr>
        <w:t xml:space="preserve">, 45-48.  Like Sellers, Kubrick also did not have a bar mitzvah, although </w:t>
      </w:r>
      <w:proofErr w:type="spellStart"/>
      <w:r w:rsidRPr="002352FB">
        <w:rPr>
          <w:rFonts w:ascii="Times New Roman" w:hAnsi="Times New Roman"/>
          <w:sz w:val="24"/>
          <w:szCs w:val="24"/>
        </w:rPr>
        <w:t>Kaddish</w:t>
      </w:r>
      <w:proofErr w:type="spellEnd"/>
      <w:r w:rsidRPr="002352FB">
        <w:rPr>
          <w:rFonts w:ascii="Times New Roman" w:hAnsi="Times New Roman"/>
          <w:sz w:val="24"/>
          <w:szCs w:val="24"/>
        </w:rPr>
        <w:t xml:space="preserve"> was read at his memorial service.</w:t>
      </w:r>
    </w:p>
  </w:endnote>
  <w:endnote w:id="1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 xml:space="preserve">“Yet another face for Peter Sellers,” </w:t>
      </w:r>
      <w:r w:rsidRPr="002352FB">
        <w:rPr>
          <w:rFonts w:ascii="Times New Roman" w:hAnsi="Times New Roman"/>
          <w:i/>
          <w:sz w:val="24"/>
          <w:szCs w:val="24"/>
        </w:rPr>
        <w:t>The Jewish Chronicle</w:t>
      </w:r>
      <w:r w:rsidRPr="002352FB">
        <w:rPr>
          <w:rFonts w:ascii="Times New Roman" w:hAnsi="Times New Roman"/>
          <w:sz w:val="24"/>
          <w:szCs w:val="24"/>
        </w:rPr>
        <w:t>, November 20, 1959, 35.</w:t>
      </w:r>
      <w:proofErr w:type="gramEnd"/>
    </w:p>
  </w:endnote>
  <w:endnote w:id="17">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Rosenberg, “Jewish Experience,” 26.</w:t>
      </w:r>
    </w:p>
  </w:endnote>
  <w:endnote w:id="18">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Stanley Kubrick to Peter Ustinov, May 20</w:t>
      </w:r>
      <w:r w:rsidRPr="002352FB">
        <w:rPr>
          <w:rFonts w:ascii="Times New Roman" w:hAnsi="Times New Roman"/>
          <w:sz w:val="24"/>
          <w:szCs w:val="24"/>
          <w:vertAlign w:val="superscript"/>
          <w:lang w:val="en-GB"/>
        </w:rPr>
        <w:t>th</w:t>
      </w:r>
      <w:r w:rsidRPr="002352FB">
        <w:rPr>
          <w:rFonts w:ascii="Times New Roman" w:hAnsi="Times New Roman"/>
          <w:sz w:val="24"/>
          <w:szCs w:val="24"/>
          <w:lang w:val="en-GB"/>
        </w:rPr>
        <w:t>, 1960, SK/10/8/4, Stanley Kubrick Archives, University of the Arts, London (hereafter “SKA”).</w:t>
      </w:r>
    </w:p>
  </w:endnote>
  <w:endnote w:id="1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Robert P. </w:t>
      </w:r>
      <w:proofErr w:type="spellStart"/>
      <w:r w:rsidRPr="002352FB">
        <w:rPr>
          <w:rFonts w:ascii="Times New Roman" w:hAnsi="Times New Roman"/>
          <w:sz w:val="24"/>
          <w:szCs w:val="24"/>
        </w:rPr>
        <w:t>Stam</w:t>
      </w:r>
      <w:proofErr w:type="spellEnd"/>
      <w:r w:rsidRPr="002352FB">
        <w:rPr>
          <w:rFonts w:ascii="Times New Roman" w:hAnsi="Times New Roman"/>
          <w:sz w:val="24"/>
          <w:szCs w:val="24"/>
        </w:rPr>
        <w:t xml:space="preserve">, </w:t>
      </w:r>
      <w:r w:rsidRPr="002352FB">
        <w:rPr>
          <w:rFonts w:ascii="Times New Roman" w:hAnsi="Times New Roman"/>
          <w:i/>
          <w:sz w:val="24"/>
          <w:szCs w:val="24"/>
        </w:rPr>
        <w:t>Literature and Film: A Guide to the Theory and Practice of Adaptation</w:t>
      </w:r>
      <w:r w:rsidRPr="002352FB">
        <w:rPr>
          <w:rFonts w:ascii="Times New Roman" w:hAnsi="Times New Roman"/>
          <w:sz w:val="24"/>
          <w:szCs w:val="24"/>
        </w:rPr>
        <w:t xml:space="preserve"> (Oxford: Blackwell, 2005), 230.</w:t>
      </w:r>
    </w:p>
  </w:endnote>
  <w:endnote w:id="20">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James Mason, </w:t>
      </w:r>
      <w:r w:rsidRPr="002352FB">
        <w:rPr>
          <w:rFonts w:ascii="Times New Roman" w:hAnsi="Times New Roman"/>
          <w:i/>
          <w:sz w:val="24"/>
          <w:szCs w:val="24"/>
        </w:rPr>
        <w:t>Before I Forget</w:t>
      </w:r>
      <w:r w:rsidRPr="002352FB">
        <w:rPr>
          <w:rFonts w:ascii="Times New Roman" w:hAnsi="Times New Roman"/>
          <w:sz w:val="24"/>
          <w:szCs w:val="24"/>
        </w:rPr>
        <w:t xml:space="preserve"> (London: Hamish Hamilton, 1981), </w:t>
      </w:r>
      <w:r w:rsidRPr="002352FB">
        <w:rPr>
          <w:rFonts w:ascii="Times New Roman" w:hAnsi="Times New Roman"/>
          <w:sz w:val="24"/>
          <w:szCs w:val="24"/>
          <w:lang w:val="en-GB"/>
        </w:rPr>
        <w:t>320.</w:t>
      </w:r>
    </w:p>
  </w:endnote>
  <w:endnote w:id="2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Ibid.</w:t>
      </w:r>
      <w:r w:rsidRPr="002352FB">
        <w:rPr>
          <w:rFonts w:ascii="Times New Roman" w:hAnsi="Times New Roman"/>
          <w:sz w:val="24"/>
          <w:szCs w:val="24"/>
        </w:rPr>
        <w:t>,</w:t>
      </w:r>
      <w:proofErr w:type="gramEnd"/>
      <w:r w:rsidRPr="002352FB">
        <w:rPr>
          <w:rFonts w:ascii="Times New Roman" w:hAnsi="Times New Roman"/>
          <w:sz w:val="24"/>
          <w:szCs w:val="24"/>
        </w:rPr>
        <w:t xml:space="preserve"> </w:t>
      </w:r>
      <w:r w:rsidRPr="002352FB">
        <w:rPr>
          <w:rFonts w:ascii="Times New Roman" w:hAnsi="Times New Roman"/>
          <w:sz w:val="24"/>
          <w:szCs w:val="24"/>
          <w:lang w:val="en-GB"/>
        </w:rPr>
        <w:t>318.</w:t>
      </w:r>
    </w:p>
  </w:endnote>
  <w:endnote w:id="22">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Gene D. Philips, “</w:t>
      </w:r>
      <w:r w:rsidRPr="002352FB">
        <w:rPr>
          <w:rFonts w:ascii="Times New Roman" w:hAnsi="Times New Roman"/>
          <w:i/>
          <w:sz w:val="24"/>
          <w:szCs w:val="24"/>
        </w:rPr>
        <w:t>Lolita</w:t>
      </w:r>
      <w:r w:rsidRPr="002352FB">
        <w:rPr>
          <w:rFonts w:ascii="Times New Roman" w:hAnsi="Times New Roman"/>
          <w:sz w:val="24"/>
          <w:szCs w:val="24"/>
        </w:rPr>
        <w:t xml:space="preserve">,” in </w:t>
      </w:r>
      <w:proofErr w:type="gramStart"/>
      <w:r w:rsidRPr="002352FB">
        <w:rPr>
          <w:rFonts w:ascii="Times New Roman" w:hAnsi="Times New Roman"/>
          <w:i/>
          <w:sz w:val="24"/>
          <w:szCs w:val="24"/>
        </w:rPr>
        <w:t>The</w:t>
      </w:r>
      <w:proofErr w:type="gramEnd"/>
      <w:r w:rsidRPr="002352FB">
        <w:rPr>
          <w:rFonts w:ascii="Times New Roman" w:hAnsi="Times New Roman"/>
          <w:i/>
          <w:sz w:val="24"/>
          <w:szCs w:val="24"/>
        </w:rPr>
        <w:t xml:space="preserve"> Stanley Kubrick Archives</w:t>
      </w:r>
      <w:r w:rsidRPr="002352FB">
        <w:rPr>
          <w:rFonts w:ascii="Times New Roman" w:hAnsi="Times New Roman"/>
          <w:sz w:val="24"/>
          <w:szCs w:val="24"/>
        </w:rPr>
        <w:t xml:space="preserve">, ed. Alison Castle, (Köln and Los Angeles: </w:t>
      </w:r>
      <w:proofErr w:type="spellStart"/>
      <w:r w:rsidRPr="002352FB">
        <w:rPr>
          <w:rFonts w:ascii="Times New Roman" w:hAnsi="Times New Roman"/>
          <w:sz w:val="24"/>
          <w:szCs w:val="24"/>
        </w:rPr>
        <w:t>Taschen</w:t>
      </w:r>
      <w:proofErr w:type="spellEnd"/>
      <w:r w:rsidRPr="002352FB">
        <w:rPr>
          <w:rFonts w:ascii="Times New Roman" w:hAnsi="Times New Roman"/>
          <w:sz w:val="24"/>
          <w:szCs w:val="24"/>
        </w:rPr>
        <w:t>, 2005), 328.</w:t>
      </w:r>
    </w:p>
  </w:endnote>
  <w:endnote w:id="2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Vincent </w:t>
      </w:r>
      <w:proofErr w:type="spellStart"/>
      <w:r w:rsidRPr="002352FB">
        <w:rPr>
          <w:rFonts w:ascii="Times New Roman" w:hAnsi="Times New Roman"/>
          <w:sz w:val="24"/>
          <w:szCs w:val="24"/>
          <w:lang w:val="en-GB"/>
        </w:rPr>
        <w:t>LoBrutto</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lang w:val="en-GB"/>
        </w:rPr>
        <w:t xml:space="preserve">Stanley Kubrick: a biography </w:t>
      </w:r>
      <w:r w:rsidRPr="002352FB">
        <w:rPr>
          <w:rFonts w:ascii="Times New Roman" w:hAnsi="Times New Roman"/>
          <w:sz w:val="24"/>
          <w:szCs w:val="24"/>
          <w:lang w:val="en-GB"/>
        </w:rPr>
        <w:t>(London: Faber and Faber, 1997), 205.</w:t>
      </w:r>
    </w:p>
  </w:endnote>
  <w:endnote w:id="2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LoBrutto</w:t>
      </w:r>
      <w:proofErr w:type="spellEnd"/>
      <w:r w:rsidRPr="002352FB">
        <w:rPr>
          <w:rFonts w:ascii="Times New Roman" w:hAnsi="Times New Roman"/>
          <w:sz w:val="24"/>
          <w:szCs w:val="24"/>
        </w:rPr>
        <w:t xml:space="preserve"> </w:t>
      </w:r>
      <w:r w:rsidRPr="002352FB">
        <w:rPr>
          <w:rFonts w:ascii="Times New Roman" w:hAnsi="Times New Roman"/>
          <w:i/>
          <w:sz w:val="24"/>
          <w:szCs w:val="24"/>
        </w:rPr>
        <w:t>Stanley Kubrick</w:t>
      </w:r>
      <w:r w:rsidRPr="002352FB">
        <w:rPr>
          <w:rFonts w:ascii="Times New Roman" w:hAnsi="Times New Roman"/>
          <w:sz w:val="24"/>
          <w:szCs w:val="24"/>
        </w:rPr>
        <w:t xml:space="preserve">, 205-6; Richard Corliss, </w:t>
      </w:r>
      <w:r w:rsidRPr="002352FB">
        <w:rPr>
          <w:rFonts w:ascii="Times New Roman" w:hAnsi="Times New Roman"/>
          <w:i/>
          <w:sz w:val="24"/>
          <w:szCs w:val="24"/>
        </w:rPr>
        <w:t xml:space="preserve">Lolita </w:t>
      </w:r>
      <w:r w:rsidRPr="002352FB">
        <w:rPr>
          <w:rFonts w:ascii="Times New Roman" w:hAnsi="Times New Roman"/>
          <w:sz w:val="24"/>
          <w:szCs w:val="24"/>
        </w:rPr>
        <w:t xml:space="preserve">(London: BFI, 2008), 47. </w:t>
      </w:r>
      <w:r w:rsidRPr="002352FB">
        <w:rPr>
          <w:rFonts w:ascii="Times New Roman" w:hAnsi="Times New Roman"/>
          <w:sz w:val="24"/>
          <w:szCs w:val="24"/>
          <w:lang w:val="en-GB"/>
        </w:rPr>
        <w:t xml:space="preserve">The pre-production script closest to shooting indicates that very little of </w:t>
      </w:r>
      <w:proofErr w:type="spellStart"/>
      <w:r w:rsidRPr="002352FB">
        <w:rPr>
          <w:rFonts w:ascii="Times New Roman" w:hAnsi="Times New Roman"/>
          <w:sz w:val="24"/>
          <w:szCs w:val="24"/>
          <w:lang w:val="en-GB"/>
        </w:rPr>
        <w:t>Quilty’s</w:t>
      </w:r>
      <w:proofErr w:type="spellEnd"/>
      <w:r w:rsidRPr="002352FB">
        <w:rPr>
          <w:rFonts w:ascii="Times New Roman" w:hAnsi="Times New Roman"/>
          <w:sz w:val="24"/>
          <w:szCs w:val="24"/>
          <w:lang w:val="en-GB"/>
        </w:rPr>
        <w:t xml:space="preserve"> dialogue was locked down at this stage, suggesting that much, but not all, of it was improvised.</w:t>
      </w:r>
    </w:p>
  </w:endnote>
  <w:endnote w:id="2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This was yet another interesting and significant casting choice; </w:t>
      </w:r>
      <w:proofErr w:type="gramStart"/>
      <w:r w:rsidRPr="002352FB">
        <w:rPr>
          <w:rFonts w:ascii="Times New Roman" w:hAnsi="Times New Roman"/>
          <w:sz w:val="24"/>
          <w:szCs w:val="24"/>
        </w:rPr>
        <w:t>Winters’s</w:t>
      </w:r>
      <w:proofErr w:type="gramEnd"/>
      <w:r w:rsidRPr="002352FB">
        <w:rPr>
          <w:rFonts w:ascii="Times New Roman" w:hAnsi="Times New Roman"/>
          <w:sz w:val="24"/>
          <w:szCs w:val="24"/>
        </w:rPr>
        <w:t xml:space="preserve"> Jewishness was also, I would argue, important to her casting. There are many possible ways and “coded clues” to reading her character/performance as Jewish but, for reasons of space will not be explored here, </w:t>
      </w:r>
      <w:r w:rsidRPr="002352FB">
        <w:rPr>
          <w:rFonts w:ascii="Times New Roman" w:hAnsi="Times New Roman"/>
          <w:sz w:val="24"/>
          <w:szCs w:val="24"/>
          <w:lang w:val="en-GB"/>
        </w:rPr>
        <w:t xml:space="preserve">suffice to say that she won the Oscar for Best Supporting Actress for </w:t>
      </w:r>
      <w:r w:rsidRPr="002352FB">
        <w:rPr>
          <w:rFonts w:ascii="Times New Roman" w:hAnsi="Times New Roman"/>
          <w:i/>
          <w:sz w:val="24"/>
          <w:szCs w:val="24"/>
          <w:lang w:val="en-GB"/>
        </w:rPr>
        <w:t xml:space="preserve">The Diary of Anne Frank </w:t>
      </w:r>
      <w:r w:rsidRPr="002352FB">
        <w:rPr>
          <w:rFonts w:ascii="Times New Roman" w:hAnsi="Times New Roman"/>
          <w:sz w:val="24"/>
          <w:szCs w:val="24"/>
          <w:lang w:val="en-GB"/>
        </w:rPr>
        <w:t>(George Stevens, 1959) only two years earlier.</w:t>
      </w:r>
    </w:p>
  </w:endnote>
  <w:endnote w:id="26">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Shelley </w:t>
      </w:r>
      <w:proofErr w:type="gramStart"/>
      <w:r w:rsidRPr="002352FB">
        <w:rPr>
          <w:rFonts w:ascii="Times New Roman" w:hAnsi="Times New Roman"/>
          <w:sz w:val="24"/>
          <w:szCs w:val="24"/>
        </w:rPr>
        <w:t>Winters</w:t>
      </w:r>
      <w:proofErr w:type="gramEnd"/>
      <w:r w:rsidRPr="002352FB">
        <w:rPr>
          <w:rFonts w:ascii="Times New Roman" w:hAnsi="Times New Roman"/>
          <w:sz w:val="24"/>
          <w:szCs w:val="24"/>
        </w:rPr>
        <w:t xml:space="preserve">, </w:t>
      </w:r>
      <w:r w:rsidRPr="002352FB">
        <w:rPr>
          <w:rFonts w:ascii="Times New Roman" w:hAnsi="Times New Roman"/>
          <w:i/>
          <w:sz w:val="24"/>
          <w:szCs w:val="24"/>
        </w:rPr>
        <w:t>Best of Times, Worst of Times</w:t>
      </w:r>
      <w:r w:rsidRPr="002352FB">
        <w:rPr>
          <w:rFonts w:ascii="Times New Roman" w:hAnsi="Times New Roman"/>
          <w:sz w:val="24"/>
          <w:szCs w:val="24"/>
        </w:rPr>
        <w:t xml:space="preserve"> (London: Muller, 1990), 349.</w:t>
      </w:r>
    </w:p>
  </w:endnote>
  <w:endnote w:id="27">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Ibid.</w:t>
      </w:r>
    </w:p>
  </w:endnote>
  <w:endnote w:id="28">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Oswald </w:t>
      </w:r>
      <w:proofErr w:type="gramStart"/>
      <w:r w:rsidRPr="002352FB">
        <w:rPr>
          <w:rFonts w:ascii="Times New Roman" w:hAnsi="Times New Roman"/>
          <w:sz w:val="24"/>
          <w:szCs w:val="24"/>
          <w:lang w:val="en-GB"/>
        </w:rPr>
        <w:t>Morris</w:t>
      </w:r>
      <w:r w:rsidRPr="002352FB">
        <w:rPr>
          <w:rFonts w:ascii="Times New Roman" w:hAnsi="Times New Roman"/>
          <w:sz w:val="24"/>
          <w:szCs w:val="24"/>
        </w:rPr>
        <w:t>,</w:t>
      </w:r>
      <w:proofErr w:type="gramEnd"/>
      <w:r w:rsidRPr="002352FB">
        <w:rPr>
          <w:rFonts w:ascii="Times New Roman" w:hAnsi="Times New Roman"/>
          <w:sz w:val="24"/>
          <w:szCs w:val="24"/>
        </w:rPr>
        <w:t xml:space="preserve"> quoted in </w:t>
      </w:r>
      <w:proofErr w:type="spellStart"/>
      <w:r w:rsidRPr="002352FB">
        <w:rPr>
          <w:rFonts w:ascii="Times New Roman" w:hAnsi="Times New Roman"/>
          <w:sz w:val="24"/>
          <w:szCs w:val="24"/>
        </w:rPr>
        <w:t>LoBrutto</w:t>
      </w:r>
      <w:proofErr w:type="spellEnd"/>
      <w:r w:rsidRPr="002352FB">
        <w:rPr>
          <w:rFonts w:ascii="Times New Roman" w:hAnsi="Times New Roman"/>
          <w:sz w:val="24"/>
          <w:szCs w:val="24"/>
        </w:rPr>
        <w:t xml:space="preserve">, </w:t>
      </w:r>
      <w:r w:rsidRPr="002352FB">
        <w:rPr>
          <w:rFonts w:ascii="Times New Roman" w:hAnsi="Times New Roman"/>
          <w:i/>
          <w:sz w:val="24"/>
          <w:szCs w:val="24"/>
        </w:rPr>
        <w:t>Stanley Kubrick</w:t>
      </w:r>
      <w:r w:rsidRPr="002352FB">
        <w:rPr>
          <w:rFonts w:ascii="Times New Roman" w:hAnsi="Times New Roman"/>
          <w:sz w:val="24"/>
          <w:szCs w:val="24"/>
        </w:rPr>
        <w:t>, 205. The production materials in the archives verify this claim.</w:t>
      </w:r>
    </w:p>
  </w:endnote>
  <w:endnote w:id="2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Greg Jenkins, </w:t>
      </w:r>
      <w:r w:rsidRPr="002352FB">
        <w:rPr>
          <w:rFonts w:ascii="Times New Roman" w:hAnsi="Times New Roman"/>
          <w:i/>
          <w:sz w:val="24"/>
          <w:szCs w:val="24"/>
          <w:lang w:val="en-GB"/>
        </w:rPr>
        <w:t xml:space="preserve">Stanley Kubrick and the art of adaptation: three novels, three films </w:t>
      </w:r>
      <w:r w:rsidRPr="002352FB">
        <w:rPr>
          <w:rFonts w:ascii="Times New Roman" w:hAnsi="Times New Roman"/>
          <w:sz w:val="24"/>
          <w:szCs w:val="24"/>
          <w:lang w:val="en-GB"/>
        </w:rPr>
        <w:t xml:space="preserve">(Jefferson, NC: McFarland, 1997), 51; </w:t>
      </w:r>
      <w:r w:rsidRPr="002352FB">
        <w:rPr>
          <w:rFonts w:ascii="Times New Roman" w:hAnsi="Times New Roman"/>
          <w:sz w:val="24"/>
          <w:szCs w:val="24"/>
        </w:rPr>
        <w:t xml:space="preserve">Ed </w:t>
      </w:r>
      <w:proofErr w:type="spellStart"/>
      <w:r w:rsidRPr="002352FB">
        <w:rPr>
          <w:rFonts w:ascii="Times New Roman" w:hAnsi="Times New Roman"/>
          <w:sz w:val="24"/>
          <w:szCs w:val="24"/>
        </w:rPr>
        <w:t>Sikov</w:t>
      </w:r>
      <w:proofErr w:type="spellEnd"/>
      <w:r w:rsidRPr="002352FB">
        <w:rPr>
          <w:rFonts w:ascii="Times New Roman" w:hAnsi="Times New Roman"/>
          <w:sz w:val="24"/>
          <w:szCs w:val="24"/>
        </w:rPr>
        <w:t xml:space="preserve">, </w:t>
      </w:r>
      <w:r w:rsidRPr="002352FB">
        <w:rPr>
          <w:rFonts w:ascii="Times New Roman" w:hAnsi="Times New Roman"/>
          <w:i/>
          <w:sz w:val="24"/>
          <w:szCs w:val="24"/>
        </w:rPr>
        <w:t>Mr. Strangelove: A Biography of Peter Sellers</w:t>
      </w:r>
      <w:r w:rsidRPr="002352FB">
        <w:rPr>
          <w:rFonts w:ascii="Times New Roman" w:hAnsi="Times New Roman"/>
          <w:sz w:val="24"/>
          <w:szCs w:val="24"/>
        </w:rPr>
        <w:t xml:space="preserve"> (New York; Hyperion, 2002), </w:t>
      </w:r>
      <w:r w:rsidRPr="002352FB">
        <w:rPr>
          <w:rFonts w:ascii="Times New Roman" w:hAnsi="Times New Roman"/>
          <w:sz w:val="24"/>
          <w:szCs w:val="24"/>
          <w:lang w:val="en-GB"/>
        </w:rPr>
        <w:t>163.</w:t>
      </w:r>
    </w:p>
  </w:endnote>
  <w:endnote w:id="30">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Kubrick to Peter Ustinov, May 20, 1960, SK/10/8/4, SKA.</w:t>
      </w:r>
      <w:proofErr w:type="gramEnd"/>
    </w:p>
  </w:endnote>
  <w:endnote w:id="31">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“Outline of “’Lolita’” included with </w:t>
      </w:r>
      <w:r w:rsidRPr="002352FB">
        <w:rPr>
          <w:rFonts w:ascii="Times New Roman" w:hAnsi="Times New Roman"/>
          <w:sz w:val="24"/>
          <w:szCs w:val="24"/>
        </w:rPr>
        <w:t>ibid.</w:t>
      </w:r>
    </w:p>
  </w:endnote>
  <w:endnote w:id="32">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Mario Falsetto, </w:t>
      </w:r>
      <w:r w:rsidRPr="002352FB">
        <w:rPr>
          <w:rFonts w:ascii="Times New Roman" w:hAnsi="Times New Roman"/>
          <w:i/>
          <w:sz w:val="24"/>
          <w:szCs w:val="24"/>
          <w:lang w:val="en-GB"/>
        </w:rPr>
        <w:t>Stanley Kubrick: a narrative and stylistic analysis</w:t>
      </w:r>
      <w:r w:rsidRPr="002352FB">
        <w:rPr>
          <w:rFonts w:ascii="Times New Roman" w:hAnsi="Times New Roman"/>
          <w:sz w:val="24"/>
          <w:szCs w:val="24"/>
          <w:lang w:val="en-GB"/>
        </w:rPr>
        <w:t xml:space="preserve"> (Westport, CT: </w:t>
      </w:r>
      <w:proofErr w:type="spellStart"/>
      <w:r w:rsidRPr="002352FB">
        <w:rPr>
          <w:rFonts w:ascii="Times New Roman" w:hAnsi="Times New Roman"/>
          <w:sz w:val="24"/>
          <w:szCs w:val="24"/>
          <w:lang w:val="en-GB"/>
        </w:rPr>
        <w:t>Praeger</w:t>
      </w:r>
      <w:proofErr w:type="spellEnd"/>
      <w:r w:rsidRPr="002352FB">
        <w:rPr>
          <w:rFonts w:ascii="Times New Roman" w:hAnsi="Times New Roman"/>
          <w:sz w:val="24"/>
          <w:szCs w:val="24"/>
          <w:lang w:val="en-GB"/>
        </w:rPr>
        <w:t>, 2001), 10-11.</w:t>
      </w:r>
    </w:p>
  </w:endnote>
  <w:endnote w:id="3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HAL in </w:t>
      </w:r>
      <w:r w:rsidRPr="002352FB">
        <w:rPr>
          <w:rFonts w:ascii="Times New Roman" w:hAnsi="Times New Roman"/>
          <w:i/>
          <w:sz w:val="24"/>
          <w:szCs w:val="24"/>
          <w:lang w:val="en-GB"/>
        </w:rPr>
        <w:t xml:space="preserve">2001 </w:t>
      </w:r>
      <w:r w:rsidRPr="002352FB">
        <w:rPr>
          <w:rFonts w:ascii="Times New Roman" w:hAnsi="Times New Roman"/>
          <w:sz w:val="24"/>
          <w:szCs w:val="24"/>
          <w:lang w:val="en-GB"/>
        </w:rPr>
        <w:t xml:space="preserve">can be read as </w:t>
      </w:r>
      <w:proofErr w:type="spellStart"/>
      <w:r w:rsidRPr="002352FB">
        <w:rPr>
          <w:rFonts w:ascii="Times New Roman" w:hAnsi="Times New Roman"/>
          <w:sz w:val="24"/>
          <w:szCs w:val="24"/>
          <w:lang w:val="en-GB"/>
        </w:rPr>
        <w:t>Quilty’s</w:t>
      </w:r>
      <w:proofErr w:type="spellEnd"/>
      <w:r w:rsidRPr="002352FB">
        <w:rPr>
          <w:rFonts w:ascii="Times New Roman" w:hAnsi="Times New Roman"/>
          <w:sz w:val="24"/>
          <w:szCs w:val="24"/>
          <w:lang w:val="en-GB"/>
        </w:rPr>
        <w:t xml:space="preserve"> double to some extent: HAL’s own sexuality has been the subject of much speculation.  HAL is David Bowman’s doppelganger shadow until, like </w:t>
      </w:r>
      <w:proofErr w:type="spellStart"/>
      <w:r w:rsidRPr="002352FB">
        <w:rPr>
          <w:rFonts w:ascii="Times New Roman" w:hAnsi="Times New Roman"/>
          <w:sz w:val="24"/>
          <w:szCs w:val="24"/>
          <w:lang w:val="en-GB"/>
        </w:rPr>
        <w:t>Humbert</w:t>
      </w:r>
      <w:proofErr w:type="spellEnd"/>
      <w:r w:rsidRPr="002352FB">
        <w:rPr>
          <w:rFonts w:ascii="Times New Roman" w:hAnsi="Times New Roman"/>
          <w:sz w:val="24"/>
          <w:szCs w:val="24"/>
          <w:lang w:val="en-GB"/>
        </w:rPr>
        <w:t>, Dave kills him.</w:t>
      </w:r>
    </w:p>
  </w:endnote>
  <w:endnote w:id="3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Stam</w:t>
      </w:r>
      <w:proofErr w:type="spellEnd"/>
      <w:r w:rsidRPr="002352FB">
        <w:rPr>
          <w:rFonts w:ascii="Times New Roman" w:hAnsi="Times New Roman"/>
          <w:sz w:val="24"/>
          <w:szCs w:val="24"/>
        </w:rPr>
        <w:t xml:space="preserve">, </w:t>
      </w:r>
      <w:r w:rsidRPr="002352FB">
        <w:rPr>
          <w:rFonts w:ascii="Times New Roman" w:hAnsi="Times New Roman"/>
          <w:i/>
          <w:sz w:val="24"/>
          <w:szCs w:val="24"/>
        </w:rPr>
        <w:t>Literature</w:t>
      </w:r>
      <w:r w:rsidRPr="002352FB">
        <w:rPr>
          <w:rFonts w:ascii="Times New Roman" w:hAnsi="Times New Roman"/>
          <w:sz w:val="24"/>
          <w:szCs w:val="24"/>
        </w:rPr>
        <w:t>, 230.</w:t>
      </w:r>
    </w:p>
  </w:endnote>
  <w:endnote w:id="3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Kubrick to Ustinov, May 20, 1960, SK/10/8/4, SKA.</w:t>
      </w:r>
      <w:proofErr w:type="gramEnd"/>
    </w:p>
  </w:endnote>
  <w:endnote w:id="3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Again, the </w:t>
      </w:r>
      <w:proofErr w:type="spellStart"/>
      <w:r w:rsidRPr="002352FB">
        <w:rPr>
          <w:rFonts w:ascii="Times New Roman" w:hAnsi="Times New Roman"/>
          <w:sz w:val="24"/>
          <w:szCs w:val="24"/>
          <w:lang w:val="en-GB"/>
        </w:rPr>
        <w:t>ambulism</w:t>
      </w:r>
      <w:proofErr w:type="spellEnd"/>
      <w:r w:rsidRPr="002352FB">
        <w:rPr>
          <w:rFonts w:ascii="Times New Roman" w:hAnsi="Times New Roman"/>
          <w:sz w:val="24"/>
          <w:szCs w:val="24"/>
          <w:lang w:val="en-GB"/>
        </w:rPr>
        <w:t xml:space="preserve"> which marks the second half of the film, as </w:t>
      </w:r>
      <w:proofErr w:type="spellStart"/>
      <w:r w:rsidRPr="002352FB">
        <w:rPr>
          <w:rFonts w:ascii="Times New Roman" w:hAnsi="Times New Roman"/>
          <w:sz w:val="24"/>
          <w:szCs w:val="24"/>
          <w:lang w:val="en-GB"/>
        </w:rPr>
        <w:t>Quilty</w:t>
      </w:r>
      <w:proofErr w:type="spellEnd"/>
      <w:r w:rsidRPr="002352FB">
        <w:rPr>
          <w:rFonts w:ascii="Times New Roman" w:hAnsi="Times New Roman"/>
          <w:sz w:val="24"/>
          <w:szCs w:val="24"/>
          <w:lang w:val="en-GB"/>
        </w:rPr>
        <w:t xml:space="preserve"> trails </w:t>
      </w:r>
      <w:proofErr w:type="spellStart"/>
      <w:r w:rsidRPr="002352FB">
        <w:rPr>
          <w:rFonts w:ascii="Times New Roman" w:hAnsi="Times New Roman"/>
          <w:sz w:val="24"/>
          <w:szCs w:val="24"/>
          <w:lang w:val="en-GB"/>
        </w:rPr>
        <w:t>Humbert</w:t>
      </w:r>
      <w:proofErr w:type="spellEnd"/>
      <w:r w:rsidRPr="002352FB">
        <w:rPr>
          <w:rFonts w:ascii="Times New Roman" w:hAnsi="Times New Roman"/>
          <w:sz w:val="24"/>
          <w:szCs w:val="24"/>
          <w:lang w:val="en-GB"/>
        </w:rPr>
        <w:t xml:space="preserve"> and Lolita, invokes the myth of the Wandering Jew.</w:t>
      </w:r>
    </w:p>
  </w:endnote>
  <w:endnote w:id="37">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Kubrick to Ustinov, May 20, 1960, SK/10/8/4, SKA.</w:t>
      </w:r>
      <w:proofErr w:type="gramEnd"/>
    </w:p>
  </w:endnote>
  <w:endnote w:id="38">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Naremore</w:t>
      </w:r>
      <w:proofErr w:type="spellEnd"/>
      <w:r w:rsidRPr="002352FB">
        <w:rPr>
          <w:rFonts w:ascii="Times New Roman" w:hAnsi="Times New Roman"/>
          <w:sz w:val="24"/>
          <w:szCs w:val="24"/>
        </w:rPr>
        <w:t xml:space="preserve"> referred to Sellers’ “increasingly flamboyant </w:t>
      </w:r>
      <w:proofErr w:type="spellStart"/>
      <w:r w:rsidRPr="002352FB">
        <w:rPr>
          <w:rFonts w:ascii="Times New Roman" w:hAnsi="Times New Roman"/>
          <w:i/>
          <w:sz w:val="24"/>
          <w:szCs w:val="24"/>
        </w:rPr>
        <w:t>schtik</w:t>
      </w:r>
      <w:proofErr w:type="spellEnd"/>
      <w:r w:rsidRPr="002352FB">
        <w:rPr>
          <w:rFonts w:ascii="Times New Roman" w:hAnsi="Times New Roman"/>
          <w:sz w:val="24"/>
          <w:szCs w:val="24"/>
        </w:rPr>
        <w:t xml:space="preserve"> [sic]” and Corliss wrote, “So Sellers’ four major scenes with Mason – at the </w:t>
      </w:r>
      <w:proofErr w:type="spellStart"/>
      <w:r w:rsidRPr="002352FB">
        <w:rPr>
          <w:rFonts w:ascii="Times New Roman" w:hAnsi="Times New Roman"/>
          <w:sz w:val="24"/>
          <w:szCs w:val="24"/>
        </w:rPr>
        <w:t>Quilty</w:t>
      </w:r>
      <w:proofErr w:type="spellEnd"/>
      <w:r w:rsidRPr="002352FB">
        <w:rPr>
          <w:rFonts w:ascii="Times New Roman" w:hAnsi="Times New Roman"/>
          <w:sz w:val="24"/>
          <w:szCs w:val="24"/>
        </w:rPr>
        <w:t xml:space="preserve"> mansion, at the Enchanted Hunters, in </w:t>
      </w:r>
      <w:proofErr w:type="spellStart"/>
      <w:r w:rsidRPr="002352FB">
        <w:rPr>
          <w:rFonts w:ascii="Times New Roman" w:hAnsi="Times New Roman"/>
          <w:sz w:val="24"/>
          <w:szCs w:val="24"/>
        </w:rPr>
        <w:t>Humbert’s</w:t>
      </w:r>
      <w:proofErr w:type="spellEnd"/>
      <w:r w:rsidRPr="002352FB">
        <w:rPr>
          <w:rFonts w:ascii="Times New Roman" w:hAnsi="Times New Roman"/>
          <w:sz w:val="24"/>
          <w:szCs w:val="24"/>
        </w:rPr>
        <w:t xml:space="preserve"> Beardsley home, and in a phone call to </w:t>
      </w:r>
      <w:proofErr w:type="spellStart"/>
      <w:r w:rsidRPr="002352FB">
        <w:rPr>
          <w:rFonts w:ascii="Times New Roman" w:hAnsi="Times New Roman"/>
          <w:sz w:val="24"/>
          <w:szCs w:val="24"/>
        </w:rPr>
        <w:t>Humbert’s</w:t>
      </w:r>
      <w:proofErr w:type="spellEnd"/>
      <w:r w:rsidRPr="002352FB">
        <w:rPr>
          <w:rFonts w:ascii="Times New Roman" w:hAnsi="Times New Roman"/>
          <w:sz w:val="24"/>
          <w:szCs w:val="24"/>
        </w:rPr>
        <w:t xml:space="preserve"> motel room – have the feeling so skits, showcases for the star.” </w:t>
      </w:r>
      <w:proofErr w:type="spellStart"/>
      <w:r w:rsidRPr="002352FB">
        <w:rPr>
          <w:rFonts w:ascii="Times New Roman" w:hAnsi="Times New Roman"/>
          <w:sz w:val="24"/>
          <w:szCs w:val="24"/>
        </w:rPr>
        <w:t>Naremore</w:t>
      </w:r>
      <w:proofErr w:type="spellEnd"/>
      <w:r w:rsidRPr="002352FB">
        <w:rPr>
          <w:rFonts w:ascii="Times New Roman" w:hAnsi="Times New Roman"/>
          <w:sz w:val="24"/>
          <w:szCs w:val="24"/>
        </w:rPr>
        <w:t xml:space="preserve">, </w:t>
      </w:r>
      <w:r w:rsidRPr="002352FB">
        <w:rPr>
          <w:rFonts w:ascii="Times New Roman" w:hAnsi="Times New Roman"/>
          <w:i/>
          <w:sz w:val="24"/>
          <w:szCs w:val="24"/>
          <w:lang w:val="en-GB"/>
        </w:rPr>
        <w:t>On Kubrick</w:t>
      </w:r>
      <w:r w:rsidRPr="002352FB">
        <w:rPr>
          <w:rFonts w:ascii="Times New Roman" w:hAnsi="Times New Roman"/>
          <w:sz w:val="24"/>
          <w:szCs w:val="24"/>
          <w:lang w:val="en-GB"/>
        </w:rPr>
        <w:t xml:space="preserve">, </w:t>
      </w:r>
      <w:r w:rsidRPr="002352FB">
        <w:rPr>
          <w:rFonts w:ascii="Times New Roman" w:hAnsi="Times New Roman"/>
          <w:sz w:val="24"/>
          <w:szCs w:val="24"/>
        </w:rPr>
        <w:t xml:space="preserve">112; Corliss, </w:t>
      </w:r>
      <w:r w:rsidRPr="002352FB">
        <w:rPr>
          <w:rFonts w:ascii="Times New Roman" w:hAnsi="Times New Roman"/>
          <w:i/>
          <w:sz w:val="24"/>
          <w:szCs w:val="24"/>
        </w:rPr>
        <w:t>Lolita</w:t>
      </w:r>
      <w:r w:rsidRPr="002352FB">
        <w:rPr>
          <w:rFonts w:ascii="Times New Roman" w:hAnsi="Times New Roman"/>
          <w:sz w:val="24"/>
          <w:szCs w:val="24"/>
        </w:rPr>
        <w:t>, 47-</w:t>
      </w:r>
      <w:r w:rsidR="002352FB" w:rsidRPr="002352FB">
        <w:rPr>
          <w:rFonts w:ascii="Times New Roman" w:hAnsi="Times New Roman"/>
          <w:sz w:val="24"/>
          <w:szCs w:val="24"/>
        </w:rPr>
        <w:t>4</w:t>
      </w:r>
      <w:r w:rsidRPr="002352FB">
        <w:rPr>
          <w:rFonts w:ascii="Times New Roman" w:hAnsi="Times New Roman"/>
          <w:sz w:val="24"/>
          <w:szCs w:val="24"/>
        </w:rPr>
        <w:t xml:space="preserve">8. </w:t>
      </w:r>
    </w:p>
  </w:endnote>
  <w:endnote w:id="3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Nabokov, “Lolita: a screenplay,” </w:t>
      </w:r>
      <w:proofErr w:type="spellStart"/>
      <w:r w:rsidRPr="002352FB">
        <w:rPr>
          <w:rFonts w:ascii="Times New Roman" w:hAnsi="Times New Roman"/>
          <w:sz w:val="24"/>
          <w:szCs w:val="24"/>
        </w:rPr>
        <w:t>n.d.</w:t>
      </w:r>
      <w:proofErr w:type="spellEnd"/>
      <w:r w:rsidRPr="002352FB">
        <w:rPr>
          <w:rFonts w:ascii="Times New Roman" w:hAnsi="Times New Roman"/>
          <w:sz w:val="24"/>
          <w:szCs w:val="24"/>
        </w:rPr>
        <w:t xml:space="preserve">, Berg </w:t>
      </w:r>
      <w:proofErr w:type="spellStart"/>
      <w:r w:rsidRPr="002352FB">
        <w:rPr>
          <w:rFonts w:ascii="Times New Roman" w:hAnsi="Times New Roman"/>
          <w:sz w:val="24"/>
          <w:szCs w:val="24"/>
        </w:rPr>
        <w:t>Coll</w:t>
      </w:r>
      <w:proofErr w:type="spellEnd"/>
      <w:r w:rsidRPr="002352FB">
        <w:rPr>
          <w:rFonts w:ascii="Times New Roman" w:hAnsi="Times New Roman"/>
          <w:sz w:val="24"/>
          <w:szCs w:val="24"/>
        </w:rPr>
        <w:t xml:space="preserve"> MSS Nabokov, New York Public Library, New York.</w:t>
      </w:r>
    </w:p>
  </w:endnote>
  <w:endnote w:id="40">
    <w:p w:rsidR="00E526DE" w:rsidRPr="002352FB" w:rsidRDefault="00E526DE" w:rsidP="002C66CE">
      <w:pPr>
        <w:spacing w:after="0" w:line="480" w:lineRule="auto"/>
        <w:contextualSpacing/>
        <w:rPr>
          <w:rFonts w:ascii="Times New Roman" w:eastAsia="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 xml:space="preserve">It appears that much of what takes place during the opening sequence was improvised during shooting. In what seems to be the final script prior to shooting, </w:t>
      </w:r>
      <w:proofErr w:type="spellStart"/>
      <w:r w:rsidRPr="002352FB">
        <w:rPr>
          <w:rFonts w:ascii="Times New Roman" w:eastAsia="Times New Roman" w:hAnsi="Times New Roman"/>
          <w:sz w:val="24"/>
          <w:szCs w:val="24"/>
        </w:rPr>
        <w:t>Quilty</w:t>
      </w:r>
      <w:proofErr w:type="spellEnd"/>
      <w:r w:rsidRPr="002352FB">
        <w:rPr>
          <w:rFonts w:ascii="Times New Roman" w:eastAsia="Times New Roman" w:hAnsi="Times New Roman"/>
          <w:sz w:val="24"/>
          <w:szCs w:val="24"/>
        </w:rPr>
        <w:t xml:space="preserve"> slowly descends a staircase, tying the sash of a silk dressing gown. This action has been entirely removed and replaced by the table tennis sequence. While some elements of the original dialogue remain, much of what made it into the film was not scripted by that point. Examples include the </w:t>
      </w:r>
      <w:r w:rsidRPr="002352FB">
        <w:rPr>
          <w:rFonts w:ascii="Times New Roman" w:eastAsia="Times New Roman" w:hAnsi="Times New Roman"/>
          <w:i/>
          <w:sz w:val="24"/>
          <w:szCs w:val="24"/>
        </w:rPr>
        <w:t>Spartacus</w:t>
      </w:r>
      <w:r w:rsidRPr="002352FB">
        <w:rPr>
          <w:rFonts w:ascii="Times New Roman" w:eastAsia="Times New Roman" w:hAnsi="Times New Roman"/>
          <w:sz w:val="24"/>
          <w:szCs w:val="24"/>
        </w:rPr>
        <w:t xml:space="preserve"> line, the boxing gloves, and the mimicry. </w:t>
      </w:r>
      <w:proofErr w:type="gramStart"/>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Screenplay, October 31, 1960, SK/10/1/26, SKA.</w:t>
      </w:r>
      <w:proofErr w:type="gramEnd"/>
      <w:r w:rsidRPr="002352FB">
        <w:rPr>
          <w:rFonts w:ascii="Times New Roman" w:eastAsia="Times New Roman" w:hAnsi="Times New Roman"/>
          <w:sz w:val="24"/>
          <w:szCs w:val="24"/>
        </w:rPr>
        <w:t xml:space="preserve"> Furthermore, in the breakdown copy, based on this script, props do not list the boxing gloves or ping pong table, indicating they may well both be improvisations during shooting. </w:t>
      </w:r>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 Breakdown </w:t>
      </w:r>
      <w:proofErr w:type="gramStart"/>
      <w:r w:rsidRPr="002352FB">
        <w:rPr>
          <w:rFonts w:ascii="Times New Roman" w:eastAsia="Times New Roman" w:hAnsi="Times New Roman"/>
          <w:sz w:val="24"/>
          <w:szCs w:val="24"/>
        </w:rPr>
        <w:t>Copy,</w:t>
      </w:r>
      <w:proofErr w:type="gramEnd"/>
      <w:r w:rsidRPr="002352FB">
        <w:rPr>
          <w:rFonts w:ascii="Times New Roman" w:eastAsia="Times New Roman" w:hAnsi="Times New Roman"/>
          <w:sz w:val="24"/>
          <w:szCs w:val="24"/>
        </w:rPr>
        <w:t xml:space="preserve"> based on script, October 31, 1960, SK/10/1/25, SKA.</w:t>
      </w:r>
    </w:p>
  </w:endnote>
  <w:endnote w:id="41">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 xml:space="preserve">It is significant, in this respect, that there is only one stage direction in the screenplay, “(imitating underworld numbskull)” when </w:t>
      </w:r>
      <w:proofErr w:type="spellStart"/>
      <w:r w:rsidRPr="002352FB">
        <w:rPr>
          <w:rFonts w:ascii="Times New Roman" w:eastAsia="Times New Roman" w:hAnsi="Times New Roman"/>
          <w:sz w:val="24"/>
          <w:szCs w:val="24"/>
        </w:rPr>
        <w:t>Quilty</w:t>
      </w:r>
      <w:proofErr w:type="spellEnd"/>
      <w:r w:rsidRPr="002352FB">
        <w:rPr>
          <w:rFonts w:ascii="Times New Roman" w:eastAsia="Times New Roman" w:hAnsi="Times New Roman"/>
          <w:sz w:val="24"/>
          <w:szCs w:val="24"/>
        </w:rPr>
        <w:t xml:space="preserve"> says “that’s a swell little gun you’ve got there,” suggesting that the rest is Sellers’ invention. </w:t>
      </w:r>
      <w:proofErr w:type="gramStart"/>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Screenplay, October 31, 1960, SK/10/1/26, SKA.</w:t>
      </w:r>
      <w:proofErr w:type="gramEnd"/>
    </w:p>
  </w:endnote>
  <w:endnote w:id="42">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Max </w:t>
      </w:r>
      <w:proofErr w:type="spellStart"/>
      <w:r w:rsidRPr="002352FB">
        <w:rPr>
          <w:rFonts w:ascii="Times New Roman" w:hAnsi="Times New Roman"/>
          <w:sz w:val="24"/>
          <w:szCs w:val="24"/>
        </w:rPr>
        <w:t>Horkheimer</w:t>
      </w:r>
      <w:proofErr w:type="spellEnd"/>
      <w:r w:rsidRPr="002352FB">
        <w:rPr>
          <w:rFonts w:ascii="Times New Roman" w:hAnsi="Times New Roman"/>
          <w:sz w:val="24"/>
          <w:szCs w:val="24"/>
        </w:rPr>
        <w:t xml:space="preserve"> and Theodor </w:t>
      </w:r>
      <w:proofErr w:type="spellStart"/>
      <w:r w:rsidRPr="002352FB">
        <w:rPr>
          <w:rFonts w:ascii="Times New Roman" w:hAnsi="Times New Roman"/>
          <w:sz w:val="24"/>
          <w:szCs w:val="24"/>
        </w:rPr>
        <w:t>Adorno</w:t>
      </w:r>
      <w:proofErr w:type="spellEnd"/>
      <w:r w:rsidRPr="002352FB">
        <w:rPr>
          <w:rFonts w:ascii="Times New Roman" w:hAnsi="Times New Roman"/>
          <w:sz w:val="24"/>
          <w:szCs w:val="24"/>
        </w:rPr>
        <w:t xml:space="preserve">, </w:t>
      </w:r>
      <w:r w:rsidRPr="002352FB">
        <w:rPr>
          <w:rFonts w:ascii="Times New Roman" w:hAnsi="Times New Roman"/>
          <w:i/>
          <w:sz w:val="24"/>
          <w:szCs w:val="24"/>
        </w:rPr>
        <w:t>Dialectic of Enlightenment</w:t>
      </w:r>
      <w:r w:rsidRPr="002352FB">
        <w:rPr>
          <w:rFonts w:ascii="Times New Roman" w:hAnsi="Times New Roman"/>
          <w:sz w:val="24"/>
          <w:szCs w:val="24"/>
        </w:rPr>
        <w:t>, trans. John Cumming (London: Allen Lane, 1973), 182.</w:t>
      </w:r>
    </w:p>
  </w:endnote>
  <w:endnote w:id="4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MS Mincho" w:hAnsi="Times New Roman"/>
          <w:sz w:val="24"/>
          <w:szCs w:val="24"/>
        </w:rPr>
        <w:t xml:space="preserve">John Murray </w:t>
      </w:r>
      <w:proofErr w:type="spellStart"/>
      <w:r w:rsidRPr="002352FB">
        <w:rPr>
          <w:rFonts w:ascii="Times New Roman" w:hAnsi="Times New Roman"/>
          <w:sz w:val="24"/>
          <w:szCs w:val="24"/>
        </w:rPr>
        <w:t>Cuddihy</w:t>
      </w:r>
      <w:proofErr w:type="spellEnd"/>
      <w:r w:rsidRPr="002352FB">
        <w:rPr>
          <w:rFonts w:ascii="Times New Roman" w:hAnsi="Times New Roman"/>
          <w:sz w:val="24"/>
          <w:szCs w:val="24"/>
        </w:rPr>
        <w:t xml:space="preserve">, </w:t>
      </w:r>
      <w:proofErr w:type="gramStart"/>
      <w:r w:rsidRPr="002352FB">
        <w:rPr>
          <w:rFonts w:ascii="Times New Roman" w:hAnsi="Times New Roman"/>
          <w:i/>
          <w:sz w:val="24"/>
          <w:szCs w:val="24"/>
        </w:rPr>
        <w:t>The</w:t>
      </w:r>
      <w:proofErr w:type="gramEnd"/>
      <w:r w:rsidRPr="002352FB">
        <w:rPr>
          <w:rFonts w:ascii="Times New Roman" w:hAnsi="Times New Roman"/>
          <w:i/>
          <w:sz w:val="24"/>
          <w:szCs w:val="24"/>
        </w:rPr>
        <w:t xml:space="preserve"> Ordeal of Civility: Freud, Marx, Lévi-Strauss, and the Jewish Struggle with Modernity</w:t>
      </w:r>
      <w:r w:rsidRPr="002352FB">
        <w:rPr>
          <w:rFonts w:ascii="Times New Roman" w:hAnsi="Times New Roman"/>
          <w:sz w:val="24"/>
          <w:szCs w:val="24"/>
        </w:rPr>
        <w:t xml:space="preserve"> (Boston: Beacon Press, 1978), 12-13.</w:t>
      </w:r>
    </w:p>
  </w:endnote>
  <w:endnote w:id="44">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Lee Siegel, </w:t>
      </w:r>
      <w:r w:rsidRPr="002352FB">
        <w:rPr>
          <w:rFonts w:ascii="Times New Roman" w:hAnsi="Times New Roman"/>
          <w:i/>
          <w:sz w:val="24"/>
          <w:szCs w:val="24"/>
        </w:rPr>
        <w:t>Not Remotely Controlled: Notes on Television</w:t>
      </w:r>
      <w:r w:rsidRPr="002352FB">
        <w:rPr>
          <w:rFonts w:ascii="Times New Roman" w:hAnsi="Times New Roman"/>
          <w:sz w:val="24"/>
          <w:szCs w:val="24"/>
        </w:rPr>
        <w:t xml:space="preserve"> (New York: Basic Books, 2007), 89.</w:t>
      </w:r>
    </w:p>
  </w:endnote>
  <w:endnote w:id="4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 xml:space="preserve">Michael </w:t>
      </w:r>
      <w:proofErr w:type="spellStart"/>
      <w:r w:rsidRPr="002352FB">
        <w:rPr>
          <w:rFonts w:ascii="Times New Roman" w:eastAsia="Times New Roman" w:hAnsi="Times New Roman"/>
          <w:sz w:val="24"/>
          <w:szCs w:val="24"/>
          <w:lang w:val="en-GB"/>
        </w:rPr>
        <w:t>Rogin</w:t>
      </w:r>
      <w:proofErr w:type="spellEnd"/>
      <w:r w:rsidRPr="002352FB">
        <w:rPr>
          <w:rFonts w:ascii="Times New Roman" w:eastAsia="Times New Roman" w:hAnsi="Times New Roman"/>
          <w:sz w:val="24"/>
          <w:szCs w:val="24"/>
          <w:lang w:val="en-GB"/>
        </w:rPr>
        <w:t xml:space="preserve">, </w:t>
      </w:r>
      <w:r w:rsidRPr="002352FB">
        <w:rPr>
          <w:rFonts w:ascii="Times New Roman" w:hAnsi="Times New Roman"/>
          <w:i/>
          <w:sz w:val="24"/>
          <w:szCs w:val="24"/>
        </w:rPr>
        <w:t>Independence Day</w:t>
      </w:r>
      <w:r w:rsidRPr="002352FB">
        <w:rPr>
          <w:rFonts w:ascii="Times New Roman" w:hAnsi="Times New Roman"/>
          <w:sz w:val="24"/>
          <w:szCs w:val="24"/>
        </w:rPr>
        <w:t xml:space="preserve"> (London: BFI</w:t>
      </w:r>
      <w:r w:rsidRPr="002352FB">
        <w:rPr>
          <w:rFonts w:ascii="Times New Roman" w:eastAsia="Times New Roman" w:hAnsi="Times New Roman"/>
          <w:sz w:val="24"/>
          <w:szCs w:val="24"/>
          <w:lang w:val="en-GB"/>
        </w:rPr>
        <w:t xml:space="preserve"> 1998), 49.</w:t>
      </w:r>
      <w:proofErr w:type="gramEnd"/>
    </w:p>
  </w:endnote>
  <w:endnote w:id="4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See Michael </w:t>
      </w:r>
      <w:proofErr w:type="spellStart"/>
      <w:r w:rsidRPr="002352FB">
        <w:rPr>
          <w:rFonts w:ascii="Times New Roman" w:hAnsi="Times New Roman"/>
          <w:sz w:val="24"/>
          <w:szCs w:val="24"/>
          <w:lang w:val="en-GB"/>
        </w:rPr>
        <w:t>Billig</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lang w:val="en-GB"/>
        </w:rPr>
        <w:t>Rock ‘n’ Roll Jews</w:t>
      </w:r>
      <w:r w:rsidRPr="002352FB">
        <w:rPr>
          <w:rFonts w:ascii="Times New Roman" w:hAnsi="Times New Roman"/>
          <w:sz w:val="24"/>
          <w:szCs w:val="24"/>
          <w:lang w:val="en-GB"/>
        </w:rPr>
        <w:t xml:space="preserve"> (Nottingham: Five Leaves, 2000).</w:t>
      </w:r>
    </w:p>
  </w:endnote>
  <w:endnote w:id="47">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Nabokov, “Lolita: a screenplay,” Berg.</w:t>
      </w:r>
    </w:p>
  </w:endnote>
  <w:endnote w:id="48">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One cannot help wondering if this line was, in part, influenced by Billy Wilder’s 1961 black comedy, </w:t>
      </w:r>
      <w:r w:rsidRPr="002352FB">
        <w:rPr>
          <w:rFonts w:ascii="Times New Roman" w:hAnsi="Times New Roman"/>
          <w:i/>
          <w:sz w:val="24"/>
          <w:szCs w:val="24"/>
        </w:rPr>
        <w:t>One, Two, Three</w:t>
      </w:r>
      <w:r w:rsidRPr="002352FB">
        <w:rPr>
          <w:rFonts w:ascii="Times New Roman" w:hAnsi="Times New Roman"/>
          <w:sz w:val="24"/>
          <w:szCs w:val="24"/>
        </w:rPr>
        <w:t>, which lampoons corporate capitalism, communism, Coca-Colonization, as well as the lack of de-</w:t>
      </w:r>
      <w:proofErr w:type="spellStart"/>
      <w:r w:rsidRPr="002352FB">
        <w:rPr>
          <w:rFonts w:ascii="Times New Roman" w:hAnsi="Times New Roman"/>
          <w:sz w:val="24"/>
          <w:szCs w:val="24"/>
        </w:rPr>
        <w:t>Nazification</w:t>
      </w:r>
      <w:proofErr w:type="spellEnd"/>
      <w:r w:rsidRPr="002352FB">
        <w:rPr>
          <w:rFonts w:ascii="Times New Roman" w:hAnsi="Times New Roman"/>
          <w:sz w:val="24"/>
          <w:szCs w:val="24"/>
        </w:rPr>
        <w:t xml:space="preserve"> in West Germany, and itself contains a very Jewish sensibility. At one point, the young East German idealist, Otto, bursts into room wearing only boxers, shirt, tie and morning coat. He says, “You know what the first thing is I’m going to do? I’m going to lead the workers down there in revolt!” to which C.R. </w:t>
      </w:r>
      <w:proofErr w:type="spellStart"/>
      <w:r w:rsidRPr="002352FB">
        <w:rPr>
          <w:rFonts w:ascii="Times New Roman" w:hAnsi="Times New Roman"/>
          <w:sz w:val="24"/>
          <w:szCs w:val="24"/>
        </w:rPr>
        <w:t>MacNamara</w:t>
      </w:r>
      <w:proofErr w:type="spellEnd"/>
      <w:r w:rsidRPr="002352FB">
        <w:rPr>
          <w:rFonts w:ascii="Times New Roman" w:hAnsi="Times New Roman"/>
          <w:sz w:val="24"/>
          <w:szCs w:val="24"/>
        </w:rPr>
        <w:t xml:space="preserve"> ripostes: “Put your pants on, Spartacus!”</w:t>
      </w:r>
    </w:p>
  </w:endnote>
  <w:endnote w:id="4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Tellingly, in this respect, Dalton Trumbo worked as a scriptwriter on both </w:t>
      </w:r>
      <w:r w:rsidRPr="002352FB">
        <w:rPr>
          <w:rFonts w:ascii="Times New Roman" w:hAnsi="Times New Roman"/>
          <w:i/>
          <w:sz w:val="24"/>
          <w:szCs w:val="24"/>
          <w:lang w:val="en-GB"/>
        </w:rPr>
        <w:t>Spartacus</w:t>
      </w:r>
      <w:r w:rsidRPr="002352FB">
        <w:rPr>
          <w:rFonts w:ascii="Times New Roman" w:hAnsi="Times New Roman"/>
          <w:sz w:val="24"/>
          <w:szCs w:val="24"/>
          <w:lang w:val="en-GB"/>
        </w:rPr>
        <w:t xml:space="preserve"> and </w:t>
      </w:r>
      <w:r w:rsidRPr="002352FB">
        <w:rPr>
          <w:rFonts w:ascii="Times New Roman" w:hAnsi="Times New Roman"/>
          <w:i/>
          <w:sz w:val="24"/>
          <w:szCs w:val="24"/>
          <w:lang w:val="en-GB"/>
        </w:rPr>
        <w:t>Exodus</w:t>
      </w:r>
      <w:r w:rsidRPr="002352FB">
        <w:rPr>
          <w:rFonts w:ascii="Times New Roman" w:hAnsi="Times New Roman"/>
          <w:sz w:val="24"/>
          <w:szCs w:val="24"/>
          <w:lang w:val="en-GB"/>
        </w:rPr>
        <w:t xml:space="preserve"> (Otto Preminger, 1960). </w:t>
      </w:r>
    </w:p>
  </w:endnote>
  <w:endnote w:id="50">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Mizruchi</w:t>
      </w:r>
      <w:proofErr w:type="spellEnd"/>
      <w:r w:rsidRPr="002352FB">
        <w:rPr>
          <w:rFonts w:ascii="Times New Roman" w:hAnsi="Times New Roman"/>
          <w:sz w:val="24"/>
          <w:szCs w:val="24"/>
        </w:rPr>
        <w:t>, “</w:t>
      </w:r>
      <w:r w:rsidRPr="002352FB">
        <w:rPr>
          <w:rFonts w:ascii="Times New Roman" w:hAnsi="Times New Roman"/>
          <w:i/>
          <w:sz w:val="24"/>
          <w:szCs w:val="24"/>
        </w:rPr>
        <w:t>Lolita</w:t>
      </w:r>
      <w:r w:rsidRPr="002352FB">
        <w:rPr>
          <w:rFonts w:ascii="Times New Roman" w:hAnsi="Times New Roman"/>
          <w:sz w:val="24"/>
          <w:szCs w:val="24"/>
        </w:rPr>
        <w:t>,” 639.</w:t>
      </w:r>
    </w:p>
  </w:endnote>
  <w:endnote w:id="5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 xml:space="preserve">Michael Herr, “Kubrick,” </w:t>
      </w:r>
      <w:r w:rsidRPr="002352FB">
        <w:rPr>
          <w:rFonts w:ascii="Times New Roman" w:hAnsi="Times New Roman"/>
          <w:i/>
          <w:sz w:val="24"/>
          <w:szCs w:val="24"/>
          <w:lang w:val="en-GB"/>
        </w:rPr>
        <w:t>Vanity Fair</w:t>
      </w:r>
      <w:r w:rsidRPr="002352FB">
        <w:rPr>
          <w:rFonts w:ascii="Times New Roman" w:hAnsi="Times New Roman"/>
          <w:sz w:val="24"/>
          <w:szCs w:val="24"/>
          <w:lang w:val="en-GB"/>
        </w:rPr>
        <w:t xml:space="preserve"> (August 1999), </w:t>
      </w:r>
      <w:hyperlink r:id="rId1" w:history="1">
        <w:r w:rsidRPr="002352FB">
          <w:rPr>
            <w:rStyle w:val="Hyperlink"/>
            <w:rFonts w:ascii="Times New Roman" w:hAnsi="Times New Roman"/>
            <w:sz w:val="24"/>
            <w:szCs w:val="24"/>
            <w:lang w:val="en-GB"/>
          </w:rPr>
          <w:t>http://www.vanityfair.com/hollywood/classic/features/kubrick-199908</w:t>
        </w:r>
      </w:hyperlink>
      <w:r w:rsidRPr="002352FB">
        <w:rPr>
          <w:rFonts w:ascii="Times New Roman" w:hAnsi="Times New Roman"/>
          <w:sz w:val="24"/>
          <w:szCs w:val="24"/>
          <w:lang w:val="en-GB"/>
        </w:rPr>
        <w:t>.</w:t>
      </w:r>
      <w:proofErr w:type="gramEnd"/>
    </w:p>
  </w:endnote>
  <w:endnote w:id="52">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This was improvised on set during rehearsal. The breakdown copy, based on the script dated October 31, 1960, did not list boxing gloves (</w:t>
      </w:r>
      <w:r w:rsidRPr="002352FB">
        <w:rPr>
          <w:rFonts w:ascii="Times New Roman" w:eastAsia="Times New Roman" w:hAnsi="Times New Roman"/>
          <w:sz w:val="24"/>
          <w:szCs w:val="24"/>
        </w:rPr>
        <w:t>SK/10/1/25, SKA). However, t</w:t>
      </w:r>
      <w:r w:rsidRPr="002352FB">
        <w:rPr>
          <w:rFonts w:ascii="Times New Roman" w:hAnsi="Times New Roman"/>
          <w:sz w:val="24"/>
          <w:szCs w:val="24"/>
          <w:lang w:val="en-GB"/>
        </w:rPr>
        <w:t xml:space="preserve">he Daily Production Progress Report for January 26, 1961 reported “5 extra pairs of boxing gloves requested by the Director at closing time for tomorrow’s shooting.” </w:t>
      </w:r>
      <w:proofErr w:type="gramStart"/>
      <w:r w:rsidRPr="002352FB">
        <w:rPr>
          <w:rFonts w:ascii="Times New Roman" w:hAnsi="Times New Roman"/>
          <w:sz w:val="24"/>
          <w:szCs w:val="24"/>
          <w:lang w:val="en-GB"/>
        </w:rPr>
        <w:t>“Lolita daily production progress reports,” November 22, 1960-March 29, 1961, SK/10/3/2, SKA.</w:t>
      </w:r>
      <w:proofErr w:type="gramEnd"/>
    </w:p>
  </w:endnote>
  <w:endnote w:id="5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Table tennis had a long history of Jewish involvement, spawning such champions as the Americans Dick Miles and Marty </w:t>
      </w:r>
      <w:proofErr w:type="spellStart"/>
      <w:r w:rsidRPr="002352FB">
        <w:rPr>
          <w:rFonts w:ascii="Times New Roman" w:hAnsi="Times New Roman"/>
          <w:sz w:val="24"/>
          <w:szCs w:val="24"/>
        </w:rPr>
        <w:t>Reisman</w:t>
      </w:r>
      <w:proofErr w:type="spellEnd"/>
      <w:r w:rsidRPr="002352FB">
        <w:rPr>
          <w:rFonts w:ascii="Times New Roman" w:hAnsi="Times New Roman"/>
          <w:sz w:val="24"/>
          <w:szCs w:val="24"/>
        </w:rPr>
        <w:t xml:space="preserve">, Hungarian Victor </w:t>
      </w:r>
      <w:proofErr w:type="spellStart"/>
      <w:r w:rsidRPr="002352FB">
        <w:rPr>
          <w:rFonts w:ascii="Times New Roman" w:hAnsi="Times New Roman"/>
          <w:sz w:val="24"/>
          <w:szCs w:val="24"/>
        </w:rPr>
        <w:t>Barna</w:t>
      </w:r>
      <w:proofErr w:type="spellEnd"/>
      <w:r w:rsidRPr="002352FB">
        <w:rPr>
          <w:rFonts w:ascii="Times New Roman" w:hAnsi="Times New Roman"/>
          <w:sz w:val="24"/>
          <w:szCs w:val="24"/>
        </w:rPr>
        <w:t>, and the British Ivor Montagu, among others.</w:t>
      </w:r>
    </w:p>
  </w:endnote>
  <w:endnote w:id="54">
    <w:p w:rsidR="00E526DE" w:rsidRPr="002352FB" w:rsidRDefault="00E526DE" w:rsidP="002C66CE">
      <w:pPr>
        <w:pStyle w:val="EndnoteText"/>
        <w:tabs>
          <w:tab w:val="left" w:pos="3744"/>
        </w:tabs>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Sikov</w:t>
      </w:r>
      <w:proofErr w:type="spellEnd"/>
      <w:r w:rsidRPr="002352FB">
        <w:rPr>
          <w:rFonts w:ascii="Times New Roman" w:hAnsi="Times New Roman"/>
          <w:sz w:val="24"/>
          <w:szCs w:val="24"/>
        </w:rPr>
        <w:t xml:space="preserve">, </w:t>
      </w:r>
      <w:r w:rsidRPr="002352FB">
        <w:rPr>
          <w:rFonts w:ascii="Times New Roman" w:hAnsi="Times New Roman"/>
          <w:i/>
          <w:sz w:val="24"/>
          <w:szCs w:val="24"/>
        </w:rPr>
        <w:t>Mr. Strangelove</w:t>
      </w:r>
      <w:r w:rsidRPr="002352FB">
        <w:rPr>
          <w:rFonts w:ascii="Times New Roman" w:hAnsi="Times New Roman"/>
          <w:sz w:val="24"/>
          <w:szCs w:val="24"/>
        </w:rPr>
        <w:t>, 150, 4.</w:t>
      </w:r>
      <w:r w:rsidRPr="002352FB">
        <w:rPr>
          <w:rFonts w:ascii="Times New Roman" w:hAnsi="Times New Roman"/>
          <w:sz w:val="24"/>
          <w:szCs w:val="24"/>
        </w:rPr>
        <w:tab/>
      </w:r>
    </w:p>
  </w:endnote>
  <w:endnote w:id="55">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This was yet another of Sellers’ ad libs that departed from the final script before shooting. </w:t>
      </w:r>
      <w:proofErr w:type="gramStart"/>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Screenplay, October 31, 1960, SK/10/1/26, SKA.</w:t>
      </w:r>
      <w:proofErr w:type="gramEnd"/>
    </w:p>
  </w:endnote>
  <w:endnote w:id="5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Two Jewish musicians invented </w:t>
      </w:r>
      <w:proofErr w:type="spellStart"/>
      <w:r w:rsidRPr="002352FB">
        <w:rPr>
          <w:rFonts w:ascii="Times New Roman" w:hAnsi="Times New Roman"/>
          <w:sz w:val="24"/>
          <w:szCs w:val="24"/>
          <w:lang w:val="en-GB"/>
        </w:rPr>
        <w:t>Kodachrome</w:t>
      </w:r>
      <w:proofErr w:type="spellEnd"/>
      <w:r w:rsidRPr="002352FB">
        <w:rPr>
          <w:rFonts w:ascii="Times New Roman" w:hAnsi="Times New Roman"/>
          <w:sz w:val="24"/>
          <w:szCs w:val="24"/>
          <w:lang w:val="en-GB"/>
        </w:rPr>
        <w:t xml:space="preserve">, for example. </w:t>
      </w:r>
      <w:r w:rsidRPr="002352FB">
        <w:rPr>
          <w:rFonts w:ascii="Times New Roman" w:hAnsi="Times New Roman"/>
          <w:sz w:val="24"/>
          <w:szCs w:val="24"/>
        </w:rPr>
        <w:t xml:space="preserve">Lacking the restrictions of other professions, and requiring little financial capital, poor Jews perceived the trade as another quick and easy way out of poverty. According to Michael Berkowitz, “From the 1850s to the 1950s, if one’s picture was snapped for a price, there was a good chance that the person behind the lens was born a Jew.” Jews with cameras around their necks, enticing customers in the street and public squares to have their photo taken, were a fairly common sight in Britain. At the same time, Jews in photography themselves encouraged “ethnic obfuscation by adopting monikers that did not sound so, well, Jewish” like Clare </w:t>
      </w:r>
      <w:proofErr w:type="spellStart"/>
      <w:r w:rsidRPr="002352FB">
        <w:rPr>
          <w:rFonts w:ascii="Times New Roman" w:hAnsi="Times New Roman"/>
          <w:sz w:val="24"/>
          <w:szCs w:val="24"/>
        </w:rPr>
        <w:t>Quilty</w:t>
      </w:r>
      <w:proofErr w:type="spellEnd"/>
      <w:r w:rsidRPr="002352FB">
        <w:rPr>
          <w:rFonts w:ascii="Times New Roman" w:hAnsi="Times New Roman"/>
          <w:sz w:val="24"/>
          <w:szCs w:val="24"/>
        </w:rPr>
        <w:t xml:space="preserve">. Michael Berkowitz, “Jewish questions lurking in </w:t>
      </w:r>
      <w:r w:rsidRPr="002352FB">
        <w:rPr>
          <w:rFonts w:ascii="Times New Roman" w:hAnsi="Times New Roman"/>
          <w:i/>
          <w:sz w:val="24"/>
          <w:szCs w:val="24"/>
        </w:rPr>
        <w:t>Peeping Tom</w:t>
      </w:r>
      <w:r w:rsidRPr="002352FB">
        <w:rPr>
          <w:rFonts w:ascii="Times New Roman" w:hAnsi="Times New Roman"/>
          <w:sz w:val="24"/>
          <w:szCs w:val="24"/>
        </w:rPr>
        <w:t xml:space="preserve"> (1960),” in Nathan Abrams, ed., </w:t>
      </w:r>
      <w:r w:rsidRPr="002352FB">
        <w:rPr>
          <w:rFonts w:ascii="Times New Roman" w:hAnsi="Times New Roman"/>
          <w:i/>
          <w:sz w:val="24"/>
          <w:szCs w:val="24"/>
        </w:rPr>
        <w:t xml:space="preserve">Hidden in Plain Sight: Jews and Jewishness in British Popular Culture </w:t>
      </w:r>
      <w:r w:rsidRPr="002352FB">
        <w:rPr>
          <w:rFonts w:ascii="Times New Roman" w:hAnsi="Times New Roman"/>
          <w:sz w:val="24"/>
          <w:szCs w:val="24"/>
        </w:rPr>
        <w:t>(Evanston, IL: Northwestern University Press, forthcoming).</w:t>
      </w:r>
    </w:p>
  </w:endnote>
  <w:endnote w:id="57">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“Lolita” Dialogue Continuity, September 1961, labelled “S. Kubrick corrected copy” [containing notes to translators and dubbing directors], SK/10/3/3, SKA.</w:t>
      </w:r>
      <w:proofErr w:type="gramEnd"/>
    </w:p>
  </w:endnote>
  <w:endnote w:id="58">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Alfred </w:t>
      </w:r>
      <w:proofErr w:type="spellStart"/>
      <w:r w:rsidRPr="002352FB">
        <w:rPr>
          <w:rFonts w:ascii="Times New Roman" w:hAnsi="Times New Roman"/>
          <w:sz w:val="24"/>
          <w:szCs w:val="24"/>
        </w:rPr>
        <w:t>Appel</w:t>
      </w:r>
      <w:proofErr w:type="spellEnd"/>
      <w:r w:rsidRPr="002352FB">
        <w:rPr>
          <w:rFonts w:ascii="Times New Roman" w:hAnsi="Times New Roman"/>
          <w:sz w:val="24"/>
          <w:szCs w:val="24"/>
        </w:rPr>
        <w:t xml:space="preserve">, Jr, </w:t>
      </w:r>
      <w:r w:rsidRPr="002352FB">
        <w:rPr>
          <w:rFonts w:ascii="Times New Roman" w:hAnsi="Times New Roman"/>
          <w:i/>
          <w:sz w:val="24"/>
          <w:szCs w:val="24"/>
        </w:rPr>
        <w:t xml:space="preserve">The annotated “Lolita” </w:t>
      </w:r>
      <w:r w:rsidRPr="002352FB">
        <w:rPr>
          <w:rFonts w:ascii="Times New Roman" w:hAnsi="Times New Roman"/>
          <w:sz w:val="24"/>
          <w:szCs w:val="24"/>
        </w:rPr>
        <w:t xml:space="preserve">(London: </w:t>
      </w:r>
      <w:proofErr w:type="spellStart"/>
      <w:r w:rsidRPr="002352FB">
        <w:rPr>
          <w:rFonts w:ascii="Times New Roman" w:hAnsi="Times New Roman"/>
          <w:sz w:val="24"/>
          <w:szCs w:val="24"/>
        </w:rPr>
        <w:t>Weidenfeld</w:t>
      </w:r>
      <w:proofErr w:type="spellEnd"/>
      <w:r w:rsidRPr="002352FB">
        <w:rPr>
          <w:rFonts w:ascii="Times New Roman" w:hAnsi="Times New Roman"/>
          <w:sz w:val="24"/>
          <w:szCs w:val="24"/>
        </w:rPr>
        <w:t xml:space="preserve"> and Nicolson, 1971), 428.</w:t>
      </w:r>
    </w:p>
  </w:endnote>
  <w:endnote w:id="5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See Nathan Abrams, ed., </w:t>
      </w:r>
      <w:r w:rsidRPr="002352FB">
        <w:rPr>
          <w:rFonts w:ascii="Times New Roman" w:hAnsi="Times New Roman"/>
          <w:i/>
          <w:sz w:val="24"/>
          <w:szCs w:val="24"/>
        </w:rPr>
        <w:t>Jews &amp; Sex</w:t>
      </w:r>
      <w:r w:rsidRPr="002352FB">
        <w:rPr>
          <w:rFonts w:ascii="Times New Roman" w:hAnsi="Times New Roman"/>
          <w:sz w:val="24"/>
          <w:szCs w:val="24"/>
        </w:rPr>
        <w:t xml:space="preserve"> (Nottingham: Five Leaves, 2008). Later, Anthony Frewin, who was Kubrick’s personal assistant for many years, wrote a novel about pornography and photography in </w:t>
      </w:r>
      <w:proofErr w:type="spellStart"/>
      <w:r w:rsidRPr="002352FB">
        <w:rPr>
          <w:rFonts w:ascii="Times New Roman" w:hAnsi="Times New Roman"/>
          <w:sz w:val="24"/>
          <w:szCs w:val="24"/>
        </w:rPr>
        <w:t>Soho</w:t>
      </w:r>
      <w:proofErr w:type="spellEnd"/>
      <w:r w:rsidRPr="002352FB">
        <w:rPr>
          <w:rFonts w:ascii="Times New Roman" w:hAnsi="Times New Roman"/>
          <w:sz w:val="24"/>
          <w:szCs w:val="24"/>
        </w:rPr>
        <w:t xml:space="preserve"> entitled </w:t>
      </w:r>
      <w:r w:rsidRPr="002352FB">
        <w:rPr>
          <w:rFonts w:ascii="Times New Roman" w:hAnsi="Times New Roman"/>
          <w:i/>
          <w:sz w:val="24"/>
          <w:szCs w:val="24"/>
        </w:rPr>
        <w:t>London Blues</w:t>
      </w:r>
      <w:r w:rsidRPr="002352FB">
        <w:rPr>
          <w:rFonts w:ascii="Times New Roman" w:hAnsi="Times New Roman"/>
          <w:sz w:val="24"/>
          <w:szCs w:val="24"/>
        </w:rPr>
        <w:t xml:space="preserve"> (1994).</w:t>
      </w:r>
    </w:p>
  </w:endnote>
  <w:endnote w:id="60">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John Baxter, </w:t>
      </w:r>
      <w:r w:rsidRPr="002352FB">
        <w:rPr>
          <w:rFonts w:ascii="Times New Roman" w:hAnsi="Times New Roman"/>
          <w:i/>
          <w:sz w:val="24"/>
          <w:szCs w:val="24"/>
        </w:rPr>
        <w:t xml:space="preserve">Stanley Kubrick: A Biography </w:t>
      </w:r>
      <w:r w:rsidRPr="002352FB">
        <w:rPr>
          <w:rFonts w:ascii="Times New Roman" w:hAnsi="Times New Roman"/>
          <w:sz w:val="24"/>
          <w:szCs w:val="24"/>
        </w:rPr>
        <w:t xml:space="preserve">(New York: HarperCollins, 1998), 158. Again, </w:t>
      </w:r>
      <w:r w:rsidRPr="002352FB">
        <w:rPr>
          <w:rFonts w:ascii="Times New Roman" w:hAnsi="Times New Roman"/>
          <w:i/>
          <w:sz w:val="24"/>
          <w:szCs w:val="24"/>
        </w:rPr>
        <w:t xml:space="preserve">MAD Magazine </w:t>
      </w:r>
      <w:r w:rsidRPr="002352FB">
        <w:rPr>
          <w:rFonts w:ascii="Times New Roman" w:hAnsi="Times New Roman"/>
          <w:sz w:val="24"/>
          <w:szCs w:val="24"/>
        </w:rPr>
        <w:t>was, in the words of Nathan Abrams, very much “</w:t>
      </w:r>
      <w:proofErr w:type="spellStart"/>
      <w:r w:rsidRPr="002352FB">
        <w:rPr>
          <w:rFonts w:ascii="Times New Roman" w:hAnsi="Times New Roman"/>
          <w:sz w:val="24"/>
          <w:szCs w:val="24"/>
        </w:rPr>
        <w:t>humour</w:t>
      </w:r>
      <w:proofErr w:type="spellEnd"/>
      <w:r w:rsidRPr="002352FB">
        <w:rPr>
          <w:rFonts w:ascii="Times New Roman" w:hAnsi="Times New Roman"/>
          <w:sz w:val="24"/>
          <w:szCs w:val="24"/>
        </w:rPr>
        <w:t xml:space="preserve"> in a Jewish vein.” See his “From Madness to Dysentery: </w:t>
      </w:r>
      <w:proofErr w:type="spellStart"/>
      <w:r w:rsidRPr="002352FB">
        <w:rPr>
          <w:rFonts w:ascii="Times New Roman" w:hAnsi="Times New Roman"/>
          <w:i/>
          <w:sz w:val="24"/>
          <w:szCs w:val="24"/>
        </w:rPr>
        <w:t>Mad</w:t>
      </w:r>
      <w:r w:rsidRPr="002352FB">
        <w:rPr>
          <w:rFonts w:ascii="Times New Roman" w:hAnsi="Times New Roman"/>
          <w:sz w:val="24"/>
          <w:szCs w:val="24"/>
        </w:rPr>
        <w:t>’s</w:t>
      </w:r>
      <w:proofErr w:type="spellEnd"/>
      <w:r w:rsidRPr="002352FB">
        <w:rPr>
          <w:rFonts w:ascii="Times New Roman" w:hAnsi="Times New Roman"/>
          <w:sz w:val="24"/>
          <w:szCs w:val="24"/>
        </w:rPr>
        <w:t xml:space="preserve"> Other New York Intellectuals,” </w:t>
      </w:r>
      <w:r w:rsidRPr="002352FB">
        <w:rPr>
          <w:rFonts w:ascii="Times New Roman" w:hAnsi="Times New Roman"/>
          <w:i/>
          <w:sz w:val="24"/>
          <w:szCs w:val="24"/>
        </w:rPr>
        <w:t>Journal of American Studies</w:t>
      </w:r>
      <w:r w:rsidRPr="002352FB">
        <w:rPr>
          <w:rFonts w:ascii="Times New Roman" w:hAnsi="Times New Roman"/>
          <w:sz w:val="24"/>
          <w:szCs w:val="24"/>
        </w:rPr>
        <w:t xml:space="preserve"> 37, no. 3 (2003): 439.</w:t>
      </w:r>
    </w:p>
  </w:endnote>
  <w:endnote w:id="6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proofErr w:type="gramStart"/>
      <w:r w:rsidRPr="002352FB">
        <w:rPr>
          <w:rFonts w:ascii="Times New Roman" w:hAnsi="Times New Roman"/>
          <w:sz w:val="24"/>
          <w:szCs w:val="24"/>
        </w:rPr>
        <w:t>Naremore</w:t>
      </w:r>
      <w:proofErr w:type="spellEnd"/>
      <w:r w:rsidRPr="002352FB">
        <w:rPr>
          <w:rFonts w:ascii="Times New Roman" w:hAnsi="Times New Roman"/>
          <w:sz w:val="24"/>
          <w:szCs w:val="24"/>
        </w:rPr>
        <w:t xml:space="preserve">, </w:t>
      </w:r>
      <w:r w:rsidRPr="002352FB">
        <w:rPr>
          <w:rFonts w:ascii="Times New Roman" w:hAnsi="Times New Roman"/>
          <w:i/>
          <w:sz w:val="24"/>
          <w:szCs w:val="24"/>
          <w:lang w:val="en-GB"/>
        </w:rPr>
        <w:t>On Kubrick</w:t>
      </w:r>
      <w:r w:rsidRPr="002352FB">
        <w:rPr>
          <w:rFonts w:ascii="Times New Roman" w:hAnsi="Times New Roman"/>
          <w:sz w:val="24"/>
          <w:szCs w:val="24"/>
          <w:lang w:val="en-GB"/>
        </w:rPr>
        <w:t xml:space="preserve">, </w:t>
      </w:r>
      <w:r w:rsidRPr="002352FB">
        <w:rPr>
          <w:rFonts w:ascii="Times New Roman" w:hAnsi="Times New Roman"/>
          <w:sz w:val="24"/>
          <w:szCs w:val="24"/>
        </w:rPr>
        <w:t>111.</w:t>
      </w:r>
      <w:proofErr w:type="gramEnd"/>
    </w:p>
  </w:endnote>
  <w:endnote w:id="62">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i/>
          <w:sz w:val="24"/>
          <w:szCs w:val="24"/>
        </w:rPr>
        <w:t xml:space="preserve">Lolita </w:t>
      </w:r>
      <w:r w:rsidRPr="002352FB">
        <w:rPr>
          <w:rFonts w:ascii="Times New Roman" w:hAnsi="Times New Roman"/>
          <w:sz w:val="24"/>
          <w:szCs w:val="24"/>
          <w:lang w:val="en-GB"/>
        </w:rPr>
        <w:t>Daily Continuity Reports, January 5, 1961, SK/10/3/4, SKA.</w:t>
      </w:r>
      <w:proofErr w:type="gramEnd"/>
    </w:p>
  </w:endnote>
  <w:endnote w:id="6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proofErr w:type="gramStart"/>
      <w:r w:rsidRPr="002352FB">
        <w:rPr>
          <w:rFonts w:ascii="Times New Roman" w:hAnsi="Times New Roman"/>
          <w:sz w:val="24"/>
          <w:szCs w:val="24"/>
        </w:rPr>
        <w:t>LoBrutto</w:t>
      </w:r>
      <w:proofErr w:type="spellEnd"/>
      <w:r w:rsidRPr="002352FB">
        <w:rPr>
          <w:rFonts w:ascii="Times New Roman" w:hAnsi="Times New Roman"/>
          <w:sz w:val="24"/>
          <w:szCs w:val="24"/>
        </w:rPr>
        <w:t xml:space="preserve">, </w:t>
      </w:r>
      <w:r w:rsidRPr="002352FB">
        <w:rPr>
          <w:rFonts w:ascii="Times New Roman" w:hAnsi="Times New Roman"/>
          <w:i/>
          <w:sz w:val="24"/>
          <w:szCs w:val="24"/>
        </w:rPr>
        <w:t>Stanley Kubrick</w:t>
      </w:r>
      <w:r w:rsidRPr="002352FB">
        <w:rPr>
          <w:rFonts w:ascii="Times New Roman" w:hAnsi="Times New Roman"/>
          <w:sz w:val="24"/>
          <w:szCs w:val="24"/>
        </w:rPr>
        <w:t>, 204.</w:t>
      </w:r>
      <w:proofErr w:type="gramEnd"/>
    </w:p>
  </w:endnote>
  <w:endnote w:id="6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Corliss, </w:t>
      </w:r>
      <w:r w:rsidRPr="002352FB">
        <w:rPr>
          <w:rFonts w:ascii="Times New Roman" w:hAnsi="Times New Roman"/>
          <w:i/>
          <w:sz w:val="24"/>
          <w:szCs w:val="24"/>
        </w:rPr>
        <w:t>Lolita</w:t>
      </w:r>
      <w:r w:rsidRPr="002352FB">
        <w:rPr>
          <w:rFonts w:ascii="Times New Roman" w:hAnsi="Times New Roman"/>
          <w:sz w:val="24"/>
          <w:szCs w:val="24"/>
        </w:rPr>
        <w:t>, 47.</w:t>
      </w:r>
    </w:p>
  </w:endnote>
  <w:endnote w:id="6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Hannah Arendt, </w:t>
      </w:r>
      <w:r w:rsidRPr="002352FB">
        <w:rPr>
          <w:rFonts w:ascii="Times New Roman" w:hAnsi="Times New Roman"/>
          <w:bCs/>
          <w:sz w:val="24"/>
          <w:szCs w:val="24"/>
        </w:rPr>
        <w:t xml:space="preserve">“The Jew as Pariah: A Hidden Tradition,” </w:t>
      </w:r>
      <w:r w:rsidRPr="002352FB">
        <w:rPr>
          <w:rFonts w:ascii="Times New Roman" w:hAnsi="Times New Roman"/>
          <w:bCs/>
          <w:i/>
          <w:sz w:val="24"/>
          <w:szCs w:val="24"/>
        </w:rPr>
        <w:t>Jewish Social Studies</w:t>
      </w:r>
      <w:r w:rsidRPr="002352FB">
        <w:rPr>
          <w:rFonts w:ascii="Times New Roman" w:hAnsi="Times New Roman"/>
          <w:bCs/>
          <w:sz w:val="24"/>
          <w:szCs w:val="24"/>
        </w:rPr>
        <w:t xml:space="preserve"> 6 (</w:t>
      </w:r>
      <w:r w:rsidRPr="002352FB">
        <w:rPr>
          <w:rFonts w:ascii="Times New Roman" w:hAnsi="Times New Roman"/>
          <w:sz w:val="24"/>
          <w:szCs w:val="24"/>
          <w:lang w:val="en-GB"/>
        </w:rPr>
        <w:t>1944): 111.</w:t>
      </w:r>
    </w:p>
  </w:endnote>
  <w:endnote w:id="66">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Laurence Roth, </w:t>
      </w:r>
      <w:r w:rsidRPr="002352FB">
        <w:rPr>
          <w:rFonts w:ascii="Times New Roman" w:hAnsi="Times New Roman"/>
          <w:i/>
          <w:sz w:val="24"/>
          <w:szCs w:val="24"/>
        </w:rPr>
        <w:t>Inspecting Jews: American Jewish Detective Stories</w:t>
      </w:r>
      <w:r w:rsidRPr="002352FB">
        <w:rPr>
          <w:rFonts w:ascii="Times New Roman" w:hAnsi="Times New Roman"/>
          <w:sz w:val="24"/>
          <w:szCs w:val="24"/>
        </w:rPr>
        <w:t xml:space="preserve"> (New Brunswick, NJ and London: Rutgers University Press, 2004), </w:t>
      </w:r>
      <w:r w:rsidRPr="002352FB">
        <w:rPr>
          <w:rFonts w:ascii="Times New Roman" w:hAnsi="Times New Roman"/>
          <w:sz w:val="24"/>
          <w:szCs w:val="24"/>
          <w:lang w:val="en-GB"/>
        </w:rPr>
        <w:t>182.</w:t>
      </w:r>
    </w:p>
  </w:endnote>
  <w:endnote w:id="67">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“Annotated Screenplay,” c. 1960, SK/10/1/4, SKA; “Corrected rough 1st draft”, c. September 9, 1959-October 31, 1960, SK/10/1/23</w:t>
      </w:r>
      <w:r w:rsidRPr="002352FB">
        <w:rPr>
          <w:rFonts w:ascii="Times New Roman" w:hAnsi="Times New Roman"/>
          <w:sz w:val="24"/>
          <w:szCs w:val="24"/>
        </w:rPr>
        <w:t xml:space="preserve">, SKA, </w:t>
      </w:r>
      <w:r w:rsidRPr="002352FB">
        <w:rPr>
          <w:rFonts w:ascii="Times New Roman" w:eastAsia="Times New Roman" w:hAnsi="Times New Roman"/>
          <w:sz w:val="24"/>
          <w:szCs w:val="24"/>
        </w:rPr>
        <w:t>Lolita – Breakdown Copy, based on script October 31, 1960, SK/10/1/25, SKA.</w:t>
      </w:r>
    </w:p>
  </w:endnote>
  <w:endnote w:id="68">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 xml:space="preserve">Mason, </w:t>
      </w:r>
      <w:r w:rsidRPr="002352FB">
        <w:rPr>
          <w:rFonts w:ascii="Times New Roman" w:hAnsi="Times New Roman"/>
          <w:i/>
          <w:sz w:val="24"/>
          <w:szCs w:val="24"/>
        </w:rPr>
        <w:t>Before</w:t>
      </w:r>
      <w:r w:rsidRPr="002352FB">
        <w:rPr>
          <w:rFonts w:ascii="Times New Roman" w:hAnsi="Times New Roman"/>
          <w:sz w:val="24"/>
          <w:szCs w:val="24"/>
        </w:rPr>
        <w:t>,</w:t>
      </w:r>
      <w:r w:rsidRPr="002352FB">
        <w:rPr>
          <w:rFonts w:ascii="Times New Roman" w:hAnsi="Times New Roman"/>
          <w:sz w:val="24"/>
          <w:szCs w:val="24"/>
          <w:lang w:val="en-GB"/>
        </w:rPr>
        <w:t xml:space="preserve"> 318.</w:t>
      </w:r>
      <w:proofErr w:type="gramEnd"/>
    </w:p>
  </w:endnote>
  <w:endnote w:id="6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 xml:space="preserve">Jenkins, </w:t>
      </w:r>
      <w:r w:rsidRPr="002352FB">
        <w:rPr>
          <w:rFonts w:ascii="Times New Roman" w:hAnsi="Times New Roman"/>
          <w:i/>
          <w:sz w:val="24"/>
          <w:szCs w:val="24"/>
          <w:lang w:val="en-GB"/>
        </w:rPr>
        <w:t>Stanley Kubrick</w:t>
      </w:r>
      <w:r w:rsidRPr="002352FB">
        <w:rPr>
          <w:rFonts w:ascii="Times New Roman" w:hAnsi="Times New Roman"/>
          <w:sz w:val="24"/>
          <w:szCs w:val="24"/>
          <w:lang w:val="en-GB"/>
        </w:rPr>
        <w:t>, 57.</w:t>
      </w:r>
      <w:proofErr w:type="gramEnd"/>
    </w:p>
  </w:endnote>
  <w:endnote w:id="70">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There was no </w:t>
      </w:r>
      <w:proofErr w:type="spellStart"/>
      <w:r w:rsidRPr="002352FB">
        <w:rPr>
          <w:rFonts w:ascii="Times New Roman" w:hAnsi="Times New Roman"/>
          <w:sz w:val="24"/>
          <w:szCs w:val="24"/>
        </w:rPr>
        <w:t>Zemph</w:t>
      </w:r>
      <w:proofErr w:type="spellEnd"/>
      <w:r w:rsidRPr="002352FB">
        <w:rPr>
          <w:rFonts w:ascii="Times New Roman" w:hAnsi="Times New Roman"/>
          <w:sz w:val="24"/>
          <w:szCs w:val="24"/>
        </w:rPr>
        <w:t xml:space="preserve">, for example, in the final draft completed before shooting began: </w:t>
      </w:r>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Screenplay, October 31, 1960, SK/10/1/26, </w:t>
      </w:r>
      <w:proofErr w:type="gramStart"/>
      <w:r w:rsidRPr="002352FB">
        <w:rPr>
          <w:rFonts w:ascii="Times New Roman" w:eastAsia="Times New Roman" w:hAnsi="Times New Roman"/>
          <w:sz w:val="24"/>
          <w:szCs w:val="24"/>
        </w:rPr>
        <w:t>SKA</w:t>
      </w:r>
      <w:proofErr w:type="gramEnd"/>
      <w:r w:rsidRPr="002352FB">
        <w:rPr>
          <w:rFonts w:ascii="Times New Roman" w:eastAsia="Times New Roman" w:hAnsi="Times New Roman"/>
          <w:sz w:val="24"/>
          <w:szCs w:val="24"/>
        </w:rPr>
        <w:t>.</w:t>
      </w:r>
    </w:p>
  </w:endnote>
  <w:endnote w:id="7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Thomas Allen </w:t>
      </w:r>
      <w:r w:rsidRPr="002352FB">
        <w:rPr>
          <w:rFonts w:ascii="Times New Roman" w:hAnsi="Times New Roman"/>
          <w:sz w:val="24"/>
          <w:szCs w:val="24"/>
          <w:lang w:val="en-GB"/>
        </w:rPr>
        <w:t xml:space="preserve">Nelson, </w:t>
      </w:r>
      <w:r w:rsidRPr="002352FB">
        <w:rPr>
          <w:rFonts w:ascii="Times New Roman" w:hAnsi="Times New Roman"/>
          <w:i/>
          <w:sz w:val="24"/>
          <w:szCs w:val="24"/>
          <w:lang w:val="en-GB"/>
        </w:rPr>
        <w:t>Kubrick, Inside a Film Artist’s Maze</w:t>
      </w:r>
      <w:r w:rsidRPr="002352FB">
        <w:rPr>
          <w:rFonts w:ascii="Times New Roman" w:hAnsi="Times New Roman"/>
          <w:sz w:val="24"/>
          <w:szCs w:val="24"/>
          <w:lang w:val="en-GB"/>
        </w:rPr>
        <w:t xml:space="preserve"> (New and expanded </w:t>
      </w:r>
      <w:proofErr w:type="spellStart"/>
      <w:r w:rsidRPr="002352FB">
        <w:rPr>
          <w:rFonts w:ascii="Times New Roman" w:hAnsi="Times New Roman"/>
          <w:sz w:val="24"/>
          <w:szCs w:val="24"/>
          <w:lang w:val="en-GB"/>
        </w:rPr>
        <w:t>edn</w:t>
      </w:r>
      <w:proofErr w:type="spellEnd"/>
      <w:r w:rsidRPr="002352FB">
        <w:rPr>
          <w:rFonts w:ascii="Times New Roman" w:hAnsi="Times New Roman"/>
          <w:sz w:val="24"/>
          <w:szCs w:val="24"/>
          <w:lang w:val="en-GB"/>
        </w:rPr>
        <w:t xml:space="preserve">. </w:t>
      </w:r>
      <w:proofErr w:type="gramStart"/>
      <w:r w:rsidRPr="002352FB">
        <w:rPr>
          <w:rFonts w:ascii="Times New Roman" w:hAnsi="Times New Roman"/>
          <w:sz w:val="24"/>
          <w:szCs w:val="24"/>
          <w:lang w:val="en-GB"/>
        </w:rPr>
        <w:t>Bloomington, IN: Indiana University Press, 2000), 81.</w:t>
      </w:r>
      <w:proofErr w:type="gramEnd"/>
    </w:p>
  </w:endnote>
  <w:endnote w:id="72">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Later, as </w:t>
      </w:r>
      <w:r w:rsidRPr="002352FB">
        <w:rPr>
          <w:rFonts w:ascii="Times New Roman" w:hAnsi="Times New Roman"/>
          <w:sz w:val="24"/>
          <w:szCs w:val="24"/>
          <w:lang w:val="en-GB"/>
        </w:rPr>
        <w:t xml:space="preserve">an unnamed man on the telephone who calls </w:t>
      </w:r>
      <w:proofErr w:type="spellStart"/>
      <w:r w:rsidRPr="002352FB">
        <w:rPr>
          <w:rFonts w:ascii="Times New Roman" w:hAnsi="Times New Roman"/>
          <w:sz w:val="24"/>
          <w:szCs w:val="24"/>
          <w:lang w:val="en-GB"/>
        </w:rPr>
        <w:t>Humbert</w:t>
      </w:r>
      <w:proofErr w:type="spellEnd"/>
      <w:r w:rsidRPr="002352FB">
        <w:rPr>
          <w:rFonts w:ascii="Times New Roman" w:hAnsi="Times New Roman"/>
          <w:sz w:val="24"/>
          <w:szCs w:val="24"/>
          <w:lang w:val="en-GB"/>
        </w:rPr>
        <w:t xml:space="preserve"> in the middle of the night, </w:t>
      </w:r>
      <w:proofErr w:type="spellStart"/>
      <w:r w:rsidRPr="002352FB">
        <w:rPr>
          <w:rFonts w:ascii="Times New Roman" w:hAnsi="Times New Roman"/>
          <w:sz w:val="24"/>
          <w:szCs w:val="24"/>
          <w:lang w:val="en-GB"/>
        </w:rPr>
        <w:t>Quilty</w:t>
      </w:r>
      <w:proofErr w:type="spellEnd"/>
      <w:r w:rsidRPr="002352FB">
        <w:rPr>
          <w:rFonts w:ascii="Times New Roman" w:hAnsi="Times New Roman"/>
          <w:sz w:val="24"/>
          <w:szCs w:val="24"/>
          <w:lang w:val="en-GB"/>
        </w:rPr>
        <w:t xml:space="preserve"> invokes Kinsey and refers to “Freudian lingo.”</w:t>
      </w:r>
    </w:p>
  </w:endnote>
  <w:endnote w:id="7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Sander L. </w:t>
      </w:r>
      <w:r w:rsidRPr="002352FB">
        <w:rPr>
          <w:rFonts w:ascii="Times New Roman" w:hAnsi="Times New Roman"/>
          <w:sz w:val="24"/>
          <w:szCs w:val="24"/>
          <w:lang w:val="en-GB"/>
        </w:rPr>
        <w:t xml:space="preserve">Gilman, </w:t>
      </w:r>
      <w:r w:rsidRPr="002352FB">
        <w:rPr>
          <w:rFonts w:ascii="Times New Roman" w:hAnsi="Times New Roman"/>
          <w:i/>
          <w:sz w:val="24"/>
          <w:szCs w:val="24"/>
          <w:lang w:val="en-GB"/>
        </w:rPr>
        <w:t>Jewish Frontiers: Essays on Bodies, Histories, and Identities</w:t>
      </w:r>
      <w:r w:rsidRPr="002352FB">
        <w:rPr>
          <w:rFonts w:ascii="Times New Roman" w:hAnsi="Times New Roman"/>
          <w:sz w:val="24"/>
          <w:szCs w:val="24"/>
          <w:lang w:val="en-GB"/>
        </w:rPr>
        <w:t xml:space="preserve"> (New York: Palgrave Macmillan, 2003), 146.</w:t>
      </w:r>
    </w:p>
  </w:endnote>
  <w:endnote w:id="74">
    <w:p w:rsidR="00E526DE" w:rsidRPr="002352FB" w:rsidRDefault="00E526DE" w:rsidP="002C66CE">
      <w:pPr>
        <w:pStyle w:val="EndnoteText"/>
        <w:spacing w:after="0" w:line="480" w:lineRule="auto"/>
        <w:contextualSpacing/>
        <w:rPr>
          <w:rFonts w:ascii="Times New Roman" w:hAnsi="Times New Roman"/>
          <w:i/>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In this respect, </w:t>
      </w:r>
      <w:proofErr w:type="spellStart"/>
      <w:r w:rsidRPr="002352FB">
        <w:rPr>
          <w:rFonts w:ascii="Times New Roman" w:hAnsi="Times New Roman"/>
          <w:sz w:val="24"/>
          <w:szCs w:val="24"/>
          <w:lang w:val="en-GB"/>
        </w:rPr>
        <w:t>Humbert</w:t>
      </w:r>
      <w:proofErr w:type="spellEnd"/>
      <w:r w:rsidRPr="002352FB">
        <w:rPr>
          <w:rFonts w:ascii="Times New Roman" w:hAnsi="Times New Roman"/>
          <w:sz w:val="24"/>
          <w:szCs w:val="24"/>
          <w:lang w:val="en-GB"/>
        </w:rPr>
        <w:t xml:space="preserve"> may also represent the general viewer. </w:t>
      </w:r>
      <w:proofErr w:type="spellStart"/>
      <w:r w:rsidRPr="002352FB">
        <w:rPr>
          <w:rFonts w:ascii="Times New Roman" w:hAnsi="Times New Roman"/>
          <w:sz w:val="24"/>
          <w:szCs w:val="24"/>
        </w:rPr>
        <w:t>Quilty</w:t>
      </w:r>
      <w:proofErr w:type="spellEnd"/>
      <w:r w:rsidRPr="002352FB">
        <w:rPr>
          <w:rFonts w:ascii="Times New Roman" w:hAnsi="Times New Roman"/>
          <w:sz w:val="24"/>
          <w:szCs w:val="24"/>
        </w:rPr>
        <w:t xml:space="preserve"> is almost always smoking in the film; indeed, when we first meet him, his house is littered with overflowing ashtrays. </w:t>
      </w:r>
      <w:r w:rsidRPr="002352FB">
        <w:rPr>
          <w:rFonts w:ascii="Times New Roman" w:hAnsi="Times New Roman"/>
          <w:sz w:val="24"/>
          <w:szCs w:val="24"/>
          <w:lang w:val="en-GB"/>
        </w:rPr>
        <w:t xml:space="preserve">Gilman points out that how “there is a strange but powerful association of Jews in European and beyond with smoking tobacco” leading to “a strong association of smoking as a sign of Jewish difference.” </w:t>
      </w:r>
      <w:proofErr w:type="gramStart"/>
      <w:r w:rsidRPr="002352FB">
        <w:rPr>
          <w:rFonts w:ascii="Times New Roman" w:hAnsi="Times New Roman"/>
          <w:sz w:val="24"/>
          <w:szCs w:val="24"/>
          <w:lang w:val="en-GB"/>
        </w:rPr>
        <w:t xml:space="preserve">Gilman, </w:t>
      </w:r>
      <w:r w:rsidRPr="002352FB">
        <w:rPr>
          <w:rFonts w:ascii="Times New Roman" w:hAnsi="Times New Roman"/>
          <w:i/>
          <w:sz w:val="24"/>
          <w:szCs w:val="24"/>
          <w:lang w:val="en-GB"/>
        </w:rPr>
        <w:t>Jewish Frontiers</w:t>
      </w:r>
      <w:r w:rsidRPr="002352FB">
        <w:rPr>
          <w:rFonts w:ascii="Times New Roman" w:hAnsi="Times New Roman"/>
          <w:sz w:val="24"/>
          <w:szCs w:val="24"/>
          <w:lang w:val="en-GB"/>
        </w:rPr>
        <w:t>, 96, 100.</w:t>
      </w:r>
      <w:proofErr w:type="gramEnd"/>
      <w:r w:rsidRPr="002352FB">
        <w:rPr>
          <w:rFonts w:ascii="Times New Roman" w:hAnsi="Times New Roman"/>
          <w:sz w:val="24"/>
          <w:szCs w:val="24"/>
          <w:lang w:val="en-GB"/>
        </w:rPr>
        <w:t xml:space="preserve"> </w:t>
      </w:r>
    </w:p>
  </w:endnote>
  <w:endnote w:id="7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Geoffrey </w:t>
      </w:r>
      <w:r w:rsidRPr="002352FB">
        <w:rPr>
          <w:rFonts w:ascii="Times New Roman" w:hAnsi="Times New Roman"/>
          <w:sz w:val="24"/>
          <w:szCs w:val="24"/>
          <w:lang w:val="en-GB"/>
        </w:rPr>
        <w:t xml:space="preserve">Cocks, </w:t>
      </w:r>
      <w:r w:rsidRPr="002352FB">
        <w:rPr>
          <w:rFonts w:ascii="Times New Roman" w:hAnsi="Times New Roman"/>
          <w:i/>
          <w:sz w:val="24"/>
          <w:szCs w:val="24"/>
          <w:lang w:val="en-GB"/>
        </w:rPr>
        <w:t>The wolf at the door: Stanley Kubrick, history, &amp; the Holocaust</w:t>
      </w:r>
      <w:r w:rsidRPr="002352FB">
        <w:rPr>
          <w:rFonts w:ascii="Times New Roman" w:hAnsi="Times New Roman"/>
          <w:sz w:val="24"/>
          <w:szCs w:val="24"/>
          <w:lang w:val="en-GB"/>
        </w:rPr>
        <w:t xml:space="preserve"> (New York: Peter Lang, 2004), 102.</w:t>
      </w:r>
    </w:p>
  </w:endnote>
  <w:endnote w:id="76">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 xml:space="preserve">Cited in </w:t>
      </w:r>
      <w:proofErr w:type="gramStart"/>
      <w:r w:rsidRPr="002352FB">
        <w:rPr>
          <w:rFonts w:ascii="Times New Roman" w:eastAsia="Times New Roman" w:hAnsi="Times New Roman"/>
          <w:sz w:val="24"/>
          <w:szCs w:val="24"/>
        </w:rPr>
        <w:t>ibid.</w:t>
      </w:r>
      <w:r w:rsidRPr="002352FB">
        <w:rPr>
          <w:rFonts w:ascii="Times New Roman" w:hAnsi="Times New Roman"/>
          <w:sz w:val="24"/>
          <w:szCs w:val="24"/>
          <w:lang w:val="en-GB"/>
        </w:rPr>
        <w:t>,</w:t>
      </w:r>
      <w:proofErr w:type="gramEnd"/>
      <w:r w:rsidRPr="002352FB">
        <w:rPr>
          <w:rFonts w:ascii="Times New Roman" w:eastAsia="Times New Roman" w:hAnsi="Times New Roman"/>
          <w:sz w:val="24"/>
          <w:szCs w:val="24"/>
        </w:rPr>
        <w:t xml:space="preserve"> 82.</w:t>
      </w:r>
    </w:p>
  </w:endnote>
  <w:endnote w:id="77">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Ibid.</w:t>
      </w:r>
    </w:p>
  </w:endnote>
  <w:endnote w:id="78">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Ibid.</w:t>
      </w:r>
    </w:p>
  </w:endnote>
  <w:endnote w:id="79">
    <w:p w:rsidR="00E526DE" w:rsidRPr="002352FB" w:rsidRDefault="00E526DE" w:rsidP="002C66CE">
      <w:pPr>
        <w:spacing w:after="0" w:line="480" w:lineRule="auto"/>
        <w:contextualSpacing/>
        <w:rPr>
          <w:rFonts w:ascii="Times New Roman" w:hAnsi="Times New Roman"/>
          <w:i/>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 xml:space="preserve">Cited in Patrick Webster, </w:t>
      </w:r>
      <w:r w:rsidRPr="002352FB">
        <w:rPr>
          <w:rFonts w:ascii="Times New Roman" w:hAnsi="Times New Roman"/>
          <w:i/>
          <w:sz w:val="24"/>
          <w:szCs w:val="24"/>
        </w:rPr>
        <w:t>Love and Death in Kubrick: A Critical Study of the Films from Lolita through Eyes Wide Shut</w:t>
      </w:r>
      <w:r w:rsidRPr="002352FB">
        <w:rPr>
          <w:rFonts w:ascii="Times New Roman" w:hAnsi="Times New Roman"/>
          <w:sz w:val="24"/>
          <w:szCs w:val="24"/>
        </w:rPr>
        <w:t xml:space="preserve"> (Jefferson, NC: McFarland, 2011),</w:t>
      </w:r>
      <w:r w:rsidRPr="002352FB">
        <w:rPr>
          <w:rFonts w:ascii="Times New Roman" w:hAnsi="Times New Roman"/>
          <w:i/>
          <w:sz w:val="24"/>
          <w:szCs w:val="24"/>
        </w:rPr>
        <w:t xml:space="preserve"> </w:t>
      </w:r>
      <w:r w:rsidRPr="002352FB">
        <w:rPr>
          <w:rFonts w:ascii="Times New Roman" w:eastAsia="Times New Roman" w:hAnsi="Times New Roman"/>
          <w:sz w:val="24"/>
          <w:szCs w:val="24"/>
        </w:rPr>
        <w:t>94.</w:t>
      </w:r>
    </w:p>
  </w:endnote>
  <w:endnote w:id="80">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 xml:space="preserve">Cocks, </w:t>
      </w:r>
      <w:r w:rsidRPr="002352FB">
        <w:rPr>
          <w:rFonts w:ascii="Times New Roman" w:hAnsi="Times New Roman"/>
          <w:i/>
          <w:sz w:val="24"/>
          <w:szCs w:val="24"/>
          <w:lang w:val="en-GB"/>
        </w:rPr>
        <w:t>Wolf</w:t>
      </w:r>
      <w:r w:rsidRPr="002352FB">
        <w:rPr>
          <w:rFonts w:ascii="Times New Roman" w:hAnsi="Times New Roman"/>
          <w:sz w:val="24"/>
          <w:szCs w:val="24"/>
        </w:rPr>
        <w:t>, 102.</w:t>
      </w:r>
      <w:proofErr w:type="gramEnd"/>
      <w:r w:rsidRPr="002352FB">
        <w:rPr>
          <w:rFonts w:ascii="Times New Roman" w:hAnsi="Times New Roman"/>
          <w:sz w:val="24"/>
          <w:szCs w:val="24"/>
        </w:rPr>
        <w:t xml:space="preserve"> </w:t>
      </w:r>
    </w:p>
  </w:endnote>
  <w:endnote w:id="8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 xml:space="preserve">Webster, </w:t>
      </w:r>
      <w:r w:rsidRPr="002352FB">
        <w:rPr>
          <w:rFonts w:ascii="Times New Roman" w:hAnsi="Times New Roman"/>
          <w:i/>
          <w:sz w:val="24"/>
          <w:szCs w:val="24"/>
        </w:rPr>
        <w:t>Love</w:t>
      </w:r>
      <w:r w:rsidRPr="002352FB">
        <w:rPr>
          <w:rFonts w:ascii="Times New Roman" w:hAnsi="Times New Roman"/>
          <w:sz w:val="24"/>
          <w:szCs w:val="24"/>
        </w:rPr>
        <w:t>,</w:t>
      </w:r>
      <w:r w:rsidRPr="002352FB">
        <w:rPr>
          <w:rFonts w:ascii="Times New Roman" w:hAnsi="Times New Roman"/>
          <w:i/>
          <w:sz w:val="24"/>
          <w:szCs w:val="24"/>
        </w:rPr>
        <w:t xml:space="preserve"> </w:t>
      </w:r>
      <w:r w:rsidRPr="002352FB">
        <w:rPr>
          <w:rFonts w:ascii="Times New Roman" w:hAnsi="Times New Roman"/>
          <w:sz w:val="24"/>
          <w:szCs w:val="24"/>
          <w:lang w:val="en-GB"/>
        </w:rPr>
        <w:t>26.</w:t>
      </w:r>
    </w:p>
  </w:endnote>
  <w:endnote w:id="82">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With reference to textiles, it is worth mentioning here the Jewish custom of “</w:t>
      </w:r>
      <w:proofErr w:type="spellStart"/>
      <w:r w:rsidRPr="002352FB">
        <w:rPr>
          <w:rFonts w:ascii="Times New Roman" w:hAnsi="Times New Roman"/>
          <w:sz w:val="24"/>
          <w:szCs w:val="24"/>
        </w:rPr>
        <w:t>shaatnez</w:t>
      </w:r>
      <w:proofErr w:type="spellEnd"/>
      <w:r w:rsidRPr="002352FB">
        <w:rPr>
          <w:rFonts w:ascii="Times New Roman" w:hAnsi="Times New Roman"/>
          <w:sz w:val="24"/>
          <w:szCs w:val="24"/>
        </w:rPr>
        <w:t>,” an Orthodox religious proscription against mixing wool and linen, which, similar to the dietary law against mixing meat and dairy, is rejected for bringing together incompatible opposites.</w:t>
      </w:r>
    </w:p>
  </w:endnote>
  <w:endnote w:id="8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Nabokov, </w:t>
      </w:r>
      <w:r w:rsidRPr="002352FB">
        <w:rPr>
          <w:rFonts w:ascii="Times New Roman" w:hAnsi="Times New Roman"/>
          <w:i/>
          <w:sz w:val="24"/>
          <w:szCs w:val="24"/>
        </w:rPr>
        <w:t>Lolita</w:t>
      </w:r>
      <w:r w:rsidRPr="002352FB">
        <w:rPr>
          <w:rFonts w:ascii="Times New Roman" w:hAnsi="Times New Roman"/>
          <w:sz w:val="24"/>
          <w:szCs w:val="24"/>
        </w:rPr>
        <w:t>, 273.</w:t>
      </w:r>
    </w:p>
  </w:endnote>
  <w:endnote w:id="84">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eastAsia="Times New Roman" w:hAnsi="Times New Roman"/>
          <w:sz w:val="24"/>
          <w:szCs w:val="24"/>
        </w:rPr>
        <w:t xml:space="preserve">Webster, </w:t>
      </w:r>
      <w:r w:rsidRPr="002352FB">
        <w:rPr>
          <w:rFonts w:ascii="Times New Roman" w:hAnsi="Times New Roman"/>
          <w:i/>
          <w:sz w:val="24"/>
          <w:szCs w:val="24"/>
        </w:rPr>
        <w:t>Love</w:t>
      </w:r>
      <w:r w:rsidRPr="002352FB">
        <w:rPr>
          <w:rFonts w:ascii="Times New Roman" w:hAnsi="Times New Roman"/>
          <w:sz w:val="24"/>
          <w:szCs w:val="24"/>
        </w:rPr>
        <w:t>,</w:t>
      </w:r>
      <w:r w:rsidRPr="002352FB">
        <w:rPr>
          <w:rFonts w:ascii="Times New Roman" w:hAnsi="Times New Roman"/>
          <w:i/>
          <w:sz w:val="24"/>
          <w:szCs w:val="24"/>
        </w:rPr>
        <w:t xml:space="preserve"> </w:t>
      </w:r>
      <w:r w:rsidRPr="002352FB">
        <w:rPr>
          <w:rFonts w:ascii="Times New Roman" w:hAnsi="Times New Roman"/>
          <w:sz w:val="24"/>
          <w:szCs w:val="24"/>
          <w:lang w:val="en-GB"/>
        </w:rPr>
        <w:t>270 n. 86</w:t>
      </w:r>
      <w:r w:rsidRPr="002352FB">
        <w:rPr>
          <w:rFonts w:ascii="Times New Roman" w:hAnsi="Times New Roman"/>
          <w:sz w:val="24"/>
          <w:szCs w:val="24"/>
        </w:rPr>
        <w:t xml:space="preserve">. There are many </w:t>
      </w:r>
      <w:proofErr w:type="spellStart"/>
      <w:r w:rsidRPr="002352FB">
        <w:rPr>
          <w:rFonts w:ascii="Times New Roman" w:hAnsi="Times New Roman"/>
          <w:sz w:val="24"/>
          <w:szCs w:val="24"/>
        </w:rPr>
        <w:t>Joycean</w:t>
      </w:r>
      <w:proofErr w:type="spellEnd"/>
      <w:r w:rsidRPr="002352FB">
        <w:rPr>
          <w:rFonts w:ascii="Times New Roman" w:hAnsi="Times New Roman"/>
          <w:sz w:val="24"/>
          <w:szCs w:val="24"/>
        </w:rPr>
        <w:t xml:space="preserve"> references in the novel. Coincidentally, or otherwise, the </w:t>
      </w:r>
      <w:r w:rsidRPr="002352FB">
        <w:rPr>
          <w:rFonts w:ascii="Times New Roman" w:hAnsi="Times New Roman"/>
          <w:i/>
          <w:sz w:val="24"/>
          <w:szCs w:val="24"/>
        </w:rPr>
        <w:t>London Evening News</w:t>
      </w:r>
      <w:r w:rsidRPr="002352FB">
        <w:rPr>
          <w:rFonts w:ascii="Times New Roman" w:hAnsi="Times New Roman"/>
          <w:sz w:val="24"/>
          <w:szCs w:val="24"/>
        </w:rPr>
        <w:t xml:space="preserve"> (July 2, 1962) reported that Sellers had signed up to play Leopold Bloom in </w:t>
      </w:r>
      <w:r w:rsidRPr="002352FB">
        <w:rPr>
          <w:rFonts w:ascii="Times New Roman" w:hAnsi="Times New Roman"/>
          <w:i/>
          <w:sz w:val="24"/>
          <w:szCs w:val="24"/>
        </w:rPr>
        <w:t>Ulysses</w:t>
      </w:r>
      <w:r w:rsidRPr="002352FB">
        <w:rPr>
          <w:rFonts w:ascii="Times New Roman" w:hAnsi="Times New Roman"/>
          <w:sz w:val="24"/>
          <w:szCs w:val="24"/>
        </w:rPr>
        <w:t xml:space="preserve"> following </w:t>
      </w:r>
      <w:r w:rsidRPr="002352FB">
        <w:rPr>
          <w:rFonts w:ascii="Times New Roman" w:hAnsi="Times New Roman"/>
          <w:i/>
          <w:sz w:val="24"/>
          <w:szCs w:val="24"/>
        </w:rPr>
        <w:t>Lolita</w:t>
      </w:r>
      <w:r w:rsidRPr="002352FB">
        <w:rPr>
          <w:rFonts w:ascii="Times New Roman" w:hAnsi="Times New Roman"/>
          <w:sz w:val="24"/>
          <w:szCs w:val="24"/>
        </w:rPr>
        <w:t>, SK/10/6/3i, SKA.</w:t>
      </w:r>
    </w:p>
  </w:endnote>
  <w:endnote w:id="8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Echoing this, </w:t>
      </w:r>
      <w:r w:rsidRPr="002352FB">
        <w:rPr>
          <w:rFonts w:ascii="Times New Roman" w:eastAsia="Times New Roman" w:hAnsi="Times New Roman"/>
          <w:sz w:val="24"/>
          <w:szCs w:val="24"/>
          <w:lang w:eastAsia="en-GB"/>
        </w:rPr>
        <w:t xml:space="preserve">when Woody Allen’s character in his </w:t>
      </w:r>
      <w:r w:rsidRPr="002352FB">
        <w:rPr>
          <w:rFonts w:ascii="Times New Roman" w:eastAsia="Times New Roman" w:hAnsi="Times New Roman"/>
          <w:i/>
          <w:sz w:val="24"/>
          <w:szCs w:val="24"/>
          <w:lang w:eastAsia="en-GB"/>
        </w:rPr>
        <w:t>To Rome with Love</w:t>
      </w:r>
      <w:r w:rsidRPr="002352FB">
        <w:rPr>
          <w:rFonts w:ascii="Times New Roman" w:eastAsia="Times New Roman" w:hAnsi="Times New Roman"/>
          <w:sz w:val="24"/>
          <w:szCs w:val="24"/>
          <w:lang w:eastAsia="en-GB"/>
        </w:rPr>
        <w:t xml:space="preserve"> (2012) claims that the Id-Ego-Superego model does not work with him, his psychologist wife retorts, “No, you’re three parts Id!”</w:t>
      </w:r>
    </w:p>
  </w:endnote>
  <w:endnote w:id="8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“Artists interviewed re ‘Lolita,’” October 13, 1960,” SK/10/2/4, SKA.</w:t>
      </w:r>
    </w:p>
  </w:endnote>
  <w:endnote w:id="87">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proofErr w:type="gramStart"/>
      <w:r w:rsidRPr="002352FB">
        <w:rPr>
          <w:rFonts w:ascii="Times New Roman" w:hAnsi="Times New Roman"/>
          <w:sz w:val="24"/>
          <w:szCs w:val="24"/>
        </w:rPr>
        <w:t>Lobrutto</w:t>
      </w:r>
      <w:proofErr w:type="spellEnd"/>
      <w:r w:rsidRPr="002352FB">
        <w:rPr>
          <w:rFonts w:ascii="Times New Roman" w:hAnsi="Times New Roman"/>
          <w:sz w:val="24"/>
          <w:szCs w:val="24"/>
        </w:rPr>
        <w:t xml:space="preserve">, </w:t>
      </w:r>
      <w:r w:rsidRPr="002352FB">
        <w:rPr>
          <w:rFonts w:ascii="Times New Roman" w:hAnsi="Times New Roman"/>
          <w:i/>
          <w:sz w:val="24"/>
          <w:szCs w:val="24"/>
        </w:rPr>
        <w:t>Stanley Kubrick</w:t>
      </w:r>
      <w:r w:rsidRPr="002352FB">
        <w:rPr>
          <w:rFonts w:ascii="Times New Roman" w:hAnsi="Times New Roman"/>
          <w:sz w:val="24"/>
          <w:szCs w:val="24"/>
        </w:rPr>
        <w:t>, 220.</w:t>
      </w:r>
      <w:proofErr w:type="gramEnd"/>
      <w:r w:rsidRPr="002352FB">
        <w:rPr>
          <w:rFonts w:ascii="Times New Roman" w:hAnsi="Times New Roman"/>
          <w:sz w:val="24"/>
          <w:szCs w:val="24"/>
        </w:rPr>
        <w:t xml:space="preserve"> This sequence is does not appear in the final script prior to shooting, </w:t>
      </w:r>
      <w:r w:rsidRPr="002352FB">
        <w:rPr>
          <w:rFonts w:ascii="Times New Roman" w:hAnsi="Times New Roman"/>
          <w:i/>
          <w:sz w:val="24"/>
          <w:szCs w:val="24"/>
        </w:rPr>
        <w:t>Lolita</w:t>
      </w:r>
      <w:r w:rsidRPr="002352FB">
        <w:rPr>
          <w:rFonts w:ascii="Times New Roman" w:hAnsi="Times New Roman"/>
          <w:sz w:val="24"/>
          <w:szCs w:val="24"/>
        </w:rPr>
        <w:t xml:space="preserve"> Screenplay, October 31, 1960, SK/10/1/26, SKA.</w:t>
      </w:r>
    </w:p>
  </w:endnote>
  <w:endnote w:id="88">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The filmed version plays out very differently from that depicted in the final screenplay prior to production: “</w:t>
      </w:r>
      <w:proofErr w:type="spellStart"/>
      <w:r w:rsidRPr="002352FB">
        <w:rPr>
          <w:rFonts w:ascii="Times New Roman" w:eastAsia="Times New Roman" w:hAnsi="Times New Roman"/>
          <w:sz w:val="24"/>
          <w:szCs w:val="24"/>
        </w:rPr>
        <w:t>Humbert</w:t>
      </w:r>
      <w:proofErr w:type="spellEnd"/>
      <w:r w:rsidRPr="002352FB">
        <w:rPr>
          <w:rFonts w:ascii="Times New Roman" w:eastAsia="Times New Roman" w:hAnsi="Times New Roman"/>
          <w:sz w:val="24"/>
          <w:szCs w:val="24"/>
        </w:rPr>
        <w:t xml:space="preserve"> sits on a rocker about one foot from the corner of the porch. The camera sees around the corner out of </w:t>
      </w:r>
      <w:proofErr w:type="spellStart"/>
      <w:r w:rsidRPr="002352FB">
        <w:rPr>
          <w:rFonts w:ascii="Times New Roman" w:eastAsia="Times New Roman" w:hAnsi="Times New Roman"/>
          <w:sz w:val="24"/>
          <w:szCs w:val="24"/>
        </w:rPr>
        <w:t>Humbert’s</w:t>
      </w:r>
      <w:proofErr w:type="spellEnd"/>
      <w:r w:rsidRPr="002352FB">
        <w:rPr>
          <w:rFonts w:ascii="Times New Roman" w:eastAsia="Times New Roman" w:hAnsi="Times New Roman"/>
          <w:sz w:val="24"/>
          <w:szCs w:val="24"/>
        </w:rPr>
        <w:t xml:space="preserve"> sight, the figure of a man seat completely in shadow. We cannot recognize him. It is Clare </w:t>
      </w:r>
      <w:proofErr w:type="spellStart"/>
      <w:r w:rsidRPr="002352FB">
        <w:rPr>
          <w:rFonts w:ascii="Times New Roman" w:eastAsia="Times New Roman" w:hAnsi="Times New Roman"/>
          <w:sz w:val="24"/>
          <w:szCs w:val="24"/>
        </w:rPr>
        <w:t>Quilty</w:t>
      </w:r>
      <w:proofErr w:type="spellEnd"/>
      <w:r w:rsidRPr="002352FB">
        <w:rPr>
          <w:rFonts w:ascii="Times New Roman" w:eastAsia="Times New Roman" w:hAnsi="Times New Roman"/>
          <w:sz w:val="24"/>
          <w:szCs w:val="24"/>
        </w:rPr>
        <w:t xml:space="preserve">.” The conversation between them is very short: </w:t>
      </w:r>
      <w:proofErr w:type="spellStart"/>
      <w:r w:rsidRPr="002352FB">
        <w:rPr>
          <w:rFonts w:ascii="Times New Roman" w:eastAsia="Times New Roman" w:hAnsi="Times New Roman"/>
          <w:sz w:val="24"/>
          <w:szCs w:val="24"/>
        </w:rPr>
        <w:t>Quilty</w:t>
      </w:r>
      <w:proofErr w:type="spellEnd"/>
      <w:r w:rsidRPr="002352FB">
        <w:rPr>
          <w:rFonts w:ascii="Times New Roman" w:eastAsia="Times New Roman" w:hAnsi="Times New Roman"/>
          <w:sz w:val="24"/>
          <w:szCs w:val="24"/>
        </w:rPr>
        <w:t xml:space="preserve"> utters only seven lines, all of them </w:t>
      </w:r>
      <w:proofErr w:type="spellStart"/>
      <w:r w:rsidRPr="002352FB">
        <w:rPr>
          <w:rFonts w:ascii="Times New Roman" w:eastAsia="Times New Roman" w:hAnsi="Times New Roman"/>
          <w:sz w:val="24"/>
          <w:szCs w:val="24"/>
        </w:rPr>
        <w:t>offscreen</w:t>
      </w:r>
      <w:proofErr w:type="spellEnd"/>
      <w:r w:rsidRPr="002352FB">
        <w:rPr>
          <w:rFonts w:ascii="Times New Roman" w:eastAsia="Times New Roman" w:hAnsi="Times New Roman"/>
          <w:sz w:val="24"/>
          <w:szCs w:val="24"/>
        </w:rPr>
        <w:t xml:space="preserve">. None of the nervous talkativeness that marks Sellers’ </w:t>
      </w:r>
      <w:proofErr w:type="spellStart"/>
      <w:r w:rsidRPr="002352FB">
        <w:rPr>
          <w:rFonts w:ascii="Times New Roman" w:eastAsia="Times New Roman" w:hAnsi="Times New Roman"/>
          <w:sz w:val="24"/>
          <w:szCs w:val="24"/>
        </w:rPr>
        <w:t>Quilty</w:t>
      </w:r>
      <w:proofErr w:type="spellEnd"/>
      <w:r w:rsidRPr="002352FB">
        <w:rPr>
          <w:rFonts w:ascii="Times New Roman" w:eastAsia="Times New Roman" w:hAnsi="Times New Roman"/>
          <w:sz w:val="24"/>
          <w:szCs w:val="24"/>
        </w:rPr>
        <w:t xml:space="preserve"> or the mention of “normal” were present. </w:t>
      </w:r>
      <w:proofErr w:type="gramStart"/>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Screenplay, October 31, 1960, SK/10/1/26, SKA.</w:t>
      </w:r>
      <w:proofErr w:type="gramEnd"/>
    </w:p>
  </w:endnote>
  <w:endnote w:id="8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“Corrected rough 1st draft,” c. September 9, 1959-October 31, 1960, </w:t>
      </w:r>
      <w:r w:rsidRPr="002352FB">
        <w:rPr>
          <w:rFonts w:ascii="Times New Roman" w:hAnsi="Times New Roman"/>
          <w:sz w:val="24"/>
          <w:szCs w:val="24"/>
          <w:lang w:val="en-GB"/>
        </w:rPr>
        <w:t xml:space="preserve">SK/10/1/23, SKA; Nabokov, </w:t>
      </w:r>
      <w:r w:rsidRPr="002352FB">
        <w:rPr>
          <w:rFonts w:ascii="Times New Roman" w:hAnsi="Times New Roman"/>
          <w:i/>
          <w:sz w:val="24"/>
          <w:szCs w:val="24"/>
          <w:lang w:val="en-GB"/>
        </w:rPr>
        <w:t>Lolita</w:t>
      </w:r>
      <w:r w:rsidRPr="002352FB">
        <w:rPr>
          <w:rFonts w:ascii="Times New Roman" w:hAnsi="Times New Roman"/>
          <w:sz w:val="24"/>
          <w:szCs w:val="24"/>
          <w:lang w:val="en-GB"/>
        </w:rPr>
        <w:t>, 203.</w:t>
      </w:r>
    </w:p>
  </w:endnote>
  <w:endnote w:id="90">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i/>
          <w:sz w:val="24"/>
          <w:szCs w:val="24"/>
          <w:lang w:val="en-GB"/>
        </w:rPr>
        <w:t xml:space="preserve">Lolita </w:t>
      </w:r>
      <w:r w:rsidRPr="002352FB">
        <w:rPr>
          <w:rFonts w:ascii="Times New Roman" w:hAnsi="Times New Roman"/>
          <w:sz w:val="24"/>
          <w:szCs w:val="24"/>
          <w:lang w:val="en-GB"/>
        </w:rPr>
        <w:t>Daily Production Progress Report, February 3, 1961, SK/10/3/2, SKA.</w:t>
      </w:r>
      <w:proofErr w:type="gramEnd"/>
    </w:p>
  </w:endnote>
  <w:endnote w:id="91">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Ibid.,</w:t>
      </w:r>
      <w:proofErr w:type="gramEnd"/>
      <w:r w:rsidRPr="002352FB">
        <w:rPr>
          <w:rFonts w:ascii="Times New Roman" w:hAnsi="Times New Roman"/>
          <w:sz w:val="24"/>
          <w:szCs w:val="24"/>
          <w:lang w:val="en-GB"/>
        </w:rPr>
        <w:t xml:space="preserve"> February 6, 1961, SK/10/3/2, SKA.</w:t>
      </w:r>
    </w:p>
  </w:endnote>
  <w:endnote w:id="92">
    <w:p w:rsidR="00E526DE" w:rsidRPr="002352FB" w:rsidRDefault="00E526DE" w:rsidP="002C66CE">
      <w:pPr>
        <w:spacing w:after="0" w:line="480" w:lineRule="auto"/>
        <w:contextualSpacing/>
        <w:rPr>
          <w:rFonts w:ascii="Times New Roman" w:eastAsia="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eastAsia="Times New Roman" w:hAnsi="Times New Roman"/>
          <w:i/>
          <w:sz w:val="24"/>
          <w:szCs w:val="24"/>
        </w:rPr>
        <w:t>Lolita</w:t>
      </w:r>
      <w:r w:rsidRPr="002352FB">
        <w:rPr>
          <w:rFonts w:ascii="Times New Roman" w:eastAsia="Times New Roman" w:hAnsi="Times New Roman"/>
          <w:sz w:val="24"/>
          <w:szCs w:val="24"/>
        </w:rPr>
        <w:t xml:space="preserve"> Screenplay, October 31, 1960, SK/10/1/26, SKA.</w:t>
      </w:r>
      <w:proofErr w:type="gramEnd"/>
      <w:r w:rsidRPr="002352FB">
        <w:rPr>
          <w:rFonts w:ascii="Times New Roman" w:eastAsia="Times New Roman" w:hAnsi="Times New Roman"/>
          <w:sz w:val="24"/>
          <w:szCs w:val="24"/>
        </w:rPr>
        <w:t xml:space="preserve"> </w:t>
      </w:r>
      <w:r w:rsidRPr="002352FB">
        <w:rPr>
          <w:rFonts w:ascii="Times New Roman" w:hAnsi="Times New Roman"/>
          <w:sz w:val="24"/>
          <w:szCs w:val="24"/>
          <w:lang w:val="en-GB"/>
        </w:rPr>
        <w:t xml:space="preserve">See also Jenkins, </w:t>
      </w:r>
      <w:r w:rsidRPr="002352FB">
        <w:rPr>
          <w:rFonts w:ascii="Times New Roman" w:hAnsi="Times New Roman"/>
          <w:i/>
          <w:sz w:val="24"/>
          <w:szCs w:val="24"/>
          <w:lang w:val="en-GB"/>
        </w:rPr>
        <w:t>Stanley Kubrick</w:t>
      </w:r>
      <w:r w:rsidRPr="002352FB">
        <w:rPr>
          <w:rFonts w:ascii="Times New Roman" w:hAnsi="Times New Roman"/>
          <w:sz w:val="24"/>
          <w:szCs w:val="24"/>
          <w:lang w:val="en-GB"/>
        </w:rPr>
        <w:t xml:space="preserve">, 57. The version of the screenplay featuring </w:t>
      </w:r>
      <w:r w:rsidRPr="002352FB">
        <w:rPr>
          <w:rFonts w:ascii="Times New Roman" w:eastAsia="Times New Roman" w:hAnsi="Times New Roman"/>
          <w:sz w:val="24"/>
          <w:szCs w:val="24"/>
        </w:rPr>
        <w:t xml:space="preserve">Pratt magnifies the sinister and manipulative effect of this sequence, which is to get Lolita into the school play so </w:t>
      </w:r>
      <w:proofErr w:type="spellStart"/>
      <w:r w:rsidRPr="002352FB">
        <w:rPr>
          <w:rFonts w:ascii="Times New Roman" w:eastAsia="Times New Roman" w:hAnsi="Times New Roman"/>
          <w:sz w:val="24"/>
          <w:szCs w:val="24"/>
        </w:rPr>
        <w:t>Quilty</w:t>
      </w:r>
      <w:proofErr w:type="spellEnd"/>
      <w:r w:rsidRPr="002352FB">
        <w:rPr>
          <w:rFonts w:ascii="Times New Roman" w:eastAsia="Times New Roman" w:hAnsi="Times New Roman"/>
          <w:sz w:val="24"/>
          <w:szCs w:val="24"/>
        </w:rPr>
        <w:t xml:space="preserve"> can abuse her. In contrast, Pratt has Lolita’s best interests in mind. The shift is also intensified by the</w:t>
      </w:r>
      <w:r w:rsidR="002352FB" w:rsidRPr="002352FB">
        <w:rPr>
          <w:rFonts w:ascii="Times New Roman" w:eastAsia="Times New Roman" w:hAnsi="Times New Roman"/>
          <w:sz w:val="24"/>
          <w:szCs w:val="24"/>
        </w:rPr>
        <w:t xml:space="preserve"> change in</w:t>
      </w:r>
      <w:r w:rsidRPr="002352FB">
        <w:rPr>
          <w:rFonts w:ascii="Times New Roman" w:eastAsia="Times New Roman" w:hAnsi="Times New Roman"/>
          <w:sz w:val="24"/>
          <w:szCs w:val="24"/>
        </w:rPr>
        <w:t xml:space="preserve"> </w:t>
      </w:r>
      <w:proofErr w:type="spellStart"/>
      <w:r w:rsidRPr="002352FB">
        <w:rPr>
          <w:rFonts w:ascii="Times New Roman" w:eastAsia="Times New Roman" w:hAnsi="Times New Roman"/>
          <w:sz w:val="24"/>
          <w:szCs w:val="24"/>
        </w:rPr>
        <w:t>mise</w:t>
      </w:r>
      <w:proofErr w:type="spellEnd"/>
      <w:r w:rsidRPr="002352FB">
        <w:rPr>
          <w:rFonts w:ascii="Times New Roman" w:eastAsia="Times New Roman" w:hAnsi="Times New Roman"/>
          <w:sz w:val="24"/>
          <w:szCs w:val="24"/>
        </w:rPr>
        <w:t xml:space="preserve"> en scene: from the interior of the principal’s office during daylight to the darkened interior of </w:t>
      </w:r>
      <w:proofErr w:type="spellStart"/>
      <w:r w:rsidRPr="002352FB">
        <w:rPr>
          <w:rFonts w:ascii="Times New Roman" w:eastAsia="Times New Roman" w:hAnsi="Times New Roman"/>
          <w:sz w:val="24"/>
          <w:szCs w:val="24"/>
        </w:rPr>
        <w:t>Humbert’s</w:t>
      </w:r>
      <w:proofErr w:type="spellEnd"/>
      <w:r w:rsidRPr="002352FB">
        <w:rPr>
          <w:rFonts w:ascii="Times New Roman" w:eastAsia="Times New Roman" w:hAnsi="Times New Roman"/>
          <w:sz w:val="24"/>
          <w:szCs w:val="24"/>
        </w:rPr>
        <w:t xml:space="preserve"> home (</w:t>
      </w:r>
      <w:proofErr w:type="spellStart"/>
      <w:r w:rsidRPr="002352FB">
        <w:rPr>
          <w:rFonts w:ascii="Times New Roman" w:eastAsia="Times New Roman" w:hAnsi="Times New Roman"/>
          <w:sz w:val="24"/>
          <w:szCs w:val="24"/>
        </w:rPr>
        <w:t>Zemph</w:t>
      </w:r>
      <w:proofErr w:type="spellEnd"/>
      <w:r w:rsidRPr="002352FB">
        <w:rPr>
          <w:rFonts w:ascii="Times New Roman" w:eastAsia="Times New Roman" w:hAnsi="Times New Roman"/>
          <w:sz w:val="24"/>
          <w:szCs w:val="24"/>
        </w:rPr>
        <w:t xml:space="preserve"> does not switch on the light).</w:t>
      </w:r>
    </w:p>
  </w:endnote>
  <w:endnote w:id="9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Part Screenplay, c1959-1960, SK10/1/3, SKA.</w:t>
      </w:r>
      <w:proofErr w:type="gramEnd"/>
    </w:p>
  </w:endnote>
  <w:endnote w:id="9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James B. </w:t>
      </w:r>
      <w:proofErr w:type="gramStart"/>
      <w:r w:rsidRPr="002352FB">
        <w:rPr>
          <w:rFonts w:ascii="Times New Roman" w:hAnsi="Times New Roman"/>
          <w:sz w:val="24"/>
          <w:szCs w:val="24"/>
          <w:lang w:val="en-GB"/>
        </w:rPr>
        <w:t>Harris,</w:t>
      </w:r>
      <w:proofErr w:type="gramEnd"/>
      <w:r w:rsidRPr="002352FB">
        <w:rPr>
          <w:rFonts w:ascii="Times New Roman" w:hAnsi="Times New Roman"/>
          <w:sz w:val="24"/>
          <w:szCs w:val="24"/>
          <w:lang w:val="en-GB"/>
        </w:rPr>
        <w:t xml:space="preserve"> cited in Castle, ed., </w:t>
      </w:r>
      <w:r w:rsidRPr="002352FB">
        <w:rPr>
          <w:rFonts w:ascii="Times New Roman" w:hAnsi="Times New Roman"/>
          <w:i/>
          <w:sz w:val="24"/>
          <w:szCs w:val="24"/>
          <w:lang w:val="en-GB"/>
        </w:rPr>
        <w:t>Archives</w:t>
      </w:r>
      <w:r w:rsidRPr="002352FB">
        <w:rPr>
          <w:rFonts w:ascii="Times New Roman" w:hAnsi="Times New Roman"/>
          <w:sz w:val="24"/>
          <w:szCs w:val="24"/>
          <w:lang w:val="en-GB"/>
        </w:rPr>
        <w:t>, 333.</w:t>
      </w:r>
    </w:p>
  </w:endnote>
  <w:endnote w:id="95">
    <w:p w:rsidR="00E526DE" w:rsidRPr="002352FB" w:rsidRDefault="00E526DE" w:rsidP="002C66CE">
      <w:pPr>
        <w:spacing w:after="0" w:line="480" w:lineRule="auto"/>
        <w:contextualSpacing/>
        <w:rPr>
          <w:rFonts w:ascii="Times New Roman" w:eastAsia="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Negatives, c1960-1961, SK/10/9/2, SKA.</w:t>
      </w:r>
      <w:proofErr w:type="gramEnd"/>
    </w:p>
  </w:endnote>
  <w:endnote w:id="96">
    <w:p w:rsidR="00E526DE" w:rsidRPr="002352FB" w:rsidRDefault="00E526DE" w:rsidP="002C66CE">
      <w:pPr>
        <w:pStyle w:val="Heading1"/>
        <w:keepNext w:val="0"/>
        <w:spacing w:line="480" w:lineRule="auto"/>
        <w:ind w:left="0" w:firstLine="0"/>
        <w:contextualSpacing/>
        <w:rPr>
          <w:b w:val="0"/>
          <w:i/>
          <w:iCs/>
          <w:szCs w:val="24"/>
        </w:rPr>
      </w:pPr>
      <w:r w:rsidRPr="002352FB">
        <w:rPr>
          <w:rStyle w:val="EndnoteReference"/>
          <w:b w:val="0"/>
          <w:szCs w:val="24"/>
        </w:rPr>
        <w:endnoteRef/>
      </w:r>
      <w:r w:rsidRPr="002352FB">
        <w:rPr>
          <w:b w:val="0"/>
          <w:szCs w:val="24"/>
        </w:rPr>
        <w:t xml:space="preserve"> </w:t>
      </w:r>
      <w:r w:rsidRPr="002352FB">
        <w:rPr>
          <w:b w:val="0"/>
          <w:szCs w:val="24"/>
        </w:rPr>
        <w:t>Jonathan Freedman, “Miller, Monroe and the Remaking of Jewish Masculinity</w:t>
      </w:r>
      <w:r w:rsidRPr="002352FB">
        <w:rPr>
          <w:b w:val="0"/>
          <w:szCs w:val="24"/>
          <w:lang w:val="en-GB"/>
        </w:rPr>
        <w:t>,</w:t>
      </w:r>
      <w:r w:rsidRPr="002352FB">
        <w:rPr>
          <w:b w:val="0"/>
          <w:szCs w:val="24"/>
        </w:rPr>
        <w:t xml:space="preserve">” in </w:t>
      </w:r>
    </w:p>
    <w:p w:rsidR="00E526DE" w:rsidRPr="002352FB" w:rsidRDefault="00E526DE" w:rsidP="002C66CE">
      <w:pPr>
        <w:pStyle w:val="Heading1"/>
        <w:keepNext w:val="0"/>
        <w:spacing w:line="480" w:lineRule="auto"/>
        <w:ind w:left="0" w:firstLine="0"/>
        <w:contextualSpacing/>
        <w:rPr>
          <w:b w:val="0"/>
          <w:szCs w:val="24"/>
        </w:rPr>
      </w:pPr>
      <w:r w:rsidRPr="002352FB">
        <w:rPr>
          <w:b w:val="0"/>
          <w:i/>
          <w:iCs/>
          <w:szCs w:val="24"/>
        </w:rPr>
        <w:t>Arthur Miller</w:t>
      </w:r>
      <w:r w:rsidRPr="002352FB">
        <w:rPr>
          <w:b w:val="0"/>
          <w:i/>
          <w:iCs/>
          <w:szCs w:val="24"/>
          <w:lang w:val="en-GB"/>
        </w:rPr>
        <w:t>’</w:t>
      </w:r>
      <w:r w:rsidRPr="002352FB">
        <w:rPr>
          <w:b w:val="0"/>
          <w:i/>
          <w:iCs/>
          <w:szCs w:val="24"/>
        </w:rPr>
        <w:t xml:space="preserve">s America: </w:t>
      </w:r>
      <w:proofErr w:type="spellStart"/>
      <w:r w:rsidRPr="002352FB">
        <w:rPr>
          <w:b w:val="0"/>
          <w:i/>
          <w:iCs/>
          <w:szCs w:val="24"/>
        </w:rPr>
        <w:t>Theater</w:t>
      </w:r>
      <w:proofErr w:type="spellEnd"/>
      <w:r w:rsidRPr="002352FB">
        <w:rPr>
          <w:b w:val="0"/>
          <w:i/>
          <w:iCs/>
          <w:szCs w:val="24"/>
        </w:rPr>
        <w:t xml:space="preserve"> and Culture in a Time of Change</w:t>
      </w:r>
      <w:r w:rsidRPr="002352FB">
        <w:rPr>
          <w:b w:val="0"/>
          <w:iCs/>
          <w:szCs w:val="24"/>
          <w:lang w:val="en-GB"/>
        </w:rPr>
        <w:t xml:space="preserve">, ed. </w:t>
      </w:r>
      <w:r w:rsidRPr="002352FB">
        <w:rPr>
          <w:b w:val="0"/>
          <w:szCs w:val="24"/>
        </w:rPr>
        <w:t>Enoch</w:t>
      </w:r>
    </w:p>
    <w:p w:rsidR="00E526DE" w:rsidRPr="002352FB" w:rsidRDefault="00E526DE" w:rsidP="002C66CE">
      <w:pPr>
        <w:pStyle w:val="Heading1"/>
        <w:keepNext w:val="0"/>
        <w:spacing w:line="480" w:lineRule="auto"/>
        <w:ind w:left="0" w:firstLine="0"/>
        <w:contextualSpacing/>
        <w:rPr>
          <w:b w:val="0"/>
          <w:szCs w:val="24"/>
        </w:rPr>
      </w:pPr>
      <w:proofErr w:type="spellStart"/>
      <w:r w:rsidRPr="002352FB">
        <w:rPr>
          <w:b w:val="0"/>
          <w:szCs w:val="24"/>
        </w:rPr>
        <w:t>Brater</w:t>
      </w:r>
      <w:proofErr w:type="spellEnd"/>
      <w:r w:rsidRPr="002352FB">
        <w:rPr>
          <w:b w:val="0"/>
          <w:szCs w:val="24"/>
          <w:lang w:val="en-GB"/>
        </w:rPr>
        <w:t xml:space="preserve"> </w:t>
      </w:r>
      <w:r w:rsidRPr="002352FB">
        <w:rPr>
          <w:b w:val="0"/>
          <w:szCs w:val="24"/>
        </w:rPr>
        <w:t xml:space="preserve">(Ann </w:t>
      </w:r>
      <w:proofErr w:type="spellStart"/>
      <w:r w:rsidRPr="002352FB">
        <w:rPr>
          <w:b w:val="0"/>
          <w:szCs w:val="24"/>
        </w:rPr>
        <w:t>Arbor</w:t>
      </w:r>
      <w:proofErr w:type="spellEnd"/>
      <w:r w:rsidRPr="002352FB">
        <w:rPr>
          <w:b w:val="0"/>
          <w:szCs w:val="24"/>
        </w:rPr>
        <w:t>, MI:</w:t>
      </w:r>
      <w:r w:rsidRPr="002352FB">
        <w:rPr>
          <w:b w:val="0"/>
          <w:szCs w:val="24"/>
          <w:lang w:val="en-GB"/>
        </w:rPr>
        <w:t xml:space="preserve"> </w:t>
      </w:r>
      <w:r w:rsidRPr="002352FB">
        <w:rPr>
          <w:b w:val="0"/>
          <w:szCs w:val="24"/>
        </w:rPr>
        <w:t xml:space="preserve">The University of Michigan Press, 2005), </w:t>
      </w:r>
      <w:r w:rsidRPr="002352FB">
        <w:rPr>
          <w:b w:val="0"/>
          <w:szCs w:val="24"/>
          <w:lang w:val="en-GB"/>
        </w:rPr>
        <w:t>137</w:t>
      </w:r>
      <w:r w:rsidRPr="002352FB">
        <w:rPr>
          <w:b w:val="0"/>
          <w:szCs w:val="24"/>
        </w:rPr>
        <w:t>.</w:t>
      </w:r>
    </w:p>
  </w:endnote>
  <w:endnote w:id="97">
    <w:p w:rsidR="00E526DE" w:rsidRPr="002352FB" w:rsidRDefault="00E526DE" w:rsidP="002C66CE">
      <w:pPr>
        <w:spacing w:after="0" w:line="480" w:lineRule="auto"/>
        <w:contextualSpacing/>
        <w:rPr>
          <w:rFonts w:ascii="Times New Roman" w:hAnsi="Times New Roman"/>
          <w:i/>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Matthew </w:t>
      </w:r>
      <w:proofErr w:type="spellStart"/>
      <w:r w:rsidRPr="002352FB">
        <w:rPr>
          <w:rFonts w:ascii="Times New Roman" w:hAnsi="Times New Roman"/>
          <w:sz w:val="24"/>
          <w:szCs w:val="24"/>
          <w:lang w:val="en-GB"/>
        </w:rPr>
        <w:t>Biberman</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rPr>
        <w:t>Masculinity, Anti-Semitism and Early Modern English Literature: From the Satanic to the Effeminate Jew</w:t>
      </w:r>
      <w:r w:rsidRPr="002352FB">
        <w:rPr>
          <w:rFonts w:ascii="Times New Roman" w:hAnsi="Times New Roman"/>
          <w:sz w:val="24"/>
          <w:szCs w:val="24"/>
        </w:rPr>
        <w:t xml:space="preserve"> (</w:t>
      </w:r>
      <w:proofErr w:type="spellStart"/>
      <w:r w:rsidRPr="002352FB">
        <w:rPr>
          <w:rFonts w:ascii="Times New Roman" w:hAnsi="Times New Roman"/>
          <w:sz w:val="24"/>
          <w:szCs w:val="24"/>
        </w:rPr>
        <w:t>Aldershot</w:t>
      </w:r>
      <w:proofErr w:type="spellEnd"/>
      <w:r w:rsidRPr="002352FB">
        <w:rPr>
          <w:rFonts w:ascii="Times New Roman" w:hAnsi="Times New Roman"/>
          <w:sz w:val="24"/>
          <w:szCs w:val="24"/>
        </w:rPr>
        <w:t xml:space="preserve">: </w:t>
      </w:r>
      <w:proofErr w:type="spellStart"/>
      <w:r w:rsidRPr="002352FB">
        <w:rPr>
          <w:rFonts w:ascii="Times New Roman" w:hAnsi="Times New Roman"/>
          <w:sz w:val="24"/>
          <w:szCs w:val="24"/>
        </w:rPr>
        <w:t>Ashgate</w:t>
      </w:r>
      <w:proofErr w:type="spellEnd"/>
      <w:r w:rsidRPr="002352FB">
        <w:rPr>
          <w:rFonts w:ascii="Times New Roman" w:hAnsi="Times New Roman"/>
          <w:sz w:val="24"/>
          <w:szCs w:val="24"/>
        </w:rPr>
        <w:t xml:space="preserve">, </w:t>
      </w:r>
      <w:r w:rsidRPr="002352FB">
        <w:rPr>
          <w:rFonts w:ascii="Times New Roman" w:hAnsi="Times New Roman"/>
          <w:sz w:val="24"/>
          <w:szCs w:val="24"/>
          <w:lang w:val="en-GB"/>
        </w:rPr>
        <w:t>2004).</w:t>
      </w:r>
    </w:p>
  </w:endnote>
  <w:endnote w:id="98">
    <w:p w:rsidR="00E526DE" w:rsidRPr="002352FB" w:rsidRDefault="00E526DE" w:rsidP="002C66CE">
      <w:pPr>
        <w:pStyle w:val="Heading1"/>
        <w:keepNext w:val="0"/>
        <w:spacing w:line="480" w:lineRule="auto"/>
        <w:ind w:left="0" w:firstLine="0"/>
        <w:contextualSpacing/>
        <w:rPr>
          <w:b w:val="0"/>
          <w:szCs w:val="24"/>
        </w:rPr>
      </w:pPr>
      <w:r w:rsidRPr="002352FB">
        <w:rPr>
          <w:rStyle w:val="EndnoteReference"/>
          <w:b w:val="0"/>
          <w:szCs w:val="24"/>
        </w:rPr>
        <w:endnoteRef/>
      </w:r>
      <w:r w:rsidRPr="002352FB">
        <w:rPr>
          <w:b w:val="0"/>
          <w:szCs w:val="24"/>
        </w:rPr>
        <w:t xml:space="preserve"> </w:t>
      </w:r>
      <w:r w:rsidRPr="002352FB">
        <w:rPr>
          <w:b w:val="0"/>
          <w:szCs w:val="24"/>
        </w:rPr>
        <w:t>Freedman, “Miller”, 137.</w:t>
      </w:r>
    </w:p>
  </w:endnote>
  <w:endnote w:id="99">
    <w:p w:rsidR="00E526DE" w:rsidRPr="002352FB" w:rsidRDefault="00E526DE" w:rsidP="002C66CE">
      <w:pPr>
        <w:pStyle w:val="Heading1"/>
        <w:keepNext w:val="0"/>
        <w:spacing w:line="480" w:lineRule="auto"/>
        <w:ind w:left="0" w:firstLine="0"/>
        <w:contextualSpacing/>
        <w:rPr>
          <w:b w:val="0"/>
          <w:szCs w:val="24"/>
        </w:rPr>
      </w:pPr>
      <w:r w:rsidRPr="002352FB">
        <w:rPr>
          <w:rStyle w:val="EndnoteReference"/>
          <w:b w:val="0"/>
          <w:szCs w:val="24"/>
        </w:rPr>
        <w:endnoteRef/>
      </w:r>
      <w:r w:rsidRPr="002352FB">
        <w:rPr>
          <w:b w:val="0"/>
          <w:szCs w:val="24"/>
        </w:rPr>
        <w:t xml:space="preserve"> </w:t>
      </w:r>
      <w:proofErr w:type="gramStart"/>
      <w:r w:rsidRPr="002352FB">
        <w:rPr>
          <w:b w:val="0"/>
          <w:szCs w:val="24"/>
          <w:lang w:val="en-GB"/>
        </w:rPr>
        <w:t>Ibid</w:t>
      </w:r>
      <w:r w:rsidRPr="002352FB">
        <w:rPr>
          <w:b w:val="0"/>
          <w:szCs w:val="24"/>
        </w:rPr>
        <w:t>.</w:t>
      </w:r>
      <w:proofErr w:type="gramEnd"/>
    </w:p>
  </w:endnote>
  <w:endnote w:id="100">
    <w:p w:rsidR="00E526DE" w:rsidRPr="002352FB" w:rsidRDefault="00E526DE" w:rsidP="002C66CE">
      <w:pPr>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Lutz </w:t>
      </w:r>
      <w:proofErr w:type="spellStart"/>
      <w:r w:rsidRPr="002352FB">
        <w:rPr>
          <w:rFonts w:ascii="Times New Roman" w:hAnsi="Times New Roman"/>
          <w:sz w:val="24"/>
          <w:szCs w:val="24"/>
          <w:lang w:val="en-GB"/>
        </w:rPr>
        <w:t>Koepnick</w:t>
      </w:r>
      <w:proofErr w:type="spellEnd"/>
      <w:r w:rsidRPr="002352FB">
        <w:rPr>
          <w:rFonts w:ascii="Times New Roman" w:hAnsi="Times New Roman"/>
          <w:sz w:val="24"/>
          <w:szCs w:val="24"/>
          <w:lang w:val="en-GB"/>
        </w:rPr>
        <w:t xml:space="preserve">, </w:t>
      </w:r>
      <w:r w:rsidRPr="002352FB">
        <w:rPr>
          <w:rFonts w:ascii="Times New Roman" w:hAnsi="Times New Roman"/>
          <w:sz w:val="24"/>
          <w:szCs w:val="24"/>
        </w:rPr>
        <w:t xml:space="preserve">“Reframing the Past: Heritage Cinema and Holocaust in the 1990s,” </w:t>
      </w:r>
      <w:r w:rsidRPr="002352FB">
        <w:rPr>
          <w:rFonts w:ascii="Times New Roman" w:hAnsi="Times New Roman"/>
          <w:i/>
          <w:sz w:val="24"/>
          <w:szCs w:val="24"/>
        </w:rPr>
        <w:t>New German Critique</w:t>
      </w:r>
      <w:r w:rsidRPr="002352FB">
        <w:rPr>
          <w:rFonts w:ascii="Times New Roman" w:hAnsi="Times New Roman"/>
          <w:sz w:val="24"/>
          <w:szCs w:val="24"/>
        </w:rPr>
        <w:t xml:space="preserve"> 87 (</w:t>
      </w:r>
      <w:r w:rsidRPr="002352FB">
        <w:rPr>
          <w:rFonts w:ascii="Times New Roman" w:hAnsi="Times New Roman"/>
          <w:sz w:val="24"/>
          <w:szCs w:val="24"/>
          <w:lang w:val="en-GB"/>
        </w:rPr>
        <w:t xml:space="preserve">2002): 62. The Nazi film </w:t>
      </w:r>
      <w:r w:rsidRPr="002352FB">
        <w:rPr>
          <w:rFonts w:ascii="Times New Roman" w:hAnsi="Times New Roman"/>
          <w:i/>
          <w:sz w:val="24"/>
          <w:szCs w:val="24"/>
          <w:lang w:val="en-GB"/>
        </w:rPr>
        <w:t xml:space="preserve">Jud </w:t>
      </w:r>
      <w:proofErr w:type="spellStart"/>
      <w:r w:rsidRPr="002352FB">
        <w:rPr>
          <w:rFonts w:ascii="Times New Roman" w:hAnsi="Times New Roman"/>
          <w:i/>
          <w:sz w:val="24"/>
          <w:szCs w:val="24"/>
          <w:lang w:val="en-GB"/>
        </w:rPr>
        <w:t>Süss</w:t>
      </w:r>
      <w:proofErr w:type="spellEnd"/>
      <w:r w:rsidRPr="002352FB">
        <w:rPr>
          <w:rFonts w:ascii="Times New Roman" w:hAnsi="Times New Roman"/>
          <w:sz w:val="24"/>
          <w:szCs w:val="24"/>
          <w:lang w:val="en-GB"/>
        </w:rPr>
        <w:t>, it should be mentioned, was an adaptation (or better, perversion) of the novel by the Jewish writer Leon Feuchtwanger.</w:t>
      </w:r>
    </w:p>
  </w:endnote>
  <w:endnote w:id="10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 xml:space="preserve">Cocks, </w:t>
      </w:r>
      <w:r w:rsidRPr="002352FB">
        <w:rPr>
          <w:rFonts w:ascii="Times New Roman" w:hAnsi="Times New Roman"/>
          <w:i/>
          <w:sz w:val="24"/>
          <w:szCs w:val="24"/>
          <w:lang w:val="en-GB"/>
        </w:rPr>
        <w:t>Wolf</w:t>
      </w:r>
      <w:r w:rsidRPr="002352FB">
        <w:rPr>
          <w:rFonts w:ascii="Times New Roman" w:hAnsi="Times New Roman"/>
          <w:sz w:val="24"/>
          <w:szCs w:val="24"/>
          <w:lang w:val="en-GB"/>
        </w:rPr>
        <w:t>, 70.</w:t>
      </w:r>
      <w:proofErr w:type="gramEnd"/>
    </w:p>
  </w:endnote>
  <w:endnote w:id="102">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Cocks, “</w:t>
      </w:r>
      <w:proofErr w:type="spellStart"/>
      <w:r w:rsidRPr="002352FB">
        <w:rPr>
          <w:rFonts w:ascii="Times New Roman" w:hAnsi="Times New Roman"/>
          <w:sz w:val="24"/>
          <w:szCs w:val="24"/>
        </w:rPr>
        <w:t>Indirected</w:t>
      </w:r>
      <w:proofErr w:type="spellEnd"/>
      <w:r w:rsidRPr="002352FB">
        <w:rPr>
          <w:rFonts w:ascii="Times New Roman" w:hAnsi="Times New Roman"/>
          <w:sz w:val="24"/>
          <w:szCs w:val="24"/>
        </w:rPr>
        <w:t>,” 26- 27, 31.</w:t>
      </w:r>
      <w:proofErr w:type="gramEnd"/>
    </w:p>
  </w:endnote>
  <w:endnote w:id="103">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bidi="en-US"/>
        </w:rPr>
        <w:t xml:space="preserve">Significantly Nabokov suggests that </w:t>
      </w:r>
      <w:proofErr w:type="spellStart"/>
      <w:r w:rsidRPr="002352FB">
        <w:rPr>
          <w:rFonts w:ascii="Times New Roman" w:hAnsi="Times New Roman"/>
          <w:sz w:val="24"/>
          <w:szCs w:val="24"/>
          <w:lang w:bidi="en-US"/>
        </w:rPr>
        <w:t>Humbert</w:t>
      </w:r>
      <w:proofErr w:type="spellEnd"/>
      <w:r w:rsidRPr="002352FB">
        <w:rPr>
          <w:rFonts w:ascii="Times New Roman" w:hAnsi="Times New Roman"/>
          <w:sz w:val="24"/>
          <w:szCs w:val="24"/>
          <w:lang w:bidi="en-US"/>
        </w:rPr>
        <w:t xml:space="preserve"> is the Svengali figure, who, in the novel, adopts a pseudonym of “Mesmer </w:t>
      </w:r>
      <w:proofErr w:type="spellStart"/>
      <w:r w:rsidRPr="002352FB">
        <w:rPr>
          <w:rFonts w:ascii="Times New Roman" w:hAnsi="Times New Roman"/>
          <w:sz w:val="24"/>
          <w:szCs w:val="24"/>
          <w:lang w:bidi="en-US"/>
        </w:rPr>
        <w:t>Mesmer</w:t>
      </w:r>
      <w:proofErr w:type="spellEnd"/>
      <w:r w:rsidRPr="002352FB">
        <w:rPr>
          <w:rFonts w:ascii="Times New Roman" w:hAnsi="Times New Roman"/>
          <w:sz w:val="24"/>
          <w:szCs w:val="24"/>
          <w:lang w:bidi="en-US"/>
        </w:rPr>
        <w:t xml:space="preserve">,” being a short form of mesmerism at which Svengali excelled. However, Kubrick downplayed this aspect, choosing to present </w:t>
      </w:r>
      <w:proofErr w:type="spellStart"/>
      <w:r w:rsidRPr="002352FB">
        <w:rPr>
          <w:rFonts w:ascii="Times New Roman" w:hAnsi="Times New Roman"/>
          <w:sz w:val="24"/>
          <w:szCs w:val="24"/>
          <w:lang w:bidi="en-US"/>
        </w:rPr>
        <w:t>Humbert</w:t>
      </w:r>
      <w:proofErr w:type="spellEnd"/>
      <w:r w:rsidRPr="002352FB">
        <w:rPr>
          <w:rFonts w:ascii="Times New Roman" w:hAnsi="Times New Roman"/>
          <w:sz w:val="24"/>
          <w:szCs w:val="24"/>
          <w:lang w:bidi="en-US"/>
        </w:rPr>
        <w:t xml:space="preserve"> as seemingly more mesmerised by Lolita than mesmerizing her. I would like to thank Danielle Friel for this observation.</w:t>
      </w:r>
    </w:p>
  </w:endnote>
  <w:endnote w:id="10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Margaret D. </w:t>
      </w:r>
      <w:proofErr w:type="spellStart"/>
      <w:r w:rsidRPr="002352FB">
        <w:rPr>
          <w:rFonts w:ascii="Times New Roman" w:hAnsi="Times New Roman"/>
          <w:sz w:val="24"/>
          <w:szCs w:val="24"/>
          <w:lang w:val="en-GB"/>
        </w:rPr>
        <w:t>Stetz</w:t>
      </w:r>
      <w:proofErr w:type="spellEnd"/>
      <w:r w:rsidRPr="002352FB">
        <w:rPr>
          <w:rFonts w:ascii="Times New Roman" w:hAnsi="Times New Roman"/>
          <w:sz w:val="24"/>
          <w:szCs w:val="24"/>
          <w:lang w:val="en-GB"/>
        </w:rPr>
        <w:t xml:space="preserve">, “The hate that dared not speak its name: Svengali, anti-Semitism and post-war British heritage cinema,” </w:t>
      </w:r>
      <w:r w:rsidRPr="002352FB">
        <w:rPr>
          <w:rFonts w:ascii="Times New Roman" w:hAnsi="Times New Roman"/>
          <w:i/>
          <w:sz w:val="24"/>
          <w:szCs w:val="24"/>
          <w:lang w:val="en-GB"/>
        </w:rPr>
        <w:t>Journal of European Popular Culture</w:t>
      </w:r>
      <w:r w:rsidRPr="002352FB">
        <w:rPr>
          <w:rFonts w:ascii="Times New Roman" w:hAnsi="Times New Roman"/>
          <w:sz w:val="24"/>
          <w:szCs w:val="24"/>
          <w:lang w:val="en-GB"/>
        </w:rPr>
        <w:t xml:space="preserve"> 3, no. 2 (October 2012): 155-68.</w:t>
      </w:r>
    </w:p>
  </w:endnote>
  <w:endnote w:id="10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Corliss, </w:t>
      </w:r>
      <w:r w:rsidRPr="002352FB">
        <w:rPr>
          <w:rFonts w:ascii="Times New Roman" w:hAnsi="Times New Roman"/>
          <w:i/>
          <w:sz w:val="24"/>
          <w:szCs w:val="24"/>
          <w:lang w:val="en-GB"/>
        </w:rPr>
        <w:t>Lolita</w:t>
      </w:r>
      <w:r w:rsidRPr="002352FB">
        <w:rPr>
          <w:rFonts w:ascii="Times New Roman" w:hAnsi="Times New Roman"/>
          <w:sz w:val="24"/>
          <w:szCs w:val="24"/>
          <w:lang w:val="en-GB"/>
        </w:rPr>
        <w:t>,</w:t>
      </w:r>
      <w:r w:rsidRPr="002352FB">
        <w:rPr>
          <w:rFonts w:ascii="Times New Roman" w:hAnsi="Times New Roman"/>
          <w:i/>
          <w:sz w:val="24"/>
          <w:szCs w:val="24"/>
          <w:lang w:val="en-GB"/>
        </w:rPr>
        <w:t xml:space="preserve"> </w:t>
      </w:r>
      <w:r w:rsidRPr="002352FB">
        <w:rPr>
          <w:rFonts w:ascii="Times New Roman" w:hAnsi="Times New Roman"/>
          <w:sz w:val="24"/>
          <w:szCs w:val="24"/>
          <w:lang w:val="en-GB"/>
        </w:rPr>
        <w:t>46.</w:t>
      </w:r>
      <w:r w:rsidRPr="002352FB">
        <w:rPr>
          <w:rFonts w:ascii="Times New Roman" w:hAnsi="Times New Roman"/>
          <w:sz w:val="24"/>
          <w:szCs w:val="24"/>
        </w:rPr>
        <w:t xml:space="preserve"> Interestingly, though, it is </w:t>
      </w:r>
      <w:proofErr w:type="spellStart"/>
      <w:r w:rsidRPr="002352FB">
        <w:rPr>
          <w:rFonts w:ascii="Times New Roman" w:hAnsi="Times New Roman"/>
          <w:sz w:val="24"/>
          <w:szCs w:val="24"/>
        </w:rPr>
        <w:t>Humbert</w:t>
      </w:r>
      <w:proofErr w:type="spellEnd"/>
      <w:r w:rsidRPr="002352FB">
        <w:rPr>
          <w:rFonts w:ascii="Times New Roman" w:hAnsi="Times New Roman"/>
          <w:sz w:val="24"/>
          <w:szCs w:val="24"/>
        </w:rPr>
        <w:t xml:space="preserve"> who compares himself to a vampire in the novel: “the purplish spot on her naked neck where a fairytale vampire had feasted”; “a raised purple-pink swelling (the work of some gnat) which I eased of its beautiful transparent poison between my long thumbnails and then sucked till I was gorged on her spicy blood.”</w:t>
      </w:r>
    </w:p>
  </w:endnote>
  <w:endnote w:id="106">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See for example Judith </w:t>
      </w:r>
      <w:proofErr w:type="spellStart"/>
      <w:r w:rsidRPr="002352FB">
        <w:rPr>
          <w:rFonts w:ascii="Times New Roman" w:hAnsi="Times New Roman"/>
          <w:sz w:val="24"/>
          <w:szCs w:val="24"/>
        </w:rPr>
        <w:t>Halberstam</w:t>
      </w:r>
      <w:proofErr w:type="spellEnd"/>
      <w:r w:rsidRPr="002352FB">
        <w:rPr>
          <w:rFonts w:ascii="Times New Roman" w:hAnsi="Times New Roman"/>
          <w:sz w:val="24"/>
          <w:szCs w:val="24"/>
        </w:rPr>
        <w:t xml:space="preserve">, “Technologies of Monstrosity: Bram Stoker’s “Dracula””, </w:t>
      </w:r>
      <w:r w:rsidRPr="002352FB">
        <w:rPr>
          <w:rFonts w:ascii="Times New Roman" w:hAnsi="Times New Roman"/>
          <w:i/>
          <w:sz w:val="24"/>
          <w:szCs w:val="24"/>
        </w:rPr>
        <w:t>Victorian Studies</w:t>
      </w:r>
      <w:r w:rsidRPr="002352FB">
        <w:rPr>
          <w:rFonts w:ascii="Times New Roman" w:hAnsi="Times New Roman"/>
          <w:sz w:val="24"/>
          <w:szCs w:val="24"/>
        </w:rPr>
        <w:t xml:space="preserve"> 36, no. 3, </w:t>
      </w:r>
      <w:r w:rsidRPr="002352FB">
        <w:rPr>
          <w:rFonts w:ascii="Times New Roman" w:hAnsi="Times New Roman"/>
          <w:i/>
          <w:sz w:val="24"/>
          <w:szCs w:val="24"/>
        </w:rPr>
        <w:t>Victorian Sexualities</w:t>
      </w:r>
      <w:r w:rsidRPr="002352FB">
        <w:rPr>
          <w:rFonts w:ascii="Times New Roman" w:hAnsi="Times New Roman"/>
          <w:sz w:val="24"/>
          <w:szCs w:val="24"/>
        </w:rPr>
        <w:t xml:space="preserve"> (Spring 1993): 333-52.</w:t>
      </w:r>
    </w:p>
  </w:endnote>
  <w:endnote w:id="107">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Arthur Conan Doyle, </w:t>
      </w:r>
      <w:proofErr w:type="gramStart"/>
      <w:r w:rsidRPr="002352FB">
        <w:rPr>
          <w:rFonts w:ascii="Times New Roman" w:hAnsi="Times New Roman"/>
          <w:i/>
          <w:sz w:val="24"/>
          <w:szCs w:val="24"/>
        </w:rPr>
        <w:t>The</w:t>
      </w:r>
      <w:proofErr w:type="gramEnd"/>
      <w:r w:rsidRPr="002352FB">
        <w:rPr>
          <w:rFonts w:ascii="Times New Roman" w:hAnsi="Times New Roman"/>
          <w:i/>
          <w:sz w:val="24"/>
          <w:szCs w:val="24"/>
        </w:rPr>
        <w:t xml:space="preserve"> Complete Sherlock Holmes</w:t>
      </w:r>
      <w:r w:rsidRPr="002352FB">
        <w:rPr>
          <w:rFonts w:ascii="Times New Roman" w:hAnsi="Times New Roman"/>
          <w:sz w:val="24"/>
          <w:szCs w:val="24"/>
        </w:rPr>
        <w:t xml:space="preserve"> (New York: Barnes and Noble, 2003), 559.</w:t>
      </w:r>
    </w:p>
  </w:endnote>
  <w:endnote w:id="108">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Ben Macintyre, </w:t>
      </w:r>
      <w:proofErr w:type="gramStart"/>
      <w:r w:rsidRPr="002352FB">
        <w:rPr>
          <w:rFonts w:ascii="Times New Roman" w:hAnsi="Times New Roman"/>
          <w:i/>
          <w:sz w:val="24"/>
          <w:szCs w:val="24"/>
        </w:rPr>
        <w:t>The</w:t>
      </w:r>
      <w:proofErr w:type="gramEnd"/>
      <w:r w:rsidRPr="002352FB">
        <w:rPr>
          <w:rFonts w:ascii="Times New Roman" w:hAnsi="Times New Roman"/>
          <w:i/>
          <w:sz w:val="24"/>
          <w:szCs w:val="24"/>
        </w:rPr>
        <w:t xml:space="preserve"> Napoleon of Crime: The Life and Times of Adam Worth, the Real Moriarty</w:t>
      </w:r>
      <w:r w:rsidRPr="002352FB">
        <w:rPr>
          <w:rFonts w:ascii="Times New Roman" w:hAnsi="Times New Roman"/>
          <w:sz w:val="24"/>
          <w:szCs w:val="24"/>
        </w:rPr>
        <w:t xml:space="preserve"> (London: Flamingo, 1998).</w:t>
      </w:r>
    </w:p>
  </w:endnote>
  <w:endnote w:id="10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Ibid.</w:t>
      </w:r>
    </w:p>
  </w:endnote>
  <w:endnote w:id="110">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lang w:val="en-GB"/>
        </w:rPr>
        <w:t>Ciment</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lang w:val="en-GB"/>
        </w:rPr>
        <w:t>Kubrick</w:t>
      </w:r>
      <w:r w:rsidRPr="002352FB">
        <w:rPr>
          <w:rFonts w:ascii="Times New Roman" w:hAnsi="Times New Roman"/>
          <w:sz w:val="24"/>
          <w:szCs w:val="24"/>
          <w:lang w:val="en-GB"/>
        </w:rPr>
        <w:t>, 92.</w:t>
      </w:r>
    </w:p>
  </w:endnote>
  <w:endnote w:id="11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rPr>
        <w:t>Appel</w:t>
      </w:r>
      <w:proofErr w:type="spellEnd"/>
      <w:r w:rsidRPr="002352FB">
        <w:rPr>
          <w:rFonts w:ascii="Times New Roman" w:hAnsi="Times New Roman"/>
          <w:sz w:val="24"/>
          <w:szCs w:val="24"/>
        </w:rPr>
        <w:t xml:space="preserve">, </w:t>
      </w:r>
      <w:r w:rsidRPr="002352FB">
        <w:rPr>
          <w:rFonts w:ascii="Times New Roman" w:hAnsi="Times New Roman"/>
          <w:i/>
          <w:sz w:val="24"/>
          <w:szCs w:val="24"/>
        </w:rPr>
        <w:t>Annotated “Lolita</w:t>
      </w:r>
      <w:r w:rsidRPr="002352FB">
        <w:rPr>
          <w:rFonts w:ascii="Times New Roman" w:hAnsi="Times New Roman"/>
          <w:sz w:val="24"/>
          <w:szCs w:val="24"/>
        </w:rPr>
        <w:t>,</w:t>
      </w:r>
      <w:r w:rsidRPr="002352FB">
        <w:rPr>
          <w:rFonts w:ascii="Times New Roman" w:hAnsi="Times New Roman"/>
          <w:i/>
          <w:sz w:val="24"/>
          <w:szCs w:val="24"/>
        </w:rPr>
        <w:t>”</w:t>
      </w:r>
      <w:r w:rsidRPr="002352FB">
        <w:rPr>
          <w:rFonts w:ascii="Times New Roman" w:hAnsi="Times New Roman"/>
          <w:sz w:val="24"/>
          <w:szCs w:val="24"/>
        </w:rPr>
        <w:t xml:space="preserve"> 323.</w:t>
      </w:r>
    </w:p>
  </w:endnote>
  <w:endnote w:id="112">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r w:rsidRPr="002352FB">
        <w:rPr>
          <w:rFonts w:ascii="Times New Roman" w:hAnsi="Times New Roman"/>
          <w:sz w:val="24"/>
          <w:szCs w:val="24"/>
          <w:lang w:val="en-GB"/>
        </w:rPr>
        <w:t>Ciment</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lang w:val="en-GB"/>
        </w:rPr>
        <w:t>Kubrick</w:t>
      </w:r>
      <w:r w:rsidRPr="002352FB">
        <w:rPr>
          <w:rFonts w:ascii="Times New Roman" w:hAnsi="Times New Roman"/>
          <w:sz w:val="24"/>
          <w:szCs w:val="24"/>
          <w:lang w:val="en-GB"/>
        </w:rPr>
        <w:t>, 92.</w:t>
      </w:r>
    </w:p>
  </w:endnote>
  <w:endnote w:id="11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Abrams, “Logic,” 125.</w:t>
      </w:r>
    </w:p>
  </w:endnote>
  <w:endnote w:id="11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Nabokov, </w:t>
      </w:r>
      <w:r w:rsidRPr="002352FB">
        <w:rPr>
          <w:rFonts w:ascii="Times New Roman" w:hAnsi="Times New Roman"/>
          <w:i/>
          <w:sz w:val="24"/>
          <w:szCs w:val="24"/>
          <w:lang w:val="en-GB"/>
        </w:rPr>
        <w:t>Lolita</w:t>
      </w:r>
      <w:r w:rsidRPr="002352FB">
        <w:rPr>
          <w:rFonts w:ascii="Times New Roman" w:hAnsi="Times New Roman"/>
          <w:sz w:val="24"/>
          <w:szCs w:val="24"/>
          <w:lang w:val="en-GB"/>
        </w:rPr>
        <w:t>, 34.</w:t>
      </w:r>
    </w:p>
  </w:endnote>
  <w:endnote w:id="115">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Lionel Trilling, “The Last Lover: Vladimir Nabokov’s </w:t>
      </w:r>
      <w:r w:rsidRPr="002352FB">
        <w:rPr>
          <w:rFonts w:ascii="Times New Roman" w:hAnsi="Times New Roman"/>
          <w:i/>
          <w:sz w:val="24"/>
          <w:szCs w:val="24"/>
        </w:rPr>
        <w:t>Lolita</w:t>
      </w:r>
      <w:r w:rsidRPr="002352FB">
        <w:rPr>
          <w:rFonts w:ascii="Times New Roman" w:hAnsi="Times New Roman"/>
          <w:sz w:val="24"/>
          <w:szCs w:val="24"/>
        </w:rPr>
        <w:t xml:space="preserve">,” </w:t>
      </w:r>
      <w:r w:rsidRPr="002352FB">
        <w:rPr>
          <w:rFonts w:ascii="Times New Roman" w:hAnsi="Times New Roman"/>
          <w:i/>
          <w:sz w:val="24"/>
          <w:szCs w:val="24"/>
        </w:rPr>
        <w:t>Encounter</w:t>
      </w:r>
      <w:r w:rsidRPr="002352FB">
        <w:rPr>
          <w:rFonts w:ascii="Times New Roman" w:hAnsi="Times New Roman"/>
          <w:sz w:val="24"/>
          <w:szCs w:val="24"/>
        </w:rPr>
        <w:t xml:space="preserve"> 11, no. 4 (October 1958); SK [Stanley Kubrick]-Nabokov, “Typed sheet entitled ‘Nabokov,’” </w:t>
      </w:r>
      <w:proofErr w:type="spellStart"/>
      <w:r w:rsidRPr="002352FB">
        <w:rPr>
          <w:rFonts w:ascii="Times New Roman" w:hAnsi="Times New Roman"/>
          <w:sz w:val="24"/>
          <w:szCs w:val="24"/>
        </w:rPr>
        <w:t>n.d.</w:t>
      </w:r>
      <w:proofErr w:type="spellEnd"/>
      <w:r w:rsidRPr="002352FB">
        <w:rPr>
          <w:rFonts w:ascii="Times New Roman" w:hAnsi="Times New Roman"/>
          <w:sz w:val="24"/>
          <w:szCs w:val="24"/>
        </w:rPr>
        <w:t>, SK/10/8/2, SKA.</w:t>
      </w:r>
    </w:p>
  </w:endnote>
  <w:endnote w:id="11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One is tempted to take the analogy further and that </w:t>
      </w:r>
      <w:proofErr w:type="spellStart"/>
      <w:r w:rsidRPr="002352FB">
        <w:rPr>
          <w:rFonts w:ascii="Times New Roman" w:hAnsi="Times New Roman"/>
          <w:sz w:val="24"/>
          <w:szCs w:val="24"/>
          <w:lang w:val="en-GB"/>
        </w:rPr>
        <w:t>Quilty’s</w:t>
      </w:r>
      <w:proofErr w:type="spellEnd"/>
      <w:r w:rsidRPr="002352FB">
        <w:rPr>
          <w:rFonts w:ascii="Times New Roman" w:hAnsi="Times New Roman"/>
          <w:sz w:val="24"/>
          <w:szCs w:val="24"/>
          <w:lang w:val="en-GB"/>
        </w:rPr>
        <w:t xml:space="preserve"> plays, </w:t>
      </w:r>
      <w:r w:rsidRPr="002352FB">
        <w:rPr>
          <w:rFonts w:ascii="Times New Roman" w:hAnsi="Times New Roman"/>
          <w:i/>
          <w:sz w:val="24"/>
          <w:szCs w:val="24"/>
          <w:lang w:val="en-GB"/>
        </w:rPr>
        <w:t>The Little Nymph</w:t>
      </w:r>
      <w:r w:rsidRPr="002352FB">
        <w:rPr>
          <w:rFonts w:ascii="Times New Roman" w:hAnsi="Times New Roman"/>
          <w:sz w:val="24"/>
          <w:szCs w:val="24"/>
          <w:lang w:val="en-GB"/>
        </w:rPr>
        <w:t xml:space="preserve">, </w:t>
      </w:r>
      <w:r w:rsidRPr="002352FB">
        <w:rPr>
          <w:rFonts w:ascii="Times New Roman" w:hAnsi="Times New Roman"/>
          <w:i/>
          <w:sz w:val="24"/>
          <w:szCs w:val="24"/>
          <w:lang w:val="en-GB"/>
        </w:rPr>
        <w:t>The Strange Mushroom</w:t>
      </w:r>
      <w:r w:rsidR="002352FB" w:rsidRPr="002352FB">
        <w:rPr>
          <w:rFonts w:ascii="Times New Roman" w:hAnsi="Times New Roman"/>
          <w:sz w:val="24"/>
          <w:szCs w:val="24"/>
          <w:lang w:val="en-GB"/>
        </w:rPr>
        <w:t>,</w:t>
      </w:r>
      <w:r w:rsidRPr="002352FB">
        <w:rPr>
          <w:rFonts w:ascii="Times New Roman" w:hAnsi="Times New Roman"/>
          <w:sz w:val="24"/>
          <w:szCs w:val="24"/>
          <w:lang w:val="en-GB"/>
        </w:rPr>
        <w:t xml:space="preserve"> and </w:t>
      </w:r>
      <w:r w:rsidRPr="002352FB">
        <w:rPr>
          <w:rFonts w:ascii="Times New Roman" w:hAnsi="Times New Roman"/>
          <w:i/>
          <w:sz w:val="24"/>
          <w:szCs w:val="24"/>
          <w:lang w:val="en-GB"/>
        </w:rPr>
        <w:t>Fatherly Love</w:t>
      </w:r>
      <w:r w:rsidRPr="002352FB">
        <w:rPr>
          <w:rFonts w:ascii="Times New Roman" w:hAnsi="Times New Roman"/>
          <w:sz w:val="24"/>
          <w:szCs w:val="24"/>
          <w:lang w:val="en-GB"/>
        </w:rPr>
        <w:t xml:space="preserve"> uncannily anticipate </w:t>
      </w:r>
      <w:r w:rsidRPr="002352FB">
        <w:rPr>
          <w:rFonts w:ascii="Times New Roman" w:hAnsi="Times New Roman"/>
          <w:i/>
          <w:sz w:val="24"/>
          <w:szCs w:val="24"/>
          <w:lang w:val="en-GB"/>
        </w:rPr>
        <w:t>Lolita</w:t>
      </w:r>
      <w:r w:rsidRPr="002352FB">
        <w:rPr>
          <w:rFonts w:ascii="Times New Roman" w:hAnsi="Times New Roman"/>
          <w:sz w:val="24"/>
          <w:szCs w:val="24"/>
          <w:lang w:val="en-GB"/>
        </w:rPr>
        <w:t xml:space="preserve">, </w:t>
      </w:r>
      <w:r w:rsidRPr="002352FB">
        <w:rPr>
          <w:rFonts w:ascii="Times New Roman" w:hAnsi="Times New Roman"/>
          <w:i/>
          <w:sz w:val="24"/>
          <w:szCs w:val="24"/>
          <w:lang w:val="en-GB"/>
        </w:rPr>
        <w:t>Dr Strangelove</w:t>
      </w:r>
      <w:r w:rsidRPr="002352FB">
        <w:rPr>
          <w:rFonts w:ascii="Times New Roman" w:hAnsi="Times New Roman"/>
          <w:sz w:val="24"/>
          <w:szCs w:val="24"/>
          <w:lang w:val="en-GB"/>
        </w:rPr>
        <w:t xml:space="preserve">, and </w:t>
      </w:r>
      <w:r w:rsidR="002352FB" w:rsidRPr="002352FB">
        <w:rPr>
          <w:rFonts w:ascii="Times New Roman" w:hAnsi="Times New Roman"/>
          <w:i/>
          <w:sz w:val="24"/>
          <w:szCs w:val="24"/>
          <w:lang w:val="en-GB"/>
        </w:rPr>
        <w:t>Barry Lyndon</w:t>
      </w:r>
      <w:r w:rsidR="002352FB" w:rsidRPr="002352FB">
        <w:rPr>
          <w:rFonts w:ascii="Times New Roman" w:hAnsi="Times New Roman"/>
          <w:sz w:val="24"/>
          <w:szCs w:val="24"/>
          <w:lang w:val="en-GB"/>
        </w:rPr>
        <w:t>/</w:t>
      </w:r>
      <w:r w:rsidRPr="002352FB">
        <w:rPr>
          <w:rFonts w:ascii="Times New Roman" w:hAnsi="Times New Roman"/>
          <w:i/>
          <w:sz w:val="24"/>
          <w:szCs w:val="24"/>
          <w:lang w:val="en-GB"/>
        </w:rPr>
        <w:t>The Shining</w:t>
      </w:r>
      <w:r w:rsidRPr="002352FB">
        <w:rPr>
          <w:rFonts w:ascii="Times New Roman" w:hAnsi="Times New Roman"/>
          <w:sz w:val="24"/>
          <w:szCs w:val="24"/>
          <w:lang w:val="en-GB"/>
        </w:rPr>
        <w:t xml:space="preserve"> respectively.</w:t>
      </w:r>
    </w:p>
  </w:endnote>
  <w:endnote w:id="117">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“Stanley Kubrick: Trivia,” </w:t>
      </w:r>
      <w:hyperlink r:id="rId2" w:history="1">
        <w:r w:rsidRPr="002352FB">
          <w:rPr>
            <w:rStyle w:val="Hyperlink"/>
            <w:rFonts w:ascii="Times New Roman" w:hAnsi="Times New Roman"/>
            <w:sz w:val="24"/>
            <w:szCs w:val="24"/>
          </w:rPr>
          <w:t>http://m.imdb.com/name/nm0000040/trivia</w:t>
        </w:r>
      </w:hyperlink>
      <w:r w:rsidRPr="002352FB">
        <w:rPr>
          <w:rFonts w:ascii="Times New Roman" w:hAnsi="Times New Roman"/>
          <w:sz w:val="24"/>
          <w:szCs w:val="24"/>
        </w:rPr>
        <w:t xml:space="preserve">. </w:t>
      </w:r>
      <w:proofErr w:type="gramStart"/>
      <w:r w:rsidRPr="002352FB">
        <w:rPr>
          <w:rFonts w:ascii="Times New Roman" w:hAnsi="Times New Roman"/>
          <w:sz w:val="24"/>
          <w:szCs w:val="24"/>
        </w:rPr>
        <w:t>Accessed September 2013.</w:t>
      </w:r>
      <w:proofErr w:type="gramEnd"/>
      <w:r w:rsidRPr="002352FB">
        <w:rPr>
          <w:rFonts w:ascii="Times New Roman" w:hAnsi="Times New Roman"/>
          <w:sz w:val="24"/>
          <w:szCs w:val="24"/>
        </w:rPr>
        <w:t xml:space="preserve"> Senior Archivist at the Kubrick Archives, Richard Daniels, has confirmed that, as far as he knows, this is the correct pronunciation.</w:t>
      </w:r>
    </w:p>
  </w:endnote>
  <w:endnote w:id="118">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 xml:space="preserve">Mason, </w:t>
      </w:r>
      <w:r w:rsidRPr="002352FB">
        <w:rPr>
          <w:rFonts w:ascii="Times New Roman" w:hAnsi="Times New Roman"/>
          <w:i/>
          <w:sz w:val="24"/>
          <w:szCs w:val="24"/>
        </w:rPr>
        <w:t>Before</w:t>
      </w:r>
      <w:r w:rsidRPr="002352FB">
        <w:rPr>
          <w:rFonts w:ascii="Times New Roman" w:hAnsi="Times New Roman"/>
          <w:sz w:val="24"/>
          <w:szCs w:val="24"/>
        </w:rPr>
        <w:t xml:space="preserve">, </w:t>
      </w:r>
      <w:r w:rsidRPr="002352FB">
        <w:rPr>
          <w:rFonts w:ascii="Times New Roman" w:hAnsi="Times New Roman"/>
          <w:sz w:val="24"/>
          <w:szCs w:val="24"/>
          <w:lang w:val="en-GB"/>
        </w:rPr>
        <w:t>320.</w:t>
      </w:r>
      <w:proofErr w:type="gramEnd"/>
    </w:p>
  </w:endnote>
  <w:endnote w:id="119">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John Hughes, </w:t>
      </w:r>
      <w:proofErr w:type="gramStart"/>
      <w:r w:rsidRPr="002352FB">
        <w:rPr>
          <w:rFonts w:ascii="Times New Roman" w:hAnsi="Times New Roman"/>
          <w:i/>
          <w:sz w:val="24"/>
          <w:szCs w:val="24"/>
          <w:lang w:val="en-GB"/>
        </w:rPr>
        <w:t>The</w:t>
      </w:r>
      <w:proofErr w:type="gramEnd"/>
      <w:r w:rsidRPr="002352FB">
        <w:rPr>
          <w:rFonts w:ascii="Times New Roman" w:hAnsi="Times New Roman"/>
          <w:i/>
          <w:sz w:val="24"/>
          <w:szCs w:val="24"/>
          <w:lang w:val="en-GB"/>
        </w:rPr>
        <w:t xml:space="preserve"> Complete Kubrick</w:t>
      </w:r>
      <w:r w:rsidRPr="002352FB">
        <w:rPr>
          <w:rFonts w:ascii="Times New Roman" w:hAnsi="Times New Roman"/>
          <w:sz w:val="24"/>
          <w:szCs w:val="24"/>
          <w:lang w:val="en-GB"/>
        </w:rPr>
        <w:t xml:space="preserve"> (London: Virgin, 2000), 101.</w:t>
      </w:r>
    </w:p>
  </w:endnote>
  <w:endnote w:id="120">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proofErr w:type="gramStart"/>
      <w:r w:rsidRPr="002352FB">
        <w:rPr>
          <w:rFonts w:ascii="Times New Roman" w:hAnsi="Times New Roman"/>
          <w:sz w:val="24"/>
          <w:szCs w:val="24"/>
          <w:lang w:val="en-GB"/>
        </w:rPr>
        <w:t>Naremore</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lang w:val="en-GB"/>
        </w:rPr>
        <w:t>On Kubrick</w:t>
      </w:r>
      <w:r w:rsidRPr="002352FB">
        <w:rPr>
          <w:rFonts w:ascii="Times New Roman" w:hAnsi="Times New Roman"/>
          <w:sz w:val="24"/>
          <w:szCs w:val="24"/>
          <w:lang w:val="en-GB"/>
        </w:rPr>
        <w:t>, 112.</w:t>
      </w:r>
      <w:proofErr w:type="gramEnd"/>
    </w:p>
  </w:endnote>
  <w:endnote w:id="12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eastAsia="Times New Roman" w:hAnsi="Times New Roman"/>
          <w:sz w:val="24"/>
          <w:szCs w:val="24"/>
          <w:lang w:val="en-GB" w:eastAsia="en-GB"/>
        </w:rPr>
        <w:t>“</w:t>
      </w:r>
      <w:proofErr w:type="spellStart"/>
      <w:r w:rsidRPr="002352FB">
        <w:rPr>
          <w:rFonts w:ascii="Times New Roman" w:eastAsia="Times New Roman" w:hAnsi="Times New Roman"/>
          <w:sz w:val="24"/>
          <w:szCs w:val="24"/>
          <w:lang w:val="en-GB" w:eastAsia="en-GB"/>
        </w:rPr>
        <w:t>IMDb</w:t>
      </w:r>
      <w:proofErr w:type="spellEnd"/>
      <w:r w:rsidRPr="002352FB">
        <w:rPr>
          <w:rFonts w:ascii="Times New Roman" w:eastAsia="Times New Roman" w:hAnsi="Times New Roman"/>
          <w:sz w:val="24"/>
          <w:szCs w:val="24"/>
          <w:lang w:val="en-GB" w:eastAsia="en-GB"/>
        </w:rPr>
        <w:t xml:space="preserve"> Trivia: Stanley Kubrick,” </w:t>
      </w:r>
      <w:hyperlink r:id="rId3" w:history="1">
        <w:r w:rsidRPr="002352FB">
          <w:rPr>
            <w:rStyle w:val="Hyperlink"/>
            <w:rFonts w:ascii="Times New Roman" w:eastAsia="Times New Roman" w:hAnsi="Times New Roman"/>
            <w:sz w:val="24"/>
            <w:szCs w:val="24"/>
            <w:lang w:val="en-GB" w:eastAsia="en-GB"/>
          </w:rPr>
          <w:t>http://m.imdb.com/name/nm0000040/trivia</w:t>
        </w:r>
      </w:hyperlink>
      <w:r w:rsidRPr="002352FB">
        <w:rPr>
          <w:rFonts w:ascii="Times New Roman" w:eastAsia="Times New Roman" w:hAnsi="Times New Roman"/>
          <w:sz w:val="24"/>
          <w:szCs w:val="24"/>
          <w:lang w:val="en-GB" w:eastAsia="en-GB"/>
        </w:rPr>
        <w:t>.</w:t>
      </w:r>
      <w:proofErr w:type="gramEnd"/>
      <w:r w:rsidRPr="002352FB">
        <w:rPr>
          <w:rFonts w:ascii="Times New Roman" w:eastAsia="Times New Roman" w:hAnsi="Times New Roman"/>
          <w:sz w:val="24"/>
          <w:szCs w:val="24"/>
          <w:lang w:val="en-GB" w:eastAsia="en-GB"/>
        </w:rPr>
        <w:t xml:space="preserve"> </w:t>
      </w:r>
      <w:proofErr w:type="gramStart"/>
      <w:r w:rsidRPr="002352FB">
        <w:rPr>
          <w:rFonts w:ascii="Times New Roman" w:eastAsia="Times New Roman" w:hAnsi="Times New Roman"/>
          <w:sz w:val="24"/>
          <w:szCs w:val="24"/>
          <w:lang w:val="en-GB" w:eastAsia="en-GB"/>
        </w:rPr>
        <w:t>Accessed March 2013.</w:t>
      </w:r>
      <w:proofErr w:type="gramEnd"/>
    </w:p>
  </w:endnote>
  <w:endnote w:id="122">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Kubrick to Sellers, June 30, 1964; Sellers to Kubrick, July 10, 1964; Kubrick to Sellers, July 16, 1964, SK/11/9/97, SKA.</w:t>
      </w:r>
      <w:proofErr w:type="gramEnd"/>
      <w:r w:rsidRPr="002352FB">
        <w:rPr>
          <w:rFonts w:ascii="Times New Roman" w:hAnsi="Times New Roman"/>
          <w:sz w:val="24"/>
          <w:szCs w:val="24"/>
        </w:rPr>
        <w:t xml:space="preserve"> In that last letter, Kubrick, for example, advises Sellers, “Do not, I repeat, do not buy a Pen-F camera. I tried one out and the mirror kick jars the exposures longer than a 1/20</w:t>
      </w:r>
      <w:r w:rsidRPr="002352FB">
        <w:rPr>
          <w:rFonts w:ascii="Times New Roman" w:hAnsi="Times New Roman"/>
          <w:sz w:val="24"/>
          <w:szCs w:val="24"/>
          <w:vertAlign w:val="superscript"/>
        </w:rPr>
        <w:t>th</w:t>
      </w:r>
      <w:r w:rsidRPr="002352FB">
        <w:rPr>
          <w:rFonts w:ascii="Times New Roman" w:hAnsi="Times New Roman"/>
          <w:sz w:val="24"/>
          <w:szCs w:val="24"/>
        </w:rPr>
        <w:t xml:space="preserve"> of a second. I do recommend that you take a look at the Pen-B camera, which I have had for over a year and which is a marvelous thing to carry around in your glove compartment or briefcase.”</w:t>
      </w:r>
    </w:p>
  </w:endnote>
  <w:endnote w:id="123">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Q</w:t>
      </w:r>
      <w:proofErr w:type="spellStart"/>
      <w:r w:rsidRPr="002352FB">
        <w:rPr>
          <w:rFonts w:ascii="Times New Roman" w:hAnsi="Times New Roman"/>
          <w:sz w:val="24"/>
          <w:szCs w:val="24"/>
          <w:lang w:val="en-GB"/>
        </w:rPr>
        <w:t>uoted</w:t>
      </w:r>
      <w:proofErr w:type="spellEnd"/>
      <w:r w:rsidRPr="002352FB">
        <w:rPr>
          <w:rFonts w:ascii="Times New Roman" w:hAnsi="Times New Roman"/>
          <w:sz w:val="24"/>
          <w:szCs w:val="24"/>
          <w:lang w:val="en-GB"/>
        </w:rPr>
        <w:t xml:space="preserve"> in Gene D. Phillips, </w:t>
      </w:r>
      <w:r w:rsidRPr="002352FB">
        <w:rPr>
          <w:rFonts w:ascii="Times New Roman" w:hAnsi="Times New Roman"/>
          <w:bCs/>
          <w:i/>
          <w:sz w:val="24"/>
          <w:szCs w:val="24"/>
        </w:rPr>
        <w:t>The Encyclopedia of Stanley Kubrick</w:t>
      </w:r>
      <w:r w:rsidRPr="002352FB">
        <w:rPr>
          <w:rFonts w:ascii="Times New Roman" w:hAnsi="Times New Roman"/>
          <w:sz w:val="24"/>
          <w:szCs w:val="24"/>
        </w:rPr>
        <w:t xml:space="preserve"> (New York: Facts on File, 2002), </w:t>
      </w:r>
      <w:r w:rsidRPr="002352FB">
        <w:rPr>
          <w:rFonts w:ascii="Times New Roman" w:hAnsi="Times New Roman"/>
          <w:sz w:val="24"/>
          <w:szCs w:val="24"/>
          <w:lang w:val="en-GB"/>
        </w:rPr>
        <w:t>147.</w:t>
      </w:r>
    </w:p>
  </w:endnote>
  <w:endnote w:id="124">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spellStart"/>
      <w:proofErr w:type="gramStart"/>
      <w:r w:rsidRPr="002352FB">
        <w:rPr>
          <w:rFonts w:ascii="Times New Roman" w:hAnsi="Times New Roman"/>
          <w:sz w:val="24"/>
          <w:szCs w:val="24"/>
          <w:lang w:val="en-GB"/>
        </w:rPr>
        <w:t>Naremore</w:t>
      </w:r>
      <w:proofErr w:type="spellEnd"/>
      <w:r w:rsidRPr="002352FB">
        <w:rPr>
          <w:rFonts w:ascii="Times New Roman" w:hAnsi="Times New Roman"/>
          <w:sz w:val="24"/>
          <w:szCs w:val="24"/>
          <w:lang w:val="en-GB"/>
        </w:rPr>
        <w:t xml:space="preserve">, </w:t>
      </w:r>
      <w:r w:rsidRPr="002352FB">
        <w:rPr>
          <w:rFonts w:ascii="Times New Roman" w:hAnsi="Times New Roman"/>
          <w:i/>
          <w:sz w:val="24"/>
          <w:szCs w:val="24"/>
          <w:lang w:val="en-GB"/>
        </w:rPr>
        <w:t>On Kubrick</w:t>
      </w:r>
      <w:r w:rsidRPr="002352FB">
        <w:rPr>
          <w:rFonts w:ascii="Times New Roman" w:hAnsi="Times New Roman"/>
          <w:sz w:val="24"/>
          <w:szCs w:val="24"/>
          <w:lang w:val="en-GB"/>
        </w:rPr>
        <w:t>, 111.</w:t>
      </w:r>
      <w:proofErr w:type="gramEnd"/>
    </w:p>
  </w:endnote>
  <w:endnote w:id="125">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Michael Herr, </w:t>
      </w:r>
      <w:r w:rsidRPr="002352FB">
        <w:rPr>
          <w:rFonts w:ascii="Times New Roman" w:hAnsi="Times New Roman"/>
          <w:i/>
          <w:sz w:val="24"/>
          <w:szCs w:val="24"/>
          <w:lang w:val="en-GB"/>
        </w:rPr>
        <w:t>On Kubrick</w:t>
      </w:r>
      <w:r w:rsidRPr="002352FB">
        <w:rPr>
          <w:rFonts w:ascii="Times New Roman" w:hAnsi="Times New Roman"/>
          <w:sz w:val="24"/>
          <w:szCs w:val="24"/>
          <w:lang w:val="en-GB"/>
        </w:rPr>
        <w:t xml:space="preserve"> (New York: Grove Atlantic, 2000), 26. The full quote reads: “</w:t>
      </w:r>
      <w:r w:rsidRPr="002352FB">
        <w:rPr>
          <w:rFonts w:ascii="Times New Roman" w:hAnsi="Times New Roman"/>
          <w:sz w:val="24"/>
          <w:szCs w:val="24"/>
        </w:rPr>
        <w:t>He was jazz-mad, and went to the clubs, and a Yankees fan, so he went to the ball games too, all of this in New York in the late 40s and early 50s, a smart, spacey, wide-awake kid like that, it’s no wonder he was such a hipster, a 40s-bred, 50s-minted, tough-minded, existential, highly evolved classic hipster. His view and his temperament were much closer to Lenny Bruce’s than to any other director’s, and this was not merely a recurring aspect of his. He had lots of modes and aspects, but Stanley was a hipster all the time.”</w:t>
      </w:r>
    </w:p>
  </w:endnote>
  <w:endnote w:id="126">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lang w:val="en-GB"/>
        </w:rPr>
        <w:t xml:space="preserve">David Parkinson, “Kubrick, Stanley (1928–1999),” </w:t>
      </w:r>
      <w:r w:rsidRPr="002352FB">
        <w:rPr>
          <w:rFonts w:ascii="Times New Roman" w:hAnsi="Times New Roman"/>
          <w:i/>
          <w:sz w:val="24"/>
          <w:szCs w:val="24"/>
          <w:lang w:val="en-GB"/>
        </w:rPr>
        <w:t>Oxford Dictionary of National Biography</w:t>
      </w:r>
      <w:r w:rsidRPr="002352FB">
        <w:rPr>
          <w:rFonts w:ascii="Times New Roman" w:hAnsi="Times New Roman"/>
          <w:sz w:val="24"/>
          <w:szCs w:val="24"/>
          <w:lang w:val="en-GB"/>
        </w:rPr>
        <w:t>, http://www.oxforddnb.com/view/article/72090.</w:t>
      </w:r>
      <w:proofErr w:type="gramEnd"/>
      <w:r w:rsidRPr="002352FB">
        <w:rPr>
          <w:rFonts w:ascii="Times New Roman" w:hAnsi="Times New Roman"/>
          <w:sz w:val="24"/>
          <w:szCs w:val="24"/>
          <w:lang w:val="en-GB"/>
        </w:rPr>
        <w:t xml:space="preserve"> </w:t>
      </w:r>
      <w:r w:rsidRPr="002352FB">
        <w:rPr>
          <w:rFonts w:ascii="Times New Roman" w:hAnsi="Times New Roman"/>
          <w:sz w:val="24"/>
          <w:szCs w:val="24"/>
          <w:lang w:val="en-GB"/>
        </w:rPr>
        <w:t>Herr recalls Kubrick’s voice thus: “In spite of the Bronx nasal-caustic, perhaps the shadow of some adenoidal trauma long ago, it was as close to the condition of music as speech can get and still be speech, like a very well-read jazz musician talking, with a pleasing and graceful Groucho-like rushing and ebbing of inflection for emphasis and suggested quotation marks to convey amused disdain, over-enunciating phrases that struck him as fabulously banal, with lots of innuendo, and lots of latent sarcasm, and some not so latent, lively temper, brilliant timing, eloquent silences, and, always, masterful, seamless segues—‘</w:t>
      </w:r>
      <w:proofErr w:type="spellStart"/>
      <w:r w:rsidRPr="002352FB">
        <w:rPr>
          <w:rFonts w:ascii="Times New Roman" w:hAnsi="Times New Roman"/>
          <w:sz w:val="24"/>
          <w:szCs w:val="24"/>
          <w:lang w:val="en-GB"/>
        </w:rPr>
        <w:t>Lemme</w:t>
      </w:r>
      <w:proofErr w:type="spellEnd"/>
      <w:r w:rsidRPr="002352FB">
        <w:rPr>
          <w:rFonts w:ascii="Times New Roman" w:hAnsi="Times New Roman"/>
          <w:sz w:val="24"/>
          <w:szCs w:val="24"/>
          <w:lang w:val="en-GB"/>
        </w:rPr>
        <w:t xml:space="preserve"> change the subject for just a minute,’ or ‘What were we into before we got into this?’” Herr, “Kubrick.”</w:t>
      </w:r>
    </w:p>
  </w:endnote>
  <w:endnote w:id="127">
    <w:p w:rsidR="00E526DE" w:rsidRPr="002352FB" w:rsidRDefault="00E526DE" w:rsidP="002C66CE">
      <w:pPr>
        <w:pStyle w:val="EndnoteText"/>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proofErr w:type="gramStart"/>
      <w:r w:rsidRPr="002352FB">
        <w:rPr>
          <w:rFonts w:ascii="Times New Roman" w:hAnsi="Times New Roman"/>
          <w:sz w:val="24"/>
          <w:szCs w:val="24"/>
        </w:rPr>
        <w:t>Dan Bates to Kubrick, August 7, 1966, SK/12/8/1/61, SKA.</w:t>
      </w:r>
      <w:proofErr w:type="gramEnd"/>
    </w:p>
  </w:endnote>
  <w:endnote w:id="128">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See “</w:t>
      </w:r>
      <w:r w:rsidRPr="002352FB">
        <w:rPr>
          <w:rFonts w:ascii="Times New Roman" w:hAnsi="Times New Roman"/>
          <w:i/>
          <w:sz w:val="24"/>
          <w:szCs w:val="24"/>
        </w:rPr>
        <w:t xml:space="preserve">Lolita </w:t>
      </w:r>
      <w:r w:rsidRPr="002352FB">
        <w:rPr>
          <w:rFonts w:ascii="Times New Roman" w:hAnsi="Times New Roman"/>
          <w:sz w:val="24"/>
          <w:szCs w:val="24"/>
        </w:rPr>
        <w:t xml:space="preserve">(1962),” </w:t>
      </w:r>
      <w:hyperlink r:id="rId4" w:history="1">
        <w:r w:rsidRPr="002352FB">
          <w:rPr>
            <w:rStyle w:val="Hyperlink"/>
            <w:rFonts w:ascii="Times New Roman" w:hAnsi="Times New Roman"/>
            <w:sz w:val="24"/>
            <w:szCs w:val="24"/>
          </w:rPr>
          <w:t>http://www.imdb.com/title/tt0056193/trivia?tab=gf</w:t>
        </w:r>
      </w:hyperlink>
      <w:r w:rsidRPr="002352FB">
        <w:rPr>
          <w:rFonts w:ascii="Times New Roman" w:hAnsi="Times New Roman"/>
          <w:sz w:val="24"/>
          <w:szCs w:val="24"/>
        </w:rPr>
        <w:t>.</w:t>
      </w:r>
    </w:p>
  </w:endnote>
  <w:endnote w:id="129">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Roger Lewis, cited in Humphrey Carpenter, </w:t>
      </w:r>
      <w:r w:rsidRPr="002352FB">
        <w:rPr>
          <w:rFonts w:ascii="Times New Roman" w:hAnsi="Times New Roman"/>
          <w:i/>
          <w:sz w:val="24"/>
          <w:szCs w:val="24"/>
        </w:rPr>
        <w:t>Spike Milligan: The Biography</w:t>
      </w:r>
      <w:r w:rsidRPr="002352FB">
        <w:rPr>
          <w:rFonts w:ascii="Times New Roman" w:hAnsi="Times New Roman"/>
          <w:sz w:val="24"/>
          <w:szCs w:val="24"/>
        </w:rPr>
        <w:t xml:space="preserve"> (London: Hodder &amp; Stoughton, 2003), 93.</w:t>
      </w:r>
    </w:p>
  </w:endnote>
  <w:endnote w:id="130">
    <w:p w:rsidR="00E526DE" w:rsidRPr="002352FB" w:rsidRDefault="00E526DE" w:rsidP="002C66CE">
      <w:pPr>
        <w:spacing w:after="0" w:line="480" w:lineRule="auto"/>
        <w:contextualSpacing/>
        <w:rPr>
          <w:rFonts w:ascii="Times New Roman" w:hAnsi="Times New Roman"/>
          <w:sz w:val="24"/>
          <w:szCs w:val="24"/>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Furthermore, in the novel, </w:t>
      </w:r>
      <w:proofErr w:type="spellStart"/>
      <w:r w:rsidRPr="002352FB">
        <w:rPr>
          <w:rFonts w:ascii="Times New Roman" w:hAnsi="Times New Roman"/>
          <w:sz w:val="24"/>
          <w:szCs w:val="24"/>
        </w:rPr>
        <w:t>Quilty</w:t>
      </w:r>
      <w:proofErr w:type="spellEnd"/>
      <w:r w:rsidRPr="002352FB">
        <w:rPr>
          <w:rFonts w:ascii="Times New Roman" w:hAnsi="Times New Roman"/>
          <w:sz w:val="24"/>
          <w:szCs w:val="24"/>
        </w:rPr>
        <w:t xml:space="preserve"> has “conspicuously hairy hands</w:t>
      </w:r>
      <w:r w:rsidR="002352FB" w:rsidRPr="002352FB">
        <w:rPr>
          <w:rFonts w:ascii="Times New Roman" w:hAnsi="Times New Roman"/>
          <w:sz w:val="24"/>
          <w:szCs w:val="24"/>
        </w:rPr>
        <w:t>,</w:t>
      </w:r>
      <w:r w:rsidRPr="002352FB">
        <w:rPr>
          <w:rFonts w:ascii="Times New Roman" w:hAnsi="Times New Roman"/>
          <w:sz w:val="24"/>
          <w:szCs w:val="24"/>
        </w:rPr>
        <w:t>” a “hot hairy fist</w:t>
      </w:r>
      <w:r w:rsidR="002352FB" w:rsidRPr="002352FB">
        <w:rPr>
          <w:rFonts w:ascii="Times New Roman" w:hAnsi="Times New Roman"/>
          <w:sz w:val="24"/>
          <w:szCs w:val="24"/>
        </w:rPr>
        <w:t>,”</w:t>
      </w:r>
      <w:r w:rsidRPr="002352FB">
        <w:rPr>
          <w:rFonts w:ascii="Times New Roman" w:hAnsi="Times New Roman"/>
          <w:sz w:val="24"/>
          <w:szCs w:val="24"/>
        </w:rPr>
        <w:t xml:space="preserve"> “black hairs on the back of his pudgy hands</w:t>
      </w:r>
      <w:r w:rsidR="002352FB" w:rsidRPr="002352FB">
        <w:rPr>
          <w:rFonts w:ascii="Times New Roman" w:hAnsi="Times New Roman"/>
          <w:sz w:val="24"/>
          <w:szCs w:val="24"/>
        </w:rPr>
        <w:t>,</w:t>
      </w:r>
      <w:r w:rsidRPr="002352FB">
        <w:rPr>
          <w:rFonts w:ascii="Times New Roman" w:hAnsi="Times New Roman"/>
          <w:sz w:val="24"/>
          <w:szCs w:val="24"/>
        </w:rPr>
        <w:t>”</w:t>
      </w:r>
      <w:r w:rsidR="002352FB" w:rsidRPr="002352FB">
        <w:rPr>
          <w:rFonts w:ascii="Times New Roman" w:hAnsi="Times New Roman"/>
          <w:sz w:val="24"/>
          <w:szCs w:val="24"/>
        </w:rPr>
        <w:t xml:space="preserve"> and</w:t>
      </w:r>
      <w:r w:rsidRPr="002352FB">
        <w:rPr>
          <w:rFonts w:ascii="Times New Roman" w:hAnsi="Times New Roman"/>
          <w:sz w:val="24"/>
          <w:szCs w:val="24"/>
        </w:rPr>
        <w:t xml:space="preserve"> a “hirsute chest</w:t>
      </w:r>
      <w:r w:rsidR="002352FB" w:rsidRPr="002352FB">
        <w:rPr>
          <w:rFonts w:ascii="Times New Roman" w:hAnsi="Times New Roman"/>
          <w:sz w:val="24"/>
          <w:szCs w:val="24"/>
        </w:rPr>
        <w:t>.</w:t>
      </w:r>
      <w:r w:rsidRPr="002352FB">
        <w:rPr>
          <w:rFonts w:ascii="Times New Roman" w:hAnsi="Times New Roman"/>
          <w:sz w:val="24"/>
          <w:szCs w:val="24"/>
        </w:rPr>
        <w:t xml:space="preserve">” Hirsuteness is a stereotypical marker of Jewish masculinity in which the Jew’s body was presumed to be apish and abnormally hairy with “more body hair than a yak.”  Margaret D. </w:t>
      </w:r>
      <w:proofErr w:type="spellStart"/>
      <w:r w:rsidRPr="002352FB">
        <w:rPr>
          <w:rFonts w:ascii="Times New Roman" w:hAnsi="Times New Roman"/>
          <w:sz w:val="24"/>
          <w:szCs w:val="24"/>
        </w:rPr>
        <w:t>Stetz</w:t>
      </w:r>
      <w:proofErr w:type="spellEnd"/>
      <w:r w:rsidRPr="002352FB">
        <w:rPr>
          <w:rFonts w:ascii="Times New Roman" w:hAnsi="Times New Roman"/>
          <w:sz w:val="24"/>
          <w:szCs w:val="24"/>
        </w:rPr>
        <w:t>, “</w:t>
      </w:r>
      <w:r w:rsidRPr="002352FB">
        <w:rPr>
          <w:rFonts w:ascii="Times New Roman" w:hAnsi="Times New Roman"/>
          <w:i/>
          <w:sz w:val="24"/>
          <w:szCs w:val="24"/>
        </w:rPr>
        <w:t>Esther Kahn</w:t>
      </w:r>
      <w:r w:rsidRPr="002352FB">
        <w:rPr>
          <w:rFonts w:ascii="Times New Roman" w:hAnsi="Times New Roman"/>
          <w:sz w:val="24"/>
          <w:szCs w:val="24"/>
        </w:rPr>
        <w:t xml:space="preserve">: Antisemitism and </w:t>
      </w:r>
      <w:proofErr w:type="spellStart"/>
      <w:r w:rsidRPr="002352FB">
        <w:rPr>
          <w:rFonts w:ascii="Times New Roman" w:hAnsi="Times New Roman"/>
          <w:sz w:val="24"/>
          <w:szCs w:val="24"/>
        </w:rPr>
        <w:t>Philosemitism</w:t>
      </w:r>
      <w:proofErr w:type="spellEnd"/>
      <w:r w:rsidRPr="002352FB">
        <w:rPr>
          <w:rFonts w:ascii="Times New Roman" w:hAnsi="Times New Roman"/>
          <w:sz w:val="24"/>
          <w:szCs w:val="24"/>
        </w:rPr>
        <w:t xml:space="preserve"> at the Turns of Two Centuries,” in </w:t>
      </w:r>
      <w:r w:rsidRPr="002352FB">
        <w:rPr>
          <w:rFonts w:ascii="Times New Roman" w:hAnsi="Times New Roman"/>
          <w:i/>
          <w:sz w:val="24"/>
          <w:szCs w:val="24"/>
        </w:rPr>
        <w:t xml:space="preserve">Antisemitism and </w:t>
      </w:r>
      <w:proofErr w:type="spellStart"/>
      <w:r w:rsidRPr="002352FB">
        <w:rPr>
          <w:rFonts w:ascii="Times New Roman" w:hAnsi="Times New Roman"/>
          <w:i/>
          <w:sz w:val="24"/>
          <w:szCs w:val="24"/>
        </w:rPr>
        <w:t>philosemitism</w:t>
      </w:r>
      <w:proofErr w:type="spellEnd"/>
      <w:r w:rsidRPr="002352FB">
        <w:rPr>
          <w:rFonts w:ascii="Times New Roman" w:hAnsi="Times New Roman"/>
          <w:i/>
          <w:sz w:val="24"/>
          <w:szCs w:val="24"/>
        </w:rPr>
        <w:t xml:space="preserve"> in the twentieth and twenty-first centuries: representing Jews, Jewishness, and the modern</w:t>
      </w:r>
      <w:r w:rsidRPr="002352FB">
        <w:rPr>
          <w:rFonts w:ascii="Times New Roman" w:hAnsi="Times New Roman"/>
          <w:sz w:val="24"/>
          <w:szCs w:val="24"/>
        </w:rPr>
        <w:t xml:space="preserve">, ed. Phyllis Lassner and Lara </w:t>
      </w:r>
      <w:proofErr w:type="spellStart"/>
      <w:r w:rsidRPr="002352FB">
        <w:rPr>
          <w:rFonts w:ascii="Times New Roman" w:hAnsi="Times New Roman"/>
          <w:sz w:val="24"/>
          <w:szCs w:val="24"/>
        </w:rPr>
        <w:t>Trubowitz</w:t>
      </w:r>
      <w:proofErr w:type="spellEnd"/>
      <w:r w:rsidRPr="002352FB">
        <w:rPr>
          <w:rFonts w:ascii="Times New Roman" w:hAnsi="Times New Roman"/>
          <w:sz w:val="24"/>
          <w:szCs w:val="24"/>
        </w:rPr>
        <w:t xml:space="preserve"> (Newark: University of Delaware Press, 2010), 214. Ironically, in the film it is </w:t>
      </w:r>
      <w:proofErr w:type="spellStart"/>
      <w:r w:rsidRPr="002352FB">
        <w:rPr>
          <w:rFonts w:ascii="Times New Roman" w:hAnsi="Times New Roman"/>
          <w:sz w:val="24"/>
          <w:szCs w:val="24"/>
        </w:rPr>
        <w:t>Humbert</w:t>
      </w:r>
      <w:proofErr w:type="spellEnd"/>
      <w:r w:rsidRPr="002352FB">
        <w:rPr>
          <w:rFonts w:ascii="Times New Roman" w:hAnsi="Times New Roman"/>
          <w:sz w:val="24"/>
          <w:szCs w:val="24"/>
        </w:rPr>
        <w:t xml:space="preserve"> not </w:t>
      </w:r>
      <w:proofErr w:type="spellStart"/>
      <w:r w:rsidRPr="002352FB">
        <w:rPr>
          <w:rFonts w:ascii="Times New Roman" w:hAnsi="Times New Roman"/>
          <w:sz w:val="24"/>
          <w:szCs w:val="24"/>
        </w:rPr>
        <w:t>Quilty</w:t>
      </w:r>
      <w:proofErr w:type="spellEnd"/>
      <w:r w:rsidRPr="002352FB">
        <w:rPr>
          <w:rFonts w:ascii="Times New Roman" w:hAnsi="Times New Roman"/>
          <w:sz w:val="24"/>
          <w:szCs w:val="24"/>
        </w:rPr>
        <w:t xml:space="preserve"> who is hirsute.</w:t>
      </w:r>
    </w:p>
  </w:endnote>
  <w:endnote w:id="131">
    <w:p w:rsidR="00E526DE" w:rsidRPr="002352FB" w:rsidRDefault="00E526DE" w:rsidP="002C66CE">
      <w:pPr>
        <w:pStyle w:val="EndnoteText"/>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Alan Spiegel, </w:t>
      </w:r>
      <w:r w:rsidRPr="002352FB">
        <w:rPr>
          <w:rFonts w:ascii="Times New Roman" w:hAnsi="Times New Roman"/>
          <w:sz w:val="24"/>
          <w:szCs w:val="24"/>
          <w:lang w:val="en-GB"/>
        </w:rPr>
        <w:t xml:space="preserve">“The Kubrick Case,” </w:t>
      </w:r>
      <w:r w:rsidRPr="002352FB">
        <w:rPr>
          <w:rFonts w:ascii="Times New Roman" w:hAnsi="Times New Roman"/>
          <w:i/>
          <w:sz w:val="24"/>
          <w:szCs w:val="24"/>
          <w:lang w:val="en-GB"/>
        </w:rPr>
        <w:t>Salmagundi</w:t>
      </w:r>
      <w:r w:rsidRPr="002352FB">
        <w:rPr>
          <w:rFonts w:ascii="Times New Roman" w:hAnsi="Times New Roman"/>
          <w:sz w:val="24"/>
          <w:szCs w:val="24"/>
          <w:lang w:val="en-GB"/>
        </w:rPr>
        <w:t xml:space="preserve"> no. 36 (Winter 1977): 104.</w:t>
      </w:r>
    </w:p>
  </w:endnote>
  <w:endnote w:id="132">
    <w:p w:rsidR="00E526DE" w:rsidRPr="002352FB" w:rsidRDefault="00E526DE" w:rsidP="002C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hAnsi="Times New Roman"/>
          <w:sz w:val="24"/>
          <w:szCs w:val="24"/>
          <w:lang w:val="en-GB"/>
        </w:rPr>
      </w:pPr>
      <w:r w:rsidRPr="002352FB">
        <w:rPr>
          <w:rStyle w:val="EndnoteReference"/>
          <w:rFonts w:ascii="Times New Roman" w:hAnsi="Times New Roman"/>
          <w:sz w:val="24"/>
          <w:szCs w:val="24"/>
        </w:rPr>
        <w:endnoteRef/>
      </w:r>
      <w:r w:rsidRPr="002352FB">
        <w:rPr>
          <w:rFonts w:ascii="Times New Roman" w:hAnsi="Times New Roman"/>
          <w:sz w:val="24"/>
          <w:szCs w:val="24"/>
        </w:rPr>
        <w:t xml:space="preserve"> </w:t>
      </w:r>
      <w:r w:rsidRPr="002352FB">
        <w:rPr>
          <w:rFonts w:ascii="Times New Roman" w:hAnsi="Times New Roman"/>
          <w:sz w:val="24"/>
          <w:szCs w:val="24"/>
          <w:lang w:val="en-GB"/>
        </w:rPr>
        <w:t xml:space="preserve">Alfred </w:t>
      </w:r>
      <w:proofErr w:type="spellStart"/>
      <w:r w:rsidRPr="002352FB">
        <w:rPr>
          <w:rFonts w:ascii="Times New Roman" w:hAnsi="Times New Roman"/>
          <w:sz w:val="24"/>
          <w:szCs w:val="24"/>
          <w:lang w:val="en-GB"/>
        </w:rPr>
        <w:t>Appel</w:t>
      </w:r>
      <w:proofErr w:type="spellEnd"/>
      <w:r w:rsidRPr="002352FB">
        <w:rPr>
          <w:rFonts w:ascii="Times New Roman" w:hAnsi="Times New Roman"/>
          <w:sz w:val="24"/>
          <w:szCs w:val="24"/>
          <w:lang w:val="en-GB"/>
        </w:rPr>
        <w:t xml:space="preserve">, Jr., </w:t>
      </w:r>
      <w:r w:rsidRPr="002352FB">
        <w:rPr>
          <w:rFonts w:ascii="Times New Roman" w:hAnsi="Times New Roman"/>
          <w:i/>
          <w:sz w:val="24"/>
          <w:szCs w:val="24"/>
          <w:lang w:val="en-GB"/>
        </w:rPr>
        <w:t>Nabokov’s Dark Cinema</w:t>
      </w:r>
      <w:r w:rsidRPr="002352FB">
        <w:rPr>
          <w:rFonts w:ascii="Times New Roman" w:hAnsi="Times New Roman"/>
          <w:sz w:val="24"/>
          <w:szCs w:val="24"/>
          <w:lang w:val="en-GB"/>
        </w:rPr>
        <w:t xml:space="preserve"> (New York: Oxford University Press, 1974), </w:t>
      </w:r>
    </w:p>
    <w:p w:rsidR="00E526DE" w:rsidRPr="002352FB" w:rsidRDefault="00E526DE" w:rsidP="002C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rPr>
          <w:rFonts w:ascii="Times New Roman" w:hAnsi="Times New Roman"/>
          <w:sz w:val="24"/>
          <w:szCs w:val="24"/>
        </w:rPr>
      </w:pPr>
      <w:r w:rsidRPr="002352FB">
        <w:rPr>
          <w:rFonts w:ascii="Times New Roman" w:hAnsi="Times New Roman"/>
          <w:sz w:val="24"/>
          <w:szCs w:val="24"/>
          <w:lang w:val="en-GB"/>
        </w:rPr>
        <w:t>245.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DE" w:rsidRDefault="00E526DE">
    <w:pPr>
      <w:pStyle w:val="Footer"/>
      <w:jc w:val="center"/>
    </w:pPr>
    <w:r>
      <w:fldChar w:fldCharType="begin"/>
    </w:r>
    <w:r>
      <w:instrText xml:space="preserve"> PAGE   \* MERGEFORMAT </w:instrText>
    </w:r>
    <w:r>
      <w:fldChar w:fldCharType="separate"/>
    </w:r>
    <w:r w:rsidR="009C47F5">
      <w:rPr>
        <w:noProof/>
      </w:rPr>
      <w:t>26</w:t>
    </w:r>
    <w:r>
      <w:rPr>
        <w:noProof/>
      </w:rPr>
      <w:fldChar w:fldCharType="end"/>
    </w:r>
  </w:p>
  <w:p w:rsidR="00E526DE" w:rsidRDefault="00E5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E3" w:rsidRDefault="003649E3" w:rsidP="00D4771E">
      <w:pPr>
        <w:spacing w:after="0" w:line="240" w:lineRule="auto"/>
      </w:pPr>
      <w:r>
        <w:separator/>
      </w:r>
    </w:p>
  </w:footnote>
  <w:footnote w:type="continuationSeparator" w:id="0">
    <w:p w:rsidR="003649E3" w:rsidRDefault="003649E3" w:rsidP="00D47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9E0A0C"/>
    <w:multiLevelType w:val="multilevel"/>
    <w:tmpl w:val="35C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645E8"/>
    <w:multiLevelType w:val="hybridMultilevel"/>
    <w:tmpl w:val="EFD0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E2E"/>
    <w:multiLevelType w:val="multilevel"/>
    <w:tmpl w:val="D99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E0DE5"/>
    <w:multiLevelType w:val="multilevel"/>
    <w:tmpl w:val="6A5A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B6"/>
    <w:rsid w:val="000027D5"/>
    <w:rsid w:val="000047DF"/>
    <w:rsid w:val="000070DE"/>
    <w:rsid w:val="00010487"/>
    <w:rsid w:val="00010670"/>
    <w:rsid w:val="000123F7"/>
    <w:rsid w:val="000159AA"/>
    <w:rsid w:val="00023682"/>
    <w:rsid w:val="0002589B"/>
    <w:rsid w:val="00026802"/>
    <w:rsid w:val="00027C67"/>
    <w:rsid w:val="000313F9"/>
    <w:rsid w:val="00033CCA"/>
    <w:rsid w:val="00034F67"/>
    <w:rsid w:val="0003765C"/>
    <w:rsid w:val="0004707A"/>
    <w:rsid w:val="000472C1"/>
    <w:rsid w:val="00050B2C"/>
    <w:rsid w:val="000525E8"/>
    <w:rsid w:val="00053D7F"/>
    <w:rsid w:val="00055621"/>
    <w:rsid w:val="00055A53"/>
    <w:rsid w:val="00057F33"/>
    <w:rsid w:val="00063671"/>
    <w:rsid w:val="00063B9F"/>
    <w:rsid w:val="00064C1F"/>
    <w:rsid w:val="0006549E"/>
    <w:rsid w:val="000721F5"/>
    <w:rsid w:val="000726C5"/>
    <w:rsid w:val="00072895"/>
    <w:rsid w:val="00080153"/>
    <w:rsid w:val="0008258D"/>
    <w:rsid w:val="0008345A"/>
    <w:rsid w:val="0008367F"/>
    <w:rsid w:val="00084C39"/>
    <w:rsid w:val="00085185"/>
    <w:rsid w:val="000871D6"/>
    <w:rsid w:val="000933EE"/>
    <w:rsid w:val="0009515F"/>
    <w:rsid w:val="00096E6D"/>
    <w:rsid w:val="000A1902"/>
    <w:rsid w:val="000A232A"/>
    <w:rsid w:val="000A5DBF"/>
    <w:rsid w:val="000B0B7C"/>
    <w:rsid w:val="000B0C32"/>
    <w:rsid w:val="000B6234"/>
    <w:rsid w:val="000B72E3"/>
    <w:rsid w:val="000B7727"/>
    <w:rsid w:val="000C0981"/>
    <w:rsid w:val="000C710E"/>
    <w:rsid w:val="000D1E92"/>
    <w:rsid w:val="000D3AB7"/>
    <w:rsid w:val="000D62E1"/>
    <w:rsid w:val="000D7B44"/>
    <w:rsid w:val="000E0E87"/>
    <w:rsid w:val="000E1013"/>
    <w:rsid w:val="000E229E"/>
    <w:rsid w:val="000E3863"/>
    <w:rsid w:val="000E3A54"/>
    <w:rsid w:val="000E3F88"/>
    <w:rsid w:val="000F6E6F"/>
    <w:rsid w:val="001013F9"/>
    <w:rsid w:val="00101B08"/>
    <w:rsid w:val="00104CC2"/>
    <w:rsid w:val="00105539"/>
    <w:rsid w:val="00106183"/>
    <w:rsid w:val="001115F3"/>
    <w:rsid w:val="00112903"/>
    <w:rsid w:val="00113BFA"/>
    <w:rsid w:val="00113D1E"/>
    <w:rsid w:val="00114E31"/>
    <w:rsid w:val="001150A3"/>
    <w:rsid w:val="00115202"/>
    <w:rsid w:val="001164DA"/>
    <w:rsid w:val="001175E4"/>
    <w:rsid w:val="00117E58"/>
    <w:rsid w:val="001200DB"/>
    <w:rsid w:val="001218AF"/>
    <w:rsid w:val="00125912"/>
    <w:rsid w:val="00127271"/>
    <w:rsid w:val="0013357C"/>
    <w:rsid w:val="00137FEE"/>
    <w:rsid w:val="00140EA4"/>
    <w:rsid w:val="00145D75"/>
    <w:rsid w:val="001505DD"/>
    <w:rsid w:val="00150871"/>
    <w:rsid w:val="001514BF"/>
    <w:rsid w:val="001522DA"/>
    <w:rsid w:val="00153E4C"/>
    <w:rsid w:val="001569D3"/>
    <w:rsid w:val="00157053"/>
    <w:rsid w:val="00157A12"/>
    <w:rsid w:val="001619BB"/>
    <w:rsid w:val="00163928"/>
    <w:rsid w:val="00173120"/>
    <w:rsid w:val="00174B87"/>
    <w:rsid w:val="001757B6"/>
    <w:rsid w:val="001824DD"/>
    <w:rsid w:val="00184A0F"/>
    <w:rsid w:val="00187C1D"/>
    <w:rsid w:val="00192456"/>
    <w:rsid w:val="001929E9"/>
    <w:rsid w:val="00192D7D"/>
    <w:rsid w:val="0019465D"/>
    <w:rsid w:val="001949A1"/>
    <w:rsid w:val="001A07F4"/>
    <w:rsid w:val="001A0DFF"/>
    <w:rsid w:val="001A149F"/>
    <w:rsid w:val="001A2985"/>
    <w:rsid w:val="001A695D"/>
    <w:rsid w:val="001B1E02"/>
    <w:rsid w:val="001B47B9"/>
    <w:rsid w:val="001B68D9"/>
    <w:rsid w:val="001B699D"/>
    <w:rsid w:val="001B7C09"/>
    <w:rsid w:val="001C226B"/>
    <w:rsid w:val="001C2AA7"/>
    <w:rsid w:val="001C4BB5"/>
    <w:rsid w:val="001C5935"/>
    <w:rsid w:val="001C65EC"/>
    <w:rsid w:val="001D2B18"/>
    <w:rsid w:val="001D5F26"/>
    <w:rsid w:val="001D668A"/>
    <w:rsid w:val="001D6D1B"/>
    <w:rsid w:val="001D6E25"/>
    <w:rsid w:val="001E475C"/>
    <w:rsid w:val="001E53E5"/>
    <w:rsid w:val="001F597F"/>
    <w:rsid w:val="002004A5"/>
    <w:rsid w:val="002019C1"/>
    <w:rsid w:val="00205989"/>
    <w:rsid w:val="00210764"/>
    <w:rsid w:val="00210AF1"/>
    <w:rsid w:val="00214418"/>
    <w:rsid w:val="002149D1"/>
    <w:rsid w:val="002164CE"/>
    <w:rsid w:val="00217FE1"/>
    <w:rsid w:val="00220697"/>
    <w:rsid w:val="00221005"/>
    <w:rsid w:val="00223067"/>
    <w:rsid w:val="00226942"/>
    <w:rsid w:val="0022791B"/>
    <w:rsid w:val="00227D85"/>
    <w:rsid w:val="002321F4"/>
    <w:rsid w:val="00233F9F"/>
    <w:rsid w:val="002352FB"/>
    <w:rsid w:val="00236743"/>
    <w:rsid w:val="002367DE"/>
    <w:rsid w:val="00236944"/>
    <w:rsid w:val="002464B3"/>
    <w:rsid w:val="00247D46"/>
    <w:rsid w:val="002504C7"/>
    <w:rsid w:val="00250E0B"/>
    <w:rsid w:val="002515C9"/>
    <w:rsid w:val="00251D4B"/>
    <w:rsid w:val="00257A5B"/>
    <w:rsid w:val="00260205"/>
    <w:rsid w:val="00264013"/>
    <w:rsid w:val="002655B7"/>
    <w:rsid w:val="002663F1"/>
    <w:rsid w:val="00270211"/>
    <w:rsid w:val="00273433"/>
    <w:rsid w:val="00275207"/>
    <w:rsid w:val="00276544"/>
    <w:rsid w:val="0028557E"/>
    <w:rsid w:val="002941A5"/>
    <w:rsid w:val="00294396"/>
    <w:rsid w:val="002961BF"/>
    <w:rsid w:val="002A539F"/>
    <w:rsid w:val="002B0EEC"/>
    <w:rsid w:val="002B0F56"/>
    <w:rsid w:val="002B11A8"/>
    <w:rsid w:val="002B1AB9"/>
    <w:rsid w:val="002B48E5"/>
    <w:rsid w:val="002C08AE"/>
    <w:rsid w:val="002C0DA5"/>
    <w:rsid w:val="002C1213"/>
    <w:rsid w:val="002C1637"/>
    <w:rsid w:val="002C16B0"/>
    <w:rsid w:val="002C17D1"/>
    <w:rsid w:val="002C4365"/>
    <w:rsid w:val="002C4A7F"/>
    <w:rsid w:val="002C66CE"/>
    <w:rsid w:val="002C6CF9"/>
    <w:rsid w:val="002C6F5C"/>
    <w:rsid w:val="002D344C"/>
    <w:rsid w:val="002D3846"/>
    <w:rsid w:val="002D3AEF"/>
    <w:rsid w:val="002D54E6"/>
    <w:rsid w:val="002D6803"/>
    <w:rsid w:val="002D6E1D"/>
    <w:rsid w:val="002E1A50"/>
    <w:rsid w:val="002E3354"/>
    <w:rsid w:val="002E57CE"/>
    <w:rsid w:val="002E7208"/>
    <w:rsid w:val="002E78DB"/>
    <w:rsid w:val="002F0085"/>
    <w:rsid w:val="002F0F98"/>
    <w:rsid w:val="002F17E4"/>
    <w:rsid w:val="002F20EF"/>
    <w:rsid w:val="002F3122"/>
    <w:rsid w:val="002F4594"/>
    <w:rsid w:val="002F4F97"/>
    <w:rsid w:val="002F7EC5"/>
    <w:rsid w:val="00300BFD"/>
    <w:rsid w:val="00300D51"/>
    <w:rsid w:val="00300FD6"/>
    <w:rsid w:val="00307FF2"/>
    <w:rsid w:val="00310B02"/>
    <w:rsid w:val="00311E8B"/>
    <w:rsid w:val="00317837"/>
    <w:rsid w:val="0032001B"/>
    <w:rsid w:val="00325F92"/>
    <w:rsid w:val="00331226"/>
    <w:rsid w:val="00334ED9"/>
    <w:rsid w:val="00340542"/>
    <w:rsid w:val="00343A49"/>
    <w:rsid w:val="003470B4"/>
    <w:rsid w:val="0035057C"/>
    <w:rsid w:val="003510F0"/>
    <w:rsid w:val="00351397"/>
    <w:rsid w:val="0035148D"/>
    <w:rsid w:val="003524E9"/>
    <w:rsid w:val="00352C3B"/>
    <w:rsid w:val="00353113"/>
    <w:rsid w:val="00353CCE"/>
    <w:rsid w:val="00361DCD"/>
    <w:rsid w:val="003649E3"/>
    <w:rsid w:val="003650BF"/>
    <w:rsid w:val="003652AF"/>
    <w:rsid w:val="00366D4F"/>
    <w:rsid w:val="00370977"/>
    <w:rsid w:val="00371E03"/>
    <w:rsid w:val="00372716"/>
    <w:rsid w:val="0037315D"/>
    <w:rsid w:val="0037750F"/>
    <w:rsid w:val="00380BF3"/>
    <w:rsid w:val="00385173"/>
    <w:rsid w:val="003874D9"/>
    <w:rsid w:val="00387A2B"/>
    <w:rsid w:val="003967F7"/>
    <w:rsid w:val="0039776F"/>
    <w:rsid w:val="003A1C69"/>
    <w:rsid w:val="003A2ED0"/>
    <w:rsid w:val="003A3584"/>
    <w:rsid w:val="003A4989"/>
    <w:rsid w:val="003A56B1"/>
    <w:rsid w:val="003B18C1"/>
    <w:rsid w:val="003B5CF6"/>
    <w:rsid w:val="003B65EC"/>
    <w:rsid w:val="003B691E"/>
    <w:rsid w:val="003C6573"/>
    <w:rsid w:val="003D0AE3"/>
    <w:rsid w:val="003D2075"/>
    <w:rsid w:val="003D2CEC"/>
    <w:rsid w:val="003D4CC1"/>
    <w:rsid w:val="003D5144"/>
    <w:rsid w:val="003E01BB"/>
    <w:rsid w:val="003E2EE6"/>
    <w:rsid w:val="003E33E7"/>
    <w:rsid w:val="003E54DD"/>
    <w:rsid w:val="003E6663"/>
    <w:rsid w:val="003E71D4"/>
    <w:rsid w:val="003F74C2"/>
    <w:rsid w:val="004000FF"/>
    <w:rsid w:val="00406AD2"/>
    <w:rsid w:val="00412617"/>
    <w:rsid w:val="0041580F"/>
    <w:rsid w:val="00422191"/>
    <w:rsid w:val="00425530"/>
    <w:rsid w:val="0042772E"/>
    <w:rsid w:val="00430C03"/>
    <w:rsid w:val="00432EA4"/>
    <w:rsid w:val="00433183"/>
    <w:rsid w:val="00434CF4"/>
    <w:rsid w:val="0043548A"/>
    <w:rsid w:val="004357E7"/>
    <w:rsid w:val="00443034"/>
    <w:rsid w:val="00445B54"/>
    <w:rsid w:val="00446C68"/>
    <w:rsid w:val="00446D4F"/>
    <w:rsid w:val="00452FD6"/>
    <w:rsid w:val="004615FE"/>
    <w:rsid w:val="00466D4E"/>
    <w:rsid w:val="004718F0"/>
    <w:rsid w:val="004719AD"/>
    <w:rsid w:val="00473F7C"/>
    <w:rsid w:val="00475501"/>
    <w:rsid w:val="004834E8"/>
    <w:rsid w:val="00483910"/>
    <w:rsid w:val="00483A64"/>
    <w:rsid w:val="00484ABA"/>
    <w:rsid w:val="00486816"/>
    <w:rsid w:val="00494715"/>
    <w:rsid w:val="00494F88"/>
    <w:rsid w:val="00496068"/>
    <w:rsid w:val="004A1176"/>
    <w:rsid w:val="004A29D0"/>
    <w:rsid w:val="004A3840"/>
    <w:rsid w:val="004B1492"/>
    <w:rsid w:val="004B2660"/>
    <w:rsid w:val="004B2D8E"/>
    <w:rsid w:val="004B6CA6"/>
    <w:rsid w:val="004B7406"/>
    <w:rsid w:val="004C1384"/>
    <w:rsid w:val="004C3D41"/>
    <w:rsid w:val="004C45C6"/>
    <w:rsid w:val="004C7BF7"/>
    <w:rsid w:val="004C7F69"/>
    <w:rsid w:val="004D0B2D"/>
    <w:rsid w:val="004D1D48"/>
    <w:rsid w:val="004D6042"/>
    <w:rsid w:val="004E0D67"/>
    <w:rsid w:val="004E1B7F"/>
    <w:rsid w:val="004E6681"/>
    <w:rsid w:val="004F4905"/>
    <w:rsid w:val="004F501F"/>
    <w:rsid w:val="004F5BCA"/>
    <w:rsid w:val="00500157"/>
    <w:rsid w:val="00501ABF"/>
    <w:rsid w:val="00502F66"/>
    <w:rsid w:val="005051E2"/>
    <w:rsid w:val="0051009A"/>
    <w:rsid w:val="00520C3A"/>
    <w:rsid w:val="00520DFD"/>
    <w:rsid w:val="00520FDC"/>
    <w:rsid w:val="0052191A"/>
    <w:rsid w:val="00522DC7"/>
    <w:rsid w:val="00523BA0"/>
    <w:rsid w:val="00524A92"/>
    <w:rsid w:val="00525BB6"/>
    <w:rsid w:val="005263AE"/>
    <w:rsid w:val="00527D73"/>
    <w:rsid w:val="00532C0C"/>
    <w:rsid w:val="00533F57"/>
    <w:rsid w:val="0053478D"/>
    <w:rsid w:val="005363DA"/>
    <w:rsid w:val="0054014C"/>
    <w:rsid w:val="00542429"/>
    <w:rsid w:val="0054405F"/>
    <w:rsid w:val="00546112"/>
    <w:rsid w:val="005528F5"/>
    <w:rsid w:val="00552E28"/>
    <w:rsid w:val="00555D76"/>
    <w:rsid w:val="005565CD"/>
    <w:rsid w:val="00560D05"/>
    <w:rsid w:val="00561B4C"/>
    <w:rsid w:val="00561D57"/>
    <w:rsid w:val="00561E8C"/>
    <w:rsid w:val="005734B8"/>
    <w:rsid w:val="005748AF"/>
    <w:rsid w:val="00575251"/>
    <w:rsid w:val="005761B1"/>
    <w:rsid w:val="005801A8"/>
    <w:rsid w:val="00580246"/>
    <w:rsid w:val="005812C9"/>
    <w:rsid w:val="00581C29"/>
    <w:rsid w:val="0058326F"/>
    <w:rsid w:val="005837E2"/>
    <w:rsid w:val="0058421D"/>
    <w:rsid w:val="00585060"/>
    <w:rsid w:val="005905F1"/>
    <w:rsid w:val="0059065C"/>
    <w:rsid w:val="005A1C1B"/>
    <w:rsid w:val="005A1EDF"/>
    <w:rsid w:val="005A3846"/>
    <w:rsid w:val="005A47EF"/>
    <w:rsid w:val="005A5C9A"/>
    <w:rsid w:val="005A735D"/>
    <w:rsid w:val="005A7713"/>
    <w:rsid w:val="005B0B71"/>
    <w:rsid w:val="005B17A2"/>
    <w:rsid w:val="005C4DD1"/>
    <w:rsid w:val="005C6AFD"/>
    <w:rsid w:val="005D003B"/>
    <w:rsid w:val="005D1E5A"/>
    <w:rsid w:val="005D3775"/>
    <w:rsid w:val="005D49FA"/>
    <w:rsid w:val="005D72FD"/>
    <w:rsid w:val="005E0553"/>
    <w:rsid w:val="005E3728"/>
    <w:rsid w:val="005E3D11"/>
    <w:rsid w:val="005E5005"/>
    <w:rsid w:val="005E622A"/>
    <w:rsid w:val="005E7141"/>
    <w:rsid w:val="005E7A5A"/>
    <w:rsid w:val="005F6B24"/>
    <w:rsid w:val="005F71C0"/>
    <w:rsid w:val="00602AF3"/>
    <w:rsid w:val="00602FA6"/>
    <w:rsid w:val="006035A8"/>
    <w:rsid w:val="00603ECB"/>
    <w:rsid w:val="006073D8"/>
    <w:rsid w:val="00611710"/>
    <w:rsid w:val="00612898"/>
    <w:rsid w:val="00614E8D"/>
    <w:rsid w:val="00615DEA"/>
    <w:rsid w:val="00617698"/>
    <w:rsid w:val="00617D90"/>
    <w:rsid w:val="00621F3E"/>
    <w:rsid w:val="00622C46"/>
    <w:rsid w:val="0062367C"/>
    <w:rsid w:val="00623757"/>
    <w:rsid w:val="006243A1"/>
    <w:rsid w:val="0062441D"/>
    <w:rsid w:val="00626FEE"/>
    <w:rsid w:val="00631565"/>
    <w:rsid w:val="00631A10"/>
    <w:rsid w:val="00632274"/>
    <w:rsid w:val="006330F4"/>
    <w:rsid w:val="0063653C"/>
    <w:rsid w:val="00641515"/>
    <w:rsid w:val="0064378D"/>
    <w:rsid w:val="006452E6"/>
    <w:rsid w:val="00645900"/>
    <w:rsid w:val="00651286"/>
    <w:rsid w:val="00651925"/>
    <w:rsid w:val="00661440"/>
    <w:rsid w:val="00662F10"/>
    <w:rsid w:val="00663389"/>
    <w:rsid w:val="0066391D"/>
    <w:rsid w:val="00665CD4"/>
    <w:rsid w:val="0066684D"/>
    <w:rsid w:val="00667BA8"/>
    <w:rsid w:val="0067061D"/>
    <w:rsid w:val="00670DFA"/>
    <w:rsid w:val="0067478E"/>
    <w:rsid w:val="0067712D"/>
    <w:rsid w:val="0067768D"/>
    <w:rsid w:val="006777D2"/>
    <w:rsid w:val="00681CE6"/>
    <w:rsid w:val="00686E7C"/>
    <w:rsid w:val="00693DD4"/>
    <w:rsid w:val="006970CF"/>
    <w:rsid w:val="006A0977"/>
    <w:rsid w:val="006A2676"/>
    <w:rsid w:val="006A355C"/>
    <w:rsid w:val="006A5657"/>
    <w:rsid w:val="006A5F2F"/>
    <w:rsid w:val="006A657C"/>
    <w:rsid w:val="006B1985"/>
    <w:rsid w:val="006B6D49"/>
    <w:rsid w:val="006C1D79"/>
    <w:rsid w:val="006C20EA"/>
    <w:rsid w:val="006C2184"/>
    <w:rsid w:val="006C4C9A"/>
    <w:rsid w:val="006C4D05"/>
    <w:rsid w:val="006C59F9"/>
    <w:rsid w:val="006C7E78"/>
    <w:rsid w:val="006D1B81"/>
    <w:rsid w:val="006D5372"/>
    <w:rsid w:val="006D587B"/>
    <w:rsid w:val="006D746B"/>
    <w:rsid w:val="006E05E6"/>
    <w:rsid w:val="006E1C20"/>
    <w:rsid w:val="006E3C0A"/>
    <w:rsid w:val="006E429F"/>
    <w:rsid w:val="006E4FE0"/>
    <w:rsid w:val="006F041B"/>
    <w:rsid w:val="006F18C0"/>
    <w:rsid w:val="006F30C9"/>
    <w:rsid w:val="006F3574"/>
    <w:rsid w:val="006F614A"/>
    <w:rsid w:val="006F62C1"/>
    <w:rsid w:val="006F68A5"/>
    <w:rsid w:val="007025DA"/>
    <w:rsid w:val="00704440"/>
    <w:rsid w:val="00704D6B"/>
    <w:rsid w:val="00705048"/>
    <w:rsid w:val="007051FD"/>
    <w:rsid w:val="00722678"/>
    <w:rsid w:val="00723C14"/>
    <w:rsid w:val="00724B0A"/>
    <w:rsid w:val="00726D00"/>
    <w:rsid w:val="00731AC2"/>
    <w:rsid w:val="0073466A"/>
    <w:rsid w:val="00735B68"/>
    <w:rsid w:val="00736559"/>
    <w:rsid w:val="00736723"/>
    <w:rsid w:val="007456C6"/>
    <w:rsid w:val="00755BF2"/>
    <w:rsid w:val="007634B2"/>
    <w:rsid w:val="00767E8F"/>
    <w:rsid w:val="007708D6"/>
    <w:rsid w:val="00770FBE"/>
    <w:rsid w:val="007729D1"/>
    <w:rsid w:val="00776A1E"/>
    <w:rsid w:val="00780959"/>
    <w:rsid w:val="00783B81"/>
    <w:rsid w:val="00784A67"/>
    <w:rsid w:val="00786A44"/>
    <w:rsid w:val="00787A55"/>
    <w:rsid w:val="00792173"/>
    <w:rsid w:val="00796BE1"/>
    <w:rsid w:val="00797903"/>
    <w:rsid w:val="007A08D3"/>
    <w:rsid w:val="007B2407"/>
    <w:rsid w:val="007B39CC"/>
    <w:rsid w:val="007B4D7F"/>
    <w:rsid w:val="007B748B"/>
    <w:rsid w:val="007C50AB"/>
    <w:rsid w:val="007C77F9"/>
    <w:rsid w:val="007C7841"/>
    <w:rsid w:val="007D03EB"/>
    <w:rsid w:val="007D26E7"/>
    <w:rsid w:val="007D3017"/>
    <w:rsid w:val="007D334C"/>
    <w:rsid w:val="007D4162"/>
    <w:rsid w:val="007D56F1"/>
    <w:rsid w:val="007E170D"/>
    <w:rsid w:val="007E42EC"/>
    <w:rsid w:val="007E5056"/>
    <w:rsid w:val="007E6B29"/>
    <w:rsid w:val="007E793C"/>
    <w:rsid w:val="007F425B"/>
    <w:rsid w:val="007F45B8"/>
    <w:rsid w:val="007F53FF"/>
    <w:rsid w:val="007F5488"/>
    <w:rsid w:val="007F584D"/>
    <w:rsid w:val="007F649E"/>
    <w:rsid w:val="00800EE0"/>
    <w:rsid w:val="00801126"/>
    <w:rsid w:val="00802048"/>
    <w:rsid w:val="008029DF"/>
    <w:rsid w:val="00802FA3"/>
    <w:rsid w:val="008035AA"/>
    <w:rsid w:val="00806516"/>
    <w:rsid w:val="00812FA9"/>
    <w:rsid w:val="00813AF7"/>
    <w:rsid w:val="008152B1"/>
    <w:rsid w:val="00816E79"/>
    <w:rsid w:val="008219C8"/>
    <w:rsid w:val="00824D0C"/>
    <w:rsid w:val="00825450"/>
    <w:rsid w:val="008256F7"/>
    <w:rsid w:val="00826BE0"/>
    <w:rsid w:val="00833DF6"/>
    <w:rsid w:val="00834135"/>
    <w:rsid w:val="008345BA"/>
    <w:rsid w:val="00836467"/>
    <w:rsid w:val="00845290"/>
    <w:rsid w:val="00850C75"/>
    <w:rsid w:val="00850FF4"/>
    <w:rsid w:val="008515C6"/>
    <w:rsid w:val="00851A28"/>
    <w:rsid w:val="0085287B"/>
    <w:rsid w:val="00853C13"/>
    <w:rsid w:val="008571E1"/>
    <w:rsid w:val="008725EA"/>
    <w:rsid w:val="00873644"/>
    <w:rsid w:val="0087798A"/>
    <w:rsid w:val="00881DAE"/>
    <w:rsid w:val="00883C81"/>
    <w:rsid w:val="00891A84"/>
    <w:rsid w:val="00891C83"/>
    <w:rsid w:val="008921D3"/>
    <w:rsid w:val="00895D11"/>
    <w:rsid w:val="00896EF1"/>
    <w:rsid w:val="008A1157"/>
    <w:rsid w:val="008A1BDF"/>
    <w:rsid w:val="008A2B98"/>
    <w:rsid w:val="008A6318"/>
    <w:rsid w:val="008A7A63"/>
    <w:rsid w:val="008B3188"/>
    <w:rsid w:val="008B4EC1"/>
    <w:rsid w:val="008B5D78"/>
    <w:rsid w:val="008C0BF8"/>
    <w:rsid w:val="008C5A91"/>
    <w:rsid w:val="008D2B60"/>
    <w:rsid w:val="008D5178"/>
    <w:rsid w:val="008D5213"/>
    <w:rsid w:val="008D58C2"/>
    <w:rsid w:val="008D719B"/>
    <w:rsid w:val="008E01FC"/>
    <w:rsid w:val="008E1791"/>
    <w:rsid w:val="008E4ADB"/>
    <w:rsid w:val="008E5312"/>
    <w:rsid w:val="008E636F"/>
    <w:rsid w:val="008F04D9"/>
    <w:rsid w:val="008F1CFD"/>
    <w:rsid w:val="008F52DD"/>
    <w:rsid w:val="008F5774"/>
    <w:rsid w:val="008F66BF"/>
    <w:rsid w:val="008F72FE"/>
    <w:rsid w:val="008F75F8"/>
    <w:rsid w:val="008F7B05"/>
    <w:rsid w:val="009017D4"/>
    <w:rsid w:val="00904491"/>
    <w:rsid w:val="009105F4"/>
    <w:rsid w:val="009165DF"/>
    <w:rsid w:val="0091661E"/>
    <w:rsid w:val="009213EB"/>
    <w:rsid w:val="00923568"/>
    <w:rsid w:val="009250C5"/>
    <w:rsid w:val="00927A91"/>
    <w:rsid w:val="0093020F"/>
    <w:rsid w:val="0093326E"/>
    <w:rsid w:val="00933E8F"/>
    <w:rsid w:val="00940496"/>
    <w:rsid w:val="00940B9C"/>
    <w:rsid w:val="00944414"/>
    <w:rsid w:val="009464FC"/>
    <w:rsid w:val="009506C4"/>
    <w:rsid w:val="00950753"/>
    <w:rsid w:val="00950E35"/>
    <w:rsid w:val="00952AFC"/>
    <w:rsid w:val="00956AEE"/>
    <w:rsid w:val="00957C48"/>
    <w:rsid w:val="0096181B"/>
    <w:rsid w:val="00963E75"/>
    <w:rsid w:val="00964366"/>
    <w:rsid w:val="00965AC7"/>
    <w:rsid w:val="00970922"/>
    <w:rsid w:val="00970D60"/>
    <w:rsid w:val="00971651"/>
    <w:rsid w:val="00971F98"/>
    <w:rsid w:val="009763FF"/>
    <w:rsid w:val="0097740C"/>
    <w:rsid w:val="009801B7"/>
    <w:rsid w:val="00980811"/>
    <w:rsid w:val="00980EB3"/>
    <w:rsid w:val="00981EC3"/>
    <w:rsid w:val="00982817"/>
    <w:rsid w:val="009831B6"/>
    <w:rsid w:val="00983B28"/>
    <w:rsid w:val="00983D6E"/>
    <w:rsid w:val="00984006"/>
    <w:rsid w:val="00984514"/>
    <w:rsid w:val="00984A40"/>
    <w:rsid w:val="00986826"/>
    <w:rsid w:val="0098722A"/>
    <w:rsid w:val="009950BA"/>
    <w:rsid w:val="009956C0"/>
    <w:rsid w:val="00997791"/>
    <w:rsid w:val="00997CF0"/>
    <w:rsid w:val="009A22A9"/>
    <w:rsid w:val="009B11D0"/>
    <w:rsid w:val="009B4B09"/>
    <w:rsid w:val="009C06A5"/>
    <w:rsid w:val="009C209A"/>
    <w:rsid w:val="009C41A0"/>
    <w:rsid w:val="009C426A"/>
    <w:rsid w:val="009C47F5"/>
    <w:rsid w:val="009C53E8"/>
    <w:rsid w:val="009C590B"/>
    <w:rsid w:val="009C7BED"/>
    <w:rsid w:val="009D4704"/>
    <w:rsid w:val="009D711C"/>
    <w:rsid w:val="009E0CD1"/>
    <w:rsid w:val="009E1933"/>
    <w:rsid w:val="009E2A5A"/>
    <w:rsid w:val="009F0156"/>
    <w:rsid w:val="009F20FB"/>
    <w:rsid w:val="009F5252"/>
    <w:rsid w:val="009F5E2A"/>
    <w:rsid w:val="009F63D1"/>
    <w:rsid w:val="009F647B"/>
    <w:rsid w:val="009F7BC8"/>
    <w:rsid w:val="009F7D26"/>
    <w:rsid w:val="00A014C3"/>
    <w:rsid w:val="00A04B98"/>
    <w:rsid w:val="00A058F5"/>
    <w:rsid w:val="00A0657B"/>
    <w:rsid w:val="00A07548"/>
    <w:rsid w:val="00A1089E"/>
    <w:rsid w:val="00A12236"/>
    <w:rsid w:val="00A173B2"/>
    <w:rsid w:val="00A17CF6"/>
    <w:rsid w:val="00A21C62"/>
    <w:rsid w:val="00A25090"/>
    <w:rsid w:val="00A25C49"/>
    <w:rsid w:val="00A26F25"/>
    <w:rsid w:val="00A27A7D"/>
    <w:rsid w:val="00A304A6"/>
    <w:rsid w:val="00A320F0"/>
    <w:rsid w:val="00A33A3C"/>
    <w:rsid w:val="00A352AC"/>
    <w:rsid w:val="00A406A9"/>
    <w:rsid w:val="00A419E8"/>
    <w:rsid w:val="00A44802"/>
    <w:rsid w:val="00A4648D"/>
    <w:rsid w:val="00A53FD9"/>
    <w:rsid w:val="00A54474"/>
    <w:rsid w:val="00A55B82"/>
    <w:rsid w:val="00A56A47"/>
    <w:rsid w:val="00A57327"/>
    <w:rsid w:val="00A62552"/>
    <w:rsid w:val="00A65636"/>
    <w:rsid w:val="00A65860"/>
    <w:rsid w:val="00A715AE"/>
    <w:rsid w:val="00A737BC"/>
    <w:rsid w:val="00A74811"/>
    <w:rsid w:val="00A760B6"/>
    <w:rsid w:val="00A76FB1"/>
    <w:rsid w:val="00A82747"/>
    <w:rsid w:val="00A85E7D"/>
    <w:rsid w:val="00A87093"/>
    <w:rsid w:val="00A874CF"/>
    <w:rsid w:val="00A91831"/>
    <w:rsid w:val="00A92312"/>
    <w:rsid w:val="00A92FE9"/>
    <w:rsid w:val="00A93E02"/>
    <w:rsid w:val="00A961C2"/>
    <w:rsid w:val="00A97FC4"/>
    <w:rsid w:val="00AA2D33"/>
    <w:rsid w:val="00AA5841"/>
    <w:rsid w:val="00AA5D0C"/>
    <w:rsid w:val="00AA7BC9"/>
    <w:rsid w:val="00AB1168"/>
    <w:rsid w:val="00AB1710"/>
    <w:rsid w:val="00AB26A3"/>
    <w:rsid w:val="00AB35FC"/>
    <w:rsid w:val="00AB4359"/>
    <w:rsid w:val="00AB5111"/>
    <w:rsid w:val="00AB5A47"/>
    <w:rsid w:val="00AB6DFB"/>
    <w:rsid w:val="00AB7CFB"/>
    <w:rsid w:val="00AC05B0"/>
    <w:rsid w:val="00AC27FB"/>
    <w:rsid w:val="00AC3C43"/>
    <w:rsid w:val="00AD01BB"/>
    <w:rsid w:val="00AD08A9"/>
    <w:rsid w:val="00AD1CC7"/>
    <w:rsid w:val="00AD254A"/>
    <w:rsid w:val="00AD3308"/>
    <w:rsid w:val="00AD35A6"/>
    <w:rsid w:val="00AD4952"/>
    <w:rsid w:val="00AD4DBA"/>
    <w:rsid w:val="00AD566A"/>
    <w:rsid w:val="00AD7D8A"/>
    <w:rsid w:val="00AE0858"/>
    <w:rsid w:val="00AE2765"/>
    <w:rsid w:val="00AE4D37"/>
    <w:rsid w:val="00AE50A5"/>
    <w:rsid w:val="00AE5BA2"/>
    <w:rsid w:val="00AE6090"/>
    <w:rsid w:val="00AE7F09"/>
    <w:rsid w:val="00AF0625"/>
    <w:rsid w:val="00AF0A69"/>
    <w:rsid w:val="00AF1870"/>
    <w:rsid w:val="00AF1A0C"/>
    <w:rsid w:val="00AF5EE6"/>
    <w:rsid w:val="00B019C2"/>
    <w:rsid w:val="00B0285D"/>
    <w:rsid w:val="00B038E8"/>
    <w:rsid w:val="00B0562C"/>
    <w:rsid w:val="00B0690D"/>
    <w:rsid w:val="00B1003E"/>
    <w:rsid w:val="00B119F0"/>
    <w:rsid w:val="00B12EAD"/>
    <w:rsid w:val="00B13350"/>
    <w:rsid w:val="00B16F12"/>
    <w:rsid w:val="00B20D0A"/>
    <w:rsid w:val="00B219CC"/>
    <w:rsid w:val="00B2344E"/>
    <w:rsid w:val="00B30E98"/>
    <w:rsid w:val="00B31B89"/>
    <w:rsid w:val="00B32040"/>
    <w:rsid w:val="00B345CE"/>
    <w:rsid w:val="00B35152"/>
    <w:rsid w:val="00B36CA4"/>
    <w:rsid w:val="00B407A9"/>
    <w:rsid w:val="00B420F1"/>
    <w:rsid w:val="00B42898"/>
    <w:rsid w:val="00B42E45"/>
    <w:rsid w:val="00B42F1E"/>
    <w:rsid w:val="00B4393C"/>
    <w:rsid w:val="00B44ED3"/>
    <w:rsid w:val="00B45D7A"/>
    <w:rsid w:val="00B46D44"/>
    <w:rsid w:val="00B4748F"/>
    <w:rsid w:val="00B47F78"/>
    <w:rsid w:val="00B51426"/>
    <w:rsid w:val="00B51CC7"/>
    <w:rsid w:val="00B54A07"/>
    <w:rsid w:val="00B5729A"/>
    <w:rsid w:val="00B633E5"/>
    <w:rsid w:val="00B63421"/>
    <w:rsid w:val="00B72EEA"/>
    <w:rsid w:val="00B74384"/>
    <w:rsid w:val="00B75A1F"/>
    <w:rsid w:val="00B7617C"/>
    <w:rsid w:val="00B83381"/>
    <w:rsid w:val="00B83861"/>
    <w:rsid w:val="00B91EBF"/>
    <w:rsid w:val="00B9430C"/>
    <w:rsid w:val="00B9547B"/>
    <w:rsid w:val="00BA4CD6"/>
    <w:rsid w:val="00BA6621"/>
    <w:rsid w:val="00BB4FF5"/>
    <w:rsid w:val="00BB6C8D"/>
    <w:rsid w:val="00BC0128"/>
    <w:rsid w:val="00BC0C49"/>
    <w:rsid w:val="00BC221E"/>
    <w:rsid w:val="00BC4711"/>
    <w:rsid w:val="00BC6B5D"/>
    <w:rsid w:val="00BC6C05"/>
    <w:rsid w:val="00BC6FA6"/>
    <w:rsid w:val="00BD7ED3"/>
    <w:rsid w:val="00BE30EB"/>
    <w:rsid w:val="00BE5EED"/>
    <w:rsid w:val="00BE6419"/>
    <w:rsid w:val="00BF3BF2"/>
    <w:rsid w:val="00BF5C03"/>
    <w:rsid w:val="00BF60EE"/>
    <w:rsid w:val="00C00E30"/>
    <w:rsid w:val="00C01EDC"/>
    <w:rsid w:val="00C056D9"/>
    <w:rsid w:val="00C143D5"/>
    <w:rsid w:val="00C15185"/>
    <w:rsid w:val="00C264FF"/>
    <w:rsid w:val="00C319A4"/>
    <w:rsid w:val="00C31F4A"/>
    <w:rsid w:val="00C401BC"/>
    <w:rsid w:val="00C41259"/>
    <w:rsid w:val="00C429E0"/>
    <w:rsid w:val="00C4402A"/>
    <w:rsid w:val="00C46E7C"/>
    <w:rsid w:val="00C47724"/>
    <w:rsid w:val="00C47B8E"/>
    <w:rsid w:val="00C50A54"/>
    <w:rsid w:val="00C536F7"/>
    <w:rsid w:val="00C54920"/>
    <w:rsid w:val="00C56F65"/>
    <w:rsid w:val="00C6043B"/>
    <w:rsid w:val="00C604B4"/>
    <w:rsid w:val="00C60850"/>
    <w:rsid w:val="00C615A0"/>
    <w:rsid w:val="00C63DAB"/>
    <w:rsid w:val="00C647F3"/>
    <w:rsid w:val="00C6590E"/>
    <w:rsid w:val="00C65F18"/>
    <w:rsid w:val="00C72400"/>
    <w:rsid w:val="00C72816"/>
    <w:rsid w:val="00C7430A"/>
    <w:rsid w:val="00C75008"/>
    <w:rsid w:val="00C80417"/>
    <w:rsid w:val="00C83173"/>
    <w:rsid w:val="00C8327C"/>
    <w:rsid w:val="00C85E30"/>
    <w:rsid w:val="00C93419"/>
    <w:rsid w:val="00C9357A"/>
    <w:rsid w:val="00C93CA1"/>
    <w:rsid w:val="00C9675B"/>
    <w:rsid w:val="00C96974"/>
    <w:rsid w:val="00CA112A"/>
    <w:rsid w:val="00CA538D"/>
    <w:rsid w:val="00CA6D5D"/>
    <w:rsid w:val="00CB00B5"/>
    <w:rsid w:val="00CB2877"/>
    <w:rsid w:val="00CB2A86"/>
    <w:rsid w:val="00CB3E4F"/>
    <w:rsid w:val="00CB4457"/>
    <w:rsid w:val="00CB5724"/>
    <w:rsid w:val="00CB7833"/>
    <w:rsid w:val="00CC32DA"/>
    <w:rsid w:val="00CC4567"/>
    <w:rsid w:val="00CD1925"/>
    <w:rsid w:val="00CD1C5D"/>
    <w:rsid w:val="00CD66BF"/>
    <w:rsid w:val="00CD7568"/>
    <w:rsid w:val="00CE2684"/>
    <w:rsid w:val="00CE2E84"/>
    <w:rsid w:val="00CE3EAA"/>
    <w:rsid w:val="00CE58F2"/>
    <w:rsid w:val="00CE607A"/>
    <w:rsid w:val="00CE6C42"/>
    <w:rsid w:val="00CF0CCA"/>
    <w:rsid w:val="00CF0DE8"/>
    <w:rsid w:val="00CF33BB"/>
    <w:rsid w:val="00CF3CBC"/>
    <w:rsid w:val="00D00330"/>
    <w:rsid w:val="00D0038B"/>
    <w:rsid w:val="00D01C21"/>
    <w:rsid w:val="00D02442"/>
    <w:rsid w:val="00D059DC"/>
    <w:rsid w:val="00D06F36"/>
    <w:rsid w:val="00D16D66"/>
    <w:rsid w:val="00D17D6A"/>
    <w:rsid w:val="00D2124B"/>
    <w:rsid w:val="00D2205E"/>
    <w:rsid w:val="00D221C7"/>
    <w:rsid w:val="00D2349D"/>
    <w:rsid w:val="00D24CEB"/>
    <w:rsid w:val="00D264B7"/>
    <w:rsid w:val="00D31225"/>
    <w:rsid w:val="00D316D2"/>
    <w:rsid w:val="00D31C5F"/>
    <w:rsid w:val="00D33E7B"/>
    <w:rsid w:val="00D34793"/>
    <w:rsid w:val="00D350D9"/>
    <w:rsid w:val="00D35893"/>
    <w:rsid w:val="00D40291"/>
    <w:rsid w:val="00D407F6"/>
    <w:rsid w:val="00D41837"/>
    <w:rsid w:val="00D43408"/>
    <w:rsid w:val="00D4771E"/>
    <w:rsid w:val="00D51366"/>
    <w:rsid w:val="00D52D34"/>
    <w:rsid w:val="00D530DF"/>
    <w:rsid w:val="00D6093F"/>
    <w:rsid w:val="00D634E7"/>
    <w:rsid w:val="00D65A3D"/>
    <w:rsid w:val="00D667CB"/>
    <w:rsid w:val="00D66828"/>
    <w:rsid w:val="00D720E5"/>
    <w:rsid w:val="00D74396"/>
    <w:rsid w:val="00D7718A"/>
    <w:rsid w:val="00D774AF"/>
    <w:rsid w:val="00D80493"/>
    <w:rsid w:val="00D805E1"/>
    <w:rsid w:val="00D808AD"/>
    <w:rsid w:val="00D81C48"/>
    <w:rsid w:val="00D83219"/>
    <w:rsid w:val="00D8334C"/>
    <w:rsid w:val="00D84105"/>
    <w:rsid w:val="00D8470C"/>
    <w:rsid w:val="00D8479A"/>
    <w:rsid w:val="00D85F5C"/>
    <w:rsid w:val="00D87657"/>
    <w:rsid w:val="00D90667"/>
    <w:rsid w:val="00DA4D71"/>
    <w:rsid w:val="00DA52CA"/>
    <w:rsid w:val="00DA62E2"/>
    <w:rsid w:val="00DB0AA6"/>
    <w:rsid w:val="00DB4130"/>
    <w:rsid w:val="00DB6A21"/>
    <w:rsid w:val="00DB7BBB"/>
    <w:rsid w:val="00DC1FFD"/>
    <w:rsid w:val="00DC366C"/>
    <w:rsid w:val="00DC56BA"/>
    <w:rsid w:val="00DC7563"/>
    <w:rsid w:val="00DD54AA"/>
    <w:rsid w:val="00DD745C"/>
    <w:rsid w:val="00DD7EA8"/>
    <w:rsid w:val="00DD7F9B"/>
    <w:rsid w:val="00DD7FE3"/>
    <w:rsid w:val="00DE122C"/>
    <w:rsid w:val="00DE1F0E"/>
    <w:rsid w:val="00DE21E2"/>
    <w:rsid w:val="00DE2A0A"/>
    <w:rsid w:val="00DE31C1"/>
    <w:rsid w:val="00DE399D"/>
    <w:rsid w:val="00DE3F83"/>
    <w:rsid w:val="00DE7D13"/>
    <w:rsid w:val="00DF2A0D"/>
    <w:rsid w:val="00DF3C9F"/>
    <w:rsid w:val="00DF5C1C"/>
    <w:rsid w:val="00DF657D"/>
    <w:rsid w:val="00DF77C1"/>
    <w:rsid w:val="00DF7B3B"/>
    <w:rsid w:val="00E003A5"/>
    <w:rsid w:val="00E0219E"/>
    <w:rsid w:val="00E04255"/>
    <w:rsid w:val="00E105F3"/>
    <w:rsid w:val="00E14E0F"/>
    <w:rsid w:val="00E155D5"/>
    <w:rsid w:val="00E15997"/>
    <w:rsid w:val="00E160EC"/>
    <w:rsid w:val="00E164E3"/>
    <w:rsid w:val="00E21B55"/>
    <w:rsid w:val="00E223AB"/>
    <w:rsid w:val="00E223CC"/>
    <w:rsid w:val="00E23438"/>
    <w:rsid w:val="00E2346E"/>
    <w:rsid w:val="00E252F4"/>
    <w:rsid w:val="00E25DF0"/>
    <w:rsid w:val="00E30A52"/>
    <w:rsid w:val="00E32609"/>
    <w:rsid w:val="00E338A2"/>
    <w:rsid w:val="00E402EA"/>
    <w:rsid w:val="00E45312"/>
    <w:rsid w:val="00E467ED"/>
    <w:rsid w:val="00E514E7"/>
    <w:rsid w:val="00E526DE"/>
    <w:rsid w:val="00E52D89"/>
    <w:rsid w:val="00E531CD"/>
    <w:rsid w:val="00E545A5"/>
    <w:rsid w:val="00E54996"/>
    <w:rsid w:val="00E558B4"/>
    <w:rsid w:val="00E572D0"/>
    <w:rsid w:val="00E6005E"/>
    <w:rsid w:val="00E61E89"/>
    <w:rsid w:val="00E61F66"/>
    <w:rsid w:val="00E62241"/>
    <w:rsid w:val="00E63042"/>
    <w:rsid w:val="00E6378F"/>
    <w:rsid w:val="00E6637B"/>
    <w:rsid w:val="00E67A09"/>
    <w:rsid w:val="00E72653"/>
    <w:rsid w:val="00E73873"/>
    <w:rsid w:val="00E738AC"/>
    <w:rsid w:val="00E77C0F"/>
    <w:rsid w:val="00E812F3"/>
    <w:rsid w:val="00E8281C"/>
    <w:rsid w:val="00E82DA1"/>
    <w:rsid w:val="00E8543F"/>
    <w:rsid w:val="00E90D65"/>
    <w:rsid w:val="00E91A2E"/>
    <w:rsid w:val="00E93D15"/>
    <w:rsid w:val="00E94823"/>
    <w:rsid w:val="00E950D9"/>
    <w:rsid w:val="00E97D13"/>
    <w:rsid w:val="00EA04E0"/>
    <w:rsid w:val="00EA0EA7"/>
    <w:rsid w:val="00EA4AA1"/>
    <w:rsid w:val="00EA7F5A"/>
    <w:rsid w:val="00EB050F"/>
    <w:rsid w:val="00EB080A"/>
    <w:rsid w:val="00EB1A62"/>
    <w:rsid w:val="00EC0B7A"/>
    <w:rsid w:val="00EC320F"/>
    <w:rsid w:val="00EC5576"/>
    <w:rsid w:val="00EC5898"/>
    <w:rsid w:val="00EC6F33"/>
    <w:rsid w:val="00EC6FF8"/>
    <w:rsid w:val="00ED2EF2"/>
    <w:rsid w:val="00ED30F3"/>
    <w:rsid w:val="00ED32F1"/>
    <w:rsid w:val="00EE0275"/>
    <w:rsid w:val="00EE56A0"/>
    <w:rsid w:val="00EE69AA"/>
    <w:rsid w:val="00EE6CD2"/>
    <w:rsid w:val="00EE7A03"/>
    <w:rsid w:val="00EE7FC7"/>
    <w:rsid w:val="00EF166E"/>
    <w:rsid w:val="00EF2459"/>
    <w:rsid w:val="00EF4828"/>
    <w:rsid w:val="00EF5443"/>
    <w:rsid w:val="00EF6E0E"/>
    <w:rsid w:val="00EF7055"/>
    <w:rsid w:val="00F0153D"/>
    <w:rsid w:val="00F05370"/>
    <w:rsid w:val="00F05506"/>
    <w:rsid w:val="00F16B19"/>
    <w:rsid w:val="00F178B8"/>
    <w:rsid w:val="00F20F59"/>
    <w:rsid w:val="00F24090"/>
    <w:rsid w:val="00F271FD"/>
    <w:rsid w:val="00F30047"/>
    <w:rsid w:val="00F32800"/>
    <w:rsid w:val="00F37219"/>
    <w:rsid w:val="00F43FAD"/>
    <w:rsid w:val="00F44555"/>
    <w:rsid w:val="00F47D53"/>
    <w:rsid w:val="00F5063A"/>
    <w:rsid w:val="00F53D8F"/>
    <w:rsid w:val="00F5400B"/>
    <w:rsid w:val="00F6447D"/>
    <w:rsid w:val="00F6724C"/>
    <w:rsid w:val="00F7000E"/>
    <w:rsid w:val="00F73920"/>
    <w:rsid w:val="00F80BB5"/>
    <w:rsid w:val="00F80CFA"/>
    <w:rsid w:val="00F80D6D"/>
    <w:rsid w:val="00F83D89"/>
    <w:rsid w:val="00F8573F"/>
    <w:rsid w:val="00F85AF3"/>
    <w:rsid w:val="00F86D2F"/>
    <w:rsid w:val="00F86D82"/>
    <w:rsid w:val="00F9115C"/>
    <w:rsid w:val="00F928E5"/>
    <w:rsid w:val="00F96B58"/>
    <w:rsid w:val="00FA1023"/>
    <w:rsid w:val="00FA366D"/>
    <w:rsid w:val="00FA4F5A"/>
    <w:rsid w:val="00FA55AF"/>
    <w:rsid w:val="00FB25D4"/>
    <w:rsid w:val="00FD2016"/>
    <w:rsid w:val="00FD46ED"/>
    <w:rsid w:val="00FD7CAE"/>
    <w:rsid w:val="00FE0486"/>
    <w:rsid w:val="00FE661A"/>
    <w:rsid w:val="00FE7D97"/>
    <w:rsid w:val="00FF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B6"/>
    <w:pPr>
      <w:spacing w:after="200" w:line="276" w:lineRule="auto"/>
    </w:pPr>
    <w:rPr>
      <w:sz w:val="22"/>
      <w:szCs w:val="22"/>
      <w:lang w:val="en-US" w:eastAsia="en-US"/>
    </w:rPr>
  </w:style>
  <w:style w:type="paragraph" w:styleId="Heading1">
    <w:name w:val="heading 1"/>
    <w:basedOn w:val="Normal"/>
    <w:next w:val="Normal"/>
    <w:link w:val="Heading1Char"/>
    <w:qFormat/>
    <w:rsid w:val="001D6E25"/>
    <w:pPr>
      <w:keepNext/>
      <w:numPr>
        <w:numId w:val="2"/>
      </w:numPr>
      <w:spacing w:after="0" w:line="240" w:lineRule="auto"/>
      <w:outlineLvl w:val="0"/>
    </w:pPr>
    <w:rPr>
      <w:rFonts w:ascii="Times New Roman" w:eastAsia="Times New Roman" w:hAnsi="Times New Roman"/>
      <w:b/>
      <w:bCs/>
      <w:sz w:val="24"/>
      <w:szCs w:val="20"/>
      <w:lang w:val="x-none" w:eastAsia="ar-SA"/>
    </w:rPr>
  </w:style>
  <w:style w:type="paragraph" w:styleId="Heading2">
    <w:name w:val="heading 2"/>
    <w:basedOn w:val="Normal"/>
    <w:next w:val="Normal"/>
    <w:link w:val="Heading2Char"/>
    <w:qFormat/>
    <w:rsid w:val="001D6E25"/>
    <w:pPr>
      <w:keepNext/>
      <w:numPr>
        <w:ilvl w:val="1"/>
        <w:numId w:val="2"/>
      </w:numPr>
      <w:spacing w:after="0" w:line="480" w:lineRule="auto"/>
      <w:jc w:val="center"/>
      <w:outlineLvl w:val="1"/>
    </w:pPr>
    <w:rPr>
      <w:rFonts w:ascii="Times New Roman" w:eastAsia="Times New Roman" w:hAnsi="Times New Roman"/>
      <w:b/>
      <w:bCs/>
      <w:sz w:val="24"/>
      <w:szCs w:val="20"/>
      <w:lang w:val="x-none" w:eastAsia="ar-SA"/>
    </w:rPr>
  </w:style>
  <w:style w:type="paragraph" w:styleId="Heading3">
    <w:name w:val="heading 3"/>
    <w:basedOn w:val="Normal"/>
    <w:next w:val="Normal"/>
    <w:link w:val="Heading3Char"/>
    <w:qFormat/>
    <w:rsid w:val="001D6E25"/>
    <w:pPr>
      <w:keepNext/>
      <w:numPr>
        <w:ilvl w:val="2"/>
        <w:numId w:val="2"/>
      </w:numPr>
      <w:suppressAutoHyphens/>
      <w:spacing w:before="240" w:after="60"/>
      <w:outlineLvl w:val="2"/>
    </w:pPr>
    <w:rPr>
      <w:rFonts w:ascii="Arial" w:hAnsi="Arial"/>
      <w:b/>
      <w:sz w:val="26"/>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0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200DB"/>
  </w:style>
  <w:style w:type="character" w:styleId="Hyperlink">
    <w:name w:val="Hyperlink"/>
    <w:uiPriority w:val="99"/>
    <w:unhideWhenUsed/>
    <w:rsid w:val="001200DB"/>
    <w:rPr>
      <w:color w:val="0000FF"/>
      <w:u w:val="single"/>
    </w:rPr>
  </w:style>
  <w:style w:type="character" w:styleId="Strong">
    <w:name w:val="Strong"/>
    <w:uiPriority w:val="22"/>
    <w:qFormat/>
    <w:rsid w:val="00D24CEB"/>
    <w:rPr>
      <w:b/>
      <w:bCs/>
    </w:rPr>
  </w:style>
  <w:style w:type="paragraph" w:styleId="FootnoteText">
    <w:name w:val="footnote text"/>
    <w:basedOn w:val="Normal"/>
    <w:link w:val="FootnoteTextChar"/>
    <w:uiPriority w:val="99"/>
    <w:rsid w:val="00D4771E"/>
    <w:pPr>
      <w:spacing w:after="0" w:line="240" w:lineRule="auto"/>
    </w:pPr>
    <w:rPr>
      <w:rFonts w:ascii="Arial" w:eastAsia="Times New Roman" w:hAnsi="Arial"/>
      <w:sz w:val="20"/>
      <w:szCs w:val="20"/>
      <w:lang w:val="en-GB" w:eastAsia="x-none"/>
    </w:rPr>
  </w:style>
  <w:style w:type="character" w:customStyle="1" w:styleId="FootnoteTextChar">
    <w:name w:val="Footnote Text Char"/>
    <w:link w:val="FootnoteText"/>
    <w:uiPriority w:val="99"/>
    <w:rsid w:val="00D4771E"/>
    <w:rPr>
      <w:rFonts w:ascii="Arial" w:eastAsia="Times New Roman" w:hAnsi="Arial"/>
      <w:lang w:val="en-GB"/>
    </w:rPr>
  </w:style>
  <w:style w:type="character" w:styleId="FootnoteReference">
    <w:name w:val="footnote reference"/>
    <w:uiPriority w:val="99"/>
    <w:rsid w:val="00D4771E"/>
    <w:rPr>
      <w:vertAlign w:val="superscript"/>
    </w:rPr>
  </w:style>
  <w:style w:type="paragraph" w:styleId="BodyTextIndent">
    <w:name w:val="Body Text Indent"/>
    <w:basedOn w:val="Normal"/>
    <w:link w:val="BodyTextIndentChar"/>
    <w:semiHidden/>
    <w:unhideWhenUsed/>
    <w:rsid w:val="00236944"/>
    <w:pPr>
      <w:suppressAutoHyphens/>
      <w:spacing w:after="0" w:line="240" w:lineRule="auto"/>
      <w:ind w:left="360"/>
    </w:pPr>
    <w:rPr>
      <w:rFonts w:ascii="Times New Roman" w:eastAsia="Times New Roman" w:hAnsi="Times New Roman"/>
      <w:sz w:val="24"/>
      <w:szCs w:val="24"/>
      <w:lang w:val="en-GB" w:eastAsia="ar-SA"/>
    </w:rPr>
  </w:style>
  <w:style w:type="character" w:customStyle="1" w:styleId="BodyTextIndentChar">
    <w:name w:val="Body Text Indent Char"/>
    <w:link w:val="BodyTextIndent"/>
    <w:semiHidden/>
    <w:rsid w:val="00236944"/>
    <w:rPr>
      <w:rFonts w:ascii="Times New Roman" w:eastAsia="Times New Roman" w:hAnsi="Times New Roman"/>
      <w:sz w:val="24"/>
      <w:szCs w:val="24"/>
      <w:lang w:val="en-GB" w:eastAsia="ar-SA"/>
    </w:rPr>
  </w:style>
  <w:style w:type="character" w:customStyle="1" w:styleId="FootnoteCharacters">
    <w:name w:val="Footnote Characters"/>
    <w:rsid w:val="00236944"/>
    <w:rPr>
      <w:vertAlign w:val="superscript"/>
    </w:rPr>
  </w:style>
  <w:style w:type="character" w:customStyle="1" w:styleId="WW-FootnoteReference">
    <w:name w:val="WW-Footnote Reference"/>
    <w:rsid w:val="00236944"/>
    <w:rPr>
      <w:vertAlign w:val="superscript"/>
    </w:rPr>
  </w:style>
  <w:style w:type="paragraph" w:styleId="BodyText">
    <w:name w:val="Body Text"/>
    <w:basedOn w:val="Normal"/>
    <w:link w:val="BodyTextChar"/>
    <w:uiPriority w:val="99"/>
    <w:unhideWhenUsed/>
    <w:rsid w:val="00DC366C"/>
    <w:pPr>
      <w:spacing w:after="120"/>
    </w:pPr>
    <w:rPr>
      <w:lang w:val="x-none" w:eastAsia="x-none"/>
    </w:rPr>
  </w:style>
  <w:style w:type="character" w:customStyle="1" w:styleId="BodyTextChar">
    <w:name w:val="Body Text Char"/>
    <w:link w:val="BodyText"/>
    <w:uiPriority w:val="99"/>
    <w:rsid w:val="00DC366C"/>
    <w:rPr>
      <w:sz w:val="22"/>
      <w:szCs w:val="22"/>
    </w:rPr>
  </w:style>
  <w:style w:type="character" w:customStyle="1" w:styleId="formatp">
    <w:name w:val="formatp"/>
    <w:basedOn w:val="DefaultParagraphFont"/>
    <w:rsid w:val="00DC366C"/>
  </w:style>
  <w:style w:type="paragraph" w:styleId="EndnoteText">
    <w:name w:val="endnote text"/>
    <w:basedOn w:val="Normal"/>
    <w:link w:val="EndnoteTextChar"/>
    <w:unhideWhenUsed/>
    <w:rsid w:val="00F80BB5"/>
    <w:rPr>
      <w:sz w:val="20"/>
      <w:szCs w:val="20"/>
    </w:rPr>
  </w:style>
  <w:style w:type="character" w:customStyle="1" w:styleId="EndnoteTextChar">
    <w:name w:val="Endnote Text Char"/>
    <w:basedOn w:val="DefaultParagraphFont"/>
    <w:link w:val="EndnoteText"/>
    <w:rsid w:val="00F80BB5"/>
  </w:style>
  <w:style w:type="character" w:styleId="EndnoteReference">
    <w:name w:val="endnote reference"/>
    <w:unhideWhenUsed/>
    <w:rsid w:val="00F80BB5"/>
    <w:rPr>
      <w:vertAlign w:val="superscript"/>
    </w:rPr>
  </w:style>
  <w:style w:type="paragraph" w:styleId="HTMLPreformatted">
    <w:name w:val="HTML Preformatted"/>
    <w:basedOn w:val="Normal"/>
    <w:link w:val="HTMLPreformattedChar"/>
    <w:uiPriority w:val="99"/>
    <w:semiHidden/>
    <w:unhideWhenUsed/>
    <w:rsid w:val="00FE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FE661A"/>
    <w:rPr>
      <w:rFonts w:ascii="Courier New" w:eastAsia="Times New Roman" w:hAnsi="Courier New" w:cs="Courier New"/>
    </w:rPr>
  </w:style>
  <w:style w:type="character" w:styleId="FollowedHyperlink">
    <w:name w:val="FollowedHyperlink"/>
    <w:uiPriority w:val="99"/>
    <w:semiHidden/>
    <w:unhideWhenUsed/>
    <w:rsid w:val="00611710"/>
    <w:rPr>
      <w:color w:val="800080"/>
      <w:u w:val="single"/>
    </w:rPr>
  </w:style>
  <w:style w:type="character" w:styleId="HTMLCite">
    <w:name w:val="HTML Cite"/>
    <w:uiPriority w:val="99"/>
    <w:semiHidden/>
    <w:unhideWhenUsed/>
    <w:rsid w:val="00C75008"/>
    <w:rPr>
      <w:i/>
      <w:iCs/>
    </w:rPr>
  </w:style>
  <w:style w:type="character" w:styleId="CommentReference">
    <w:name w:val="annotation reference"/>
    <w:rsid w:val="00300BFD"/>
    <w:rPr>
      <w:sz w:val="16"/>
      <w:szCs w:val="16"/>
    </w:rPr>
  </w:style>
  <w:style w:type="character" w:customStyle="1" w:styleId="Heading1Char">
    <w:name w:val="Heading 1 Char"/>
    <w:link w:val="Heading1"/>
    <w:rsid w:val="001D6E25"/>
    <w:rPr>
      <w:rFonts w:ascii="Times New Roman" w:eastAsia="Times New Roman" w:hAnsi="Times New Roman"/>
      <w:b/>
      <w:bCs/>
      <w:sz w:val="24"/>
      <w:lang w:eastAsia="ar-SA"/>
    </w:rPr>
  </w:style>
  <w:style w:type="character" w:customStyle="1" w:styleId="Heading2Char">
    <w:name w:val="Heading 2 Char"/>
    <w:link w:val="Heading2"/>
    <w:rsid w:val="001D6E25"/>
    <w:rPr>
      <w:rFonts w:ascii="Times New Roman" w:eastAsia="Times New Roman" w:hAnsi="Times New Roman"/>
      <w:b/>
      <w:bCs/>
      <w:sz w:val="24"/>
      <w:lang w:eastAsia="ar-SA"/>
    </w:rPr>
  </w:style>
  <w:style w:type="character" w:customStyle="1" w:styleId="Heading3Char">
    <w:name w:val="Heading 3 Char"/>
    <w:link w:val="Heading3"/>
    <w:rsid w:val="001D6E25"/>
    <w:rPr>
      <w:rFonts w:ascii="Arial" w:hAnsi="Arial"/>
      <w:b/>
      <w:sz w:val="26"/>
      <w:szCs w:val="26"/>
      <w:lang w:eastAsia="ar-SA"/>
    </w:rPr>
  </w:style>
  <w:style w:type="character" w:styleId="PageNumber">
    <w:name w:val="page number"/>
    <w:rsid w:val="001D6E25"/>
  </w:style>
  <w:style w:type="paragraph" w:styleId="CommentText">
    <w:name w:val="annotation text"/>
    <w:basedOn w:val="Normal"/>
    <w:link w:val="CommentTextChar"/>
    <w:uiPriority w:val="99"/>
    <w:semiHidden/>
    <w:unhideWhenUsed/>
    <w:rsid w:val="00E6378F"/>
    <w:rPr>
      <w:sz w:val="20"/>
      <w:szCs w:val="20"/>
    </w:rPr>
  </w:style>
  <w:style w:type="character" w:customStyle="1" w:styleId="CommentTextChar">
    <w:name w:val="Comment Text Char"/>
    <w:link w:val="CommentText"/>
    <w:uiPriority w:val="99"/>
    <w:semiHidden/>
    <w:rsid w:val="00E6378F"/>
    <w:rPr>
      <w:lang w:val="en-US" w:eastAsia="en-US"/>
    </w:rPr>
  </w:style>
  <w:style w:type="paragraph" w:styleId="CommentSubject">
    <w:name w:val="annotation subject"/>
    <w:basedOn w:val="CommentText"/>
    <w:next w:val="CommentText"/>
    <w:link w:val="CommentSubjectChar"/>
    <w:uiPriority w:val="99"/>
    <w:semiHidden/>
    <w:unhideWhenUsed/>
    <w:rsid w:val="00E6378F"/>
    <w:rPr>
      <w:b/>
      <w:bCs/>
    </w:rPr>
  </w:style>
  <w:style w:type="character" w:customStyle="1" w:styleId="CommentSubjectChar">
    <w:name w:val="Comment Subject Char"/>
    <w:link w:val="CommentSubject"/>
    <w:uiPriority w:val="99"/>
    <w:semiHidden/>
    <w:rsid w:val="00E6378F"/>
    <w:rPr>
      <w:b/>
      <w:bCs/>
      <w:lang w:val="en-US" w:eastAsia="en-US"/>
    </w:rPr>
  </w:style>
  <w:style w:type="paragraph" w:styleId="BalloonText">
    <w:name w:val="Balloon Text"/>
    <w:basedOn w:val="Normal"/>
    <w:link w:val="BalloonTextChar"/>
    <w:uiPriority w:val="99"/>
    <w:semiHidden/>
    <w:unhideWhenUsed/>
    <w:rsid w:val="00E637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378F"/>
    <w:rPr>
      <w:rFonts w:ascii="Tahoma" w:hAnsi="Tahoma" w:cs="Tahoma"/>
      <w:sz w:val="16"/>
      <w:szCs w:val="16"/>
      <w:lang w:val="en-US" w:eastAsia="en-US"/>
    </w:rPr>
  </w:style>
  <w:style w:type="paragraph" w:styleId="Header">
    <w:name w:val="header"/>
    <w:basedOn w:val="Normal"/>
    <w:link w:val="HeaderChar"/>
    <w:uiPriority w:val="99"/>
    <w:unhideWhenUsed/>
    <w:rsid w:val="0019465D"/>
    <w:pPr>
      <w:tabs>
        <w:tab w:val="center" w:pos="4513"/>
        <w:tab w:val="right" w:pos="9026"/>
      </w:tabs>
    </w:pPr>
  </w:style>
  <w:style w:type="character" w:customStyle="1" w:styleId="HeaderChar">
    <w:name w:val="Header Char"/>
    <w:link w:val="Header"/>
    <w:uiPriority w:val="99"/>
    <w:rsid w:val="0019465D"/>
    <w:rPr>
      <w:sz w:val="22"/>
      <w:szCs w:val="22"/>
      <w:lang w:val="en-US" w:eastAsia="en-US"/>
    </w:rPr>
  </w:style>
  <w:style w:type="paragraph" w:styleId="Footer">
    <w:name w:val="footer"/>
    <w:basedOn w:val="Normal"/>
    <w:link w:val="FooterChar"/>
    <w:uiPriority w:val="99"/>
    <w:unhideWhenUsed/>
    <w:rsid w:val="0019465D"/>
    <w:pPr>
      <w:tabs>
        <w:tab w:val="center" w:pos="4513"/>
        <w:tab w:val="right" w:pos="9026"/>
      </w:tabs>
    </w:pPr>
  </w:style>
  <w:style w:type="character" w:customStyle="1" w:styleId="FooterChar">
    <w:name w:val="Footer Char"/>
    <w:link w:val="Footer"/>
    <w:uiPriority w:val="99"/>
    <w:rsid w:val="0019465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B6"/>
    <w:pPr>
      <w:spacing w:after="200" w:line="276" w:lineRule="auto"/>
    </w:pPr>
    <w:rPr>
      <w:sz w:val="22"/>
      <w:szCs w:val="22"/>
      <w:lang w:val="en-US" w:eastAsia="en-US"/>
    </w:rPr>
  </w:style>
  <w:style w:type="paragraph" w:styleId="Heading1">
    <w:name w:val="heading 1"/>
    <w:basedOn w:val="Normal"/>
    <w:next w:val="Normal"/>
    <w:link w:val="Heading1Char"/>
    <w:qFormat/>
    <w:rsid w:val="001D6E25"/>
    <w:pPr>
      <w:keepNext/>
      <w:numPr>
        <w:numId w:val="2"/>
      </w:numPr>
      <w:spacing w:after="0" w:line="240" w:lineRule="auto"/>
      <w:outlineLvl w:val="0"/>
    </w:pPr>
    <w:rPr>
      <w:rFonts w:ascii="Times New Roman" w:eastAsia="Times New Roman" w:hAnsi="Times New Roman"/>
      <w:b/>
      <w:bCs/>
      <w:sz w:val="24"/>
      <w:szCs w:val="20"/>
      <w:lang w:val="x-none" w:eastAsia="ar-SA"/>
    </w:rPr>
  </w:style>
  <w:style w:type="paragraph" w:styleId="Heading2">
    <w:name w:val="heading 2"/>
    <w:basedOn w:val="Normal"/>
    <w:next w:val="Normal"/>
    <w:link w:val="Heading2Char"/>
    <w:qFormat/>
    <w:rsid w:val="001D6E25"/>
    <w:pPr>
      <w:keepNext/>
      <w:numPr>
        <w:ilvl w:val="1"/>
        <w:numId w:val="2"/>
      </w:numPr>
      <w:spacing w:after="0" w:line="480" w:lineRule="auto"/>
      <w:jc w:val="center"/>
      <w:outlineLvl w:val="1"/>
    </w:pPr>
    <w:rPr>
      <w:rFonts w:ascii="Times New Roman" w:eastAsia="Times New Roman" w:hAnsi="Times New Roman"/>
      <w:b/>
      <w:bCs/>
      <w:sz w:val="24"/>
      <w:szCs w:val="20"/>
      <w:lang w:val="x-none" w:eastAsia="ar-SA"/>
    </w:rPr>
  </w:style>
  <w:style w:type="paragraph" w:styleId="Heading3">
    <w:name w:val="heading 3"/>
    <w:basedOn w:val="Normal"/>
    <w:next w:val="Normal"/>
    <w:link w:val="Heading3Char"/>
    <w:qFormat/>
    <w:rsid w:val="001D6E25"/>
    <w:pPr>
      <w:keepNext/>
      <w:numPr>
        <w:ilvl w:val="2"/>
        <w:numId w:val="2"/>
      </w:numPr>
      <w:suppressAutoHyphens/>
      <w:spacing w:before="240" w:after="60"/>
      <w:outlineLvl w:val="2"/>
    </w:pPr>
    <w:rPr>
      <w:rFonts w:ascii="Arial" w:hAnsi="Arial"/>
      <w:b/>
      <w:sz w:val="26"/>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0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200DB"/>
  </w:style>
  <w:style w:type="character" w:styleId="Hyperlink">
    <w:name w:val="Hyperlink"/>
    <w:uiPriority w:val="99"/>
    <w:unhideWhenUsed/>
    <w:rsid w:val="001200DB"/>
    <w:rPr>
      <w:color w:val="0000FF"/>
      <w:u w:val="single"/>
    </w:rPr>
  </w:style>
  <w:style w:type="character" w:styleId="Strong">
    <w:name w:val="Strong"/>
    <w:uiPriority w:val="22"/>
    <w:qFormat/>
    <w:rsid w:val="00D24CEB"/>
    <w:rPr>
      <w:b/>
      <w:bCs/>
    </w:rPr>
  </w:style>
  <w:style w:type="paragraph" w:styleId="FootnoteText">
    <w:name w:val="footnote text"/>
    <w:basedOn w:val="Normal"/>
    <w:link w:val="FootnoteTextChar"/>
    <w:uiPriority w:val="99"/>
    <w:rsid w:val="00D4771E"/>
    <w:pPr>
      <w:spacing w:after="0" w:line="240" w:lineRule="auto"/>
    </w:pPr>
    <w:rPr>
      <w:rFonts w:ascii="Arial" w:eastAsia="Times New Roman" w:hAnsi="Arial"/>
      <w:sz w:val="20"/>
      <w:szCs w:val="20"/>
      <w:lang w:val="en-GB" w:eastAsia="x-none"/>
    </w:rPr>
  </w:style>
  <w:style w:type="character" w:customStyle="1" w:styleId="FootnoteTextChar">
    <w:name w:val="Footnote Text Char"/>
    <w:link w:val="FootnoteText"/>
    <w:uiPriority w:val="99"/>
    <w:rsid w:val="00D4771E"/>
    <w:rPr>
      <w:rFonts w:ascii="Arial" w:eastAsia="Times New Roman" w:hAnsi="Arial"/>
      <w:lang w:val="en-GB"/>
    </w:rPr>
  </w:style>
  <w:style w:type="character" w:styleId="FootnoteReference">
    <w:name w:val="footnote reference"/>
    <w:uiPriority w:val="99"/>
    <w:rsid w:val="00D4771E"/>
    <w:rPr>
      <w:vertAlign w:val="superscript"/>
    </w:rPr>
  </w:style>
  <w:style w:type="paragraph" w:styleId="BodyTextIndent">
    <w:name w:val="Body Text Indent"/>
    <w:basedOn w:val="Normal"/>
    <w:link w:val="BodyTextIndentChar"/>
    <w:semiHidden/>
    <w:unhideWhenUsed/>
    <w:rsid w:val="00236944"/>
    <w:pPr>
      <w:suppressAutoHyphens/>
      <w:spacing w:after="0" w:line="240" w:lineRule="auto"/>
      <w:ind w:left="360"/>
    </w:pPr>
    <w:rPr>
      <w:rFonts w:ascii="Times New Roman" w:eastAsia="Times New Roman" w:hAnsi="Times New Roman"/>
      <w:sz w:val="24"/>
      <w:szCs w:val="24"/>
      <w:lang w:val="en-GB" w:eastAsia="ar-SA"/>
    </w:rPr>
  </w:style>
  <w:style w:type="character" w:customStyle="1" w:styleId="BodyTextIndentChar">
    <w:name w:val="Body Text Indent Char"/>
    <w:link w:val="BodyTextIndent"/>
    <w:semiHidden/>
    <w:rsid w:val="00236944"/>
    <w:rPr>
      <w:rFonts w:ascii="Times New Roman" w:eastAsia="Times New Roman" w:hAnsi="Times New Roman"/>
      <w:sz w:val="24"/>
      <w:szCs w:val="24"/>
      <w:lang w:val="en-GB" w:eastAsia="ar-SA"/>
    </w:rPr>
  </w:style>
  <w:style w:type="character" w:customStyle="1" w:styleId="FootnoteCharacters">
    <w:name w:val="Footnote Characters"/>
    <w:rsid w:val="00236944"/>
    <w:rPr>
      <w:vertAlign w:val="superscript"/>
    </w:rPr>
  </w:style>
  <w:style w:type="character" w:customStyle="1" w:styleId="WW-FootnoteReference">
    <w:name w:val="WW-Footnote Reference"/>
    <w:rsid w:val="00236944"/>
    <w:rPr>
      <w:vertAlign w:val="superscript"/>
    </w:rPr>
  </w:style>
  <w:style w:type="paragraph" w:styleId="BodyText">
    <w:name w:val="Body Text"/>
    <w:basedOn w:val="Normal"/>
    <w:link w:val="BodyTextChar"/>
    <w:uiPriority w:val="99"/>
    <w:unhideWhenUsed/>
    <w:rsid w:val="00DC366C"/>
    <w:pPr>
      <w:spacing w:after="120"/>
    </w:pPr>
    <w:rPr>
      <w:lang w:val="x-none" w:eastAsia="x-none"/>
    </w:rPr>
  </w:style>
  <w:style w:type="character" w:customStyle="1" w:styleId="BodyTextChar">
    <w:name w:val="Body Text Char"/>
    <w:link w:val="BodyText"/>
    <w:uiPriority w:val="99"/>
    <w:rsid w:val="00DC366C"/>
    <w:rPr>
      <w:sz w:val="22"/>
      <w:szCs w:val="22"/>
    </w:rPr>
  </w:style>
  <w:style w:type="character" w:customStyle="1" w:styleId="formatp">
    <w:name w:val="formatp"/>
    <w:basedOn w:val="DefaultParagraphFont"/>
    <w:rsid w:val="00DC366C"/>
  </w:style>
  <w:style w:type="paragraph" w:styleId="EndnoteText">
    <w:name w:val="endnote text"/>
    <w:basedOn w:val="Normal"/>
    <w:link w:val="EndnoteTextChar"/>
    <w:unhideWhenUsed/>
    <w:rsid w:val="00F80BB5"/>
    <w:rPr>
      <w:sz w:val="20"/>
      <w:szCs w:val="20"/>
    </w:rPr>
  </w:style>
  <w:style w:type="character" w:customStyle="1" w:styleId="EndnoteTextChar">
    <w:name w:val="Endnote Text Char"/>
    <w:basedOn w:val="DefaultParagraphFont"/>
    <w:link w:val="EndnoteText"/>
    <w:rsid w:val="00F80BB5"/>
  </w:style>
  <w:style w:type="character" w:styleId="EndnoteReference">
    <w:name w:val="endnote reference"/>
    <w:unhideWhenUsed/>
    <w:rsid w:val="00F80BB5"/>
    <w:rPr>
      <w:vertAlign w:val="superscript"/>
    </w:rPr>
  </w:style>
  <w:style w:type="paragraph" w:styleId="HTMLPreformatted">
    <w:name w:val="HTML Preformatted"/>
    <w:basedOn w:val="Normal"/>
    <w:link w:val="HTMLPreformattedChar"/>
    <w:uiPriority w:val="99"/>
    <w:semiHidden/>
    <w:unhideWhenUsed/>
    <w:rsid w:val="00FE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FE661A"/>
    <w:rPr>
      <w:rFonts w:ascii="Courier New" w:eastAsia="Times New Roman" w:hAnsi="Courier New" w:cs="Courier New"/>
    </w:rPr>
  </w:style>
  <w:style w:type="character" w:styleId="FollowedHyperlink">
    <w:name w:val="FollowedHyperlink"/>
    <w:uiPriority w:val="99"/>
    <w:semiHidden/>
    <w:unhideWhenUsed/>
    <w:rsid w:val="00611710"/>
    <w:rPr>
      <w:color w:val="800080"/>
      <w:u w:val="single"/>
    </w:rPr>
  </w:style>
  <w:style w:type="character" w:styleId="HTMLCite">
    <w:name w:val="HTML Cite"/>
    <w:uiPriority w:val="99"/>
    <w:semiHidden/>
    <w:unhideWhenUsed/>
    <w:rsid w:val="00C75008"/>
    <w:rPr>
      <w:i/>
      <w:iCs/>
    </w:rPr>
  </w:style>
  <w:style w:type="character" w:styleId="CommentReference">
    <w:name w:val="annotation reference"/>
    <w:rsid w:val="00300BFD"/>
    <w:rPr>
      <w:sz w:val="16"/>
      <w:szCs w:val="16"/>
    </w:rPr>
  </w:style>
  <w:style w:type="character" w:customStyle="1" w:styleId="Heading1Char">
    <w:name w:val="Heading 1 Char"/>
    <w:link w:val="Heading1"/>
    <w:rsid w:val="001D6E25"/>
    <w:rPr>
      <w:rFonts w:ascii="Times New Roman" w:eastAsia="Times New Roman" w:hAnsi="Times New Roman"/>
      <w:b/>
      <w:bCs/>
      <w:sz w:val="24"/>
      <w:lang w:eastAsia="ar-SA"/>
    </w:rPr>
  </w:style>
  <w:style w:type="character" w:customStyle="1" w:styleId="Heading2Char">
    <w:name w:val="Heading 2 Char"/>
    <w:link w:val="Heading2"/>
    <w:rsid w:val="001D6E25"/>
    <w:rPr>
      <w:rFonts w:ascii="Times New Roman" w:eastAsia="Times New Roman" w:hAnsi="Times New Roman"/>
      <w:b/>
      <w:bCs/>
      <w:sz w:val="24"/>
      <w:lang w:eastAsia="ar-SA"/>
    </w:rPr>
  </w:style>
  <w:style w:type="character" w:customStyle="1" w:styleId="Heading3Char">
    <w:name w:val="Heading 3 Char"/>
    <w:link w:val="Heading3"/>
    <w:rsid w:val="001D6E25"/>
    <w:rPr>
      <w:rFonts w:ascii="Arial" w:hAnsi="Arial"/>
      <w:b/>
      <w:sz w:val="26"/>
      <w:szCs w:val="26"/>
      <w:lang w:eastAsia="ar-SA"/>
    </w:rPr>
  </w:style>
  <w:style w:type="character" w:styleId="PageNumber">
    <w:name w:val="page number"/>
    <w:rsid w:val="001D6E25"/>
  </w:style>
  <w:style w:type="paragraph" w:styleId="CommentText">
    <w:name w:val="annotation text"/>
    <w:basedOn w:val="Normal"/>
    <w:link w:val="CommentTextChar"/>
    <w:uiPriority w:val="99"/>
    <w:semiHidden/>
    <w:unhideWhenUsed/>
    <w:rsid w:val="00E6378F"/>
    <w:rPr>
      <w:sz w:val="20"/>
      <w:szCs w:val="20"/>
    </w:rPr>
  </w:style>
  <w:style w:type="character" w:customStyle="1" w:styleId="CommentTextChar">
    <w:name w:val="Comment Text Char"/>
    <w:link w:val="CommentText"/>
    <w:uiPriority w:val="99"/>
    <w:semiHidden/>
    <w:rsid w:val="00E6378F"/>
    <w:rPr>
      <w:lang w:val="en-US" w:eastAsia="en-US"/>
    </w:rPr>
  </w:style>
  <w:style w:type="paragraph" w:styleId="CommentSubject">
    <w:name w:val="annotation subject"/>
    <w:basedOn w:val="CommentText"/>
    <w:next w:val="CommentText"/>
    <w:link w:val="CommentSubjectChar"/>
    <w:uiPriority w:val="99"/>
    <w:semiHidden/>
    <w:unhideWhenUsed/>
    <w:rsid w:val="00E6378F"/>
    <w:rPr>
      <w:b/>
      <w:bCs/>
    </w:rPr>
  </w:style>
  <w:style w:type="character" w:customStyle="1" w:styleId="CommentSubjectChar">
    <w:name w:val="Comment Subject Char"/>
    <w:link w:val="CommentSubject"/>
    <w:uiPriority w:val="99"/>
    <w:semiHidden/>
    <w:rsid w:val="00E6378F"/>
    <w:rPr>
      <w:b/>
      <w:bCs/>
      <w:lang w:val="en-US" w:eastAsia="en-US"/>
    </w:rPr>
  </w:style>
  <w:style w:type="paragraph" w:styleId="BalloonText">
    <w:name w:val="Balloon Text"/>
    <w:basedOn w:val="Normal"/>
    <w:link w:val="BalloonTextChar"/>
    <w:uiPriority w:val="99"/>
    <w:semiHidden/>
    <w:unhideWhenUsed/>
    <w:rsid w:val="00E637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378F"/>
    <w:rPr>
      <w:rFonts w:ascii="Tahoma" w:hAnsi="Tahoma" w:cs="Tahoma"/>
      <w:sz w:val="16"/>
      <w:szCs w:val="16"/>
      <w:lang w:val="en-US" w:eastAsia="en-US"/>
    </w:rPr>
  </w:style>
  <w:style w:type="paragraph" w:styleId="Header">
    <w:name w:val="header"/>
    <w:basedOn w:val="Normal"/>
    <w:link w:val="HeaderChar"/>
    <w:uiPriority w:val="99"/>
    <w:unhideWhenUsed/>
    <w:rsid w:val="0019465D"/>
    <w:pPr>
      <w:tabs>
        <w:tab w:val="center" w:pos="4513"/>
        <w:tab w:val="right" w:pos="9026"/>
      </w:tabs>
    </w:pPr>
  </w:style>
  <w:style w:type="character" w:customStyle="1" w:styleId="HeaderChar">
    <w:name w:val="Header Char"/>
    <w:link w:val="Header"/>
    <w:uiPriority w:val="99"/>
    <w:rsid w:val="0019465D"/>
    <w:rPr>
      <w:sz w:val="22"/>
      <w:szCs w:val="22"/>
      <w:lang w:val="en-US" w:eastAsia="en-US"/>
    </w:rPr>
  </w:style>
  <w:style w:type="paragraph" w:styleId="Footer">
    <w:name w:val="footer"/>
    <w:basedOn w:val="Normal"/>
    <w:link w:val="FooterChar"/>
    <w:uiPriority w:val="99"/>
    <w:unhideWhenUsed/>
    <w:rsid w:val="0019465D"/>
    <w:pPr>
      <w:tabs>
        <w:tab w:val="center" w:pos="4513"/>
        <w:tab w:val="right" w:pos="9026"/>
      </w:tabs>
    </w:pPr>
  </w:style>
  <w:style w:type="character" w:customStyle="1" w:styleId="FooterChar">
    <w:name w:val="Footer Char"/>
    <w:link w:val="Footer"/>
    <w:uiPriority w:val="99"/>
    <w:rsid w:val="0019465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7186">
      <w:bodyDiv w:val="1"/>
      <w:marLeft w:val="0"/>
      <w:marRight w:val="0"/>
      <w:marTop w:val="0"/>
      <w:marBottom w:val="0"/>
      <w:divBdr>
        <w:top w:val="none" w:sz="0" w:space="0" w:color="auto"/>
        <w:left w:val="none" w:sz="0" w:space="0" w:color="auto"/>
        <w:bottom w:val="none" w:sz="0" w:space="0" w:color="auto"/>
        <w:right w:val="none" w:sz="0" w:space="0" w:color="auto"/>
      </w:divBdr>
    </w:div>
    <w:div w:id="572663406">
      <w:bodyDiv w:val="1"/>
      <w:marLeft w:val="0"/>
      <w:marRight w:val="0"/>
      <w:marTop w:val="0"/>
      <w:marBottom w:val="0"/>
      <w:divBdr>
        <w:top w:val="none" w:sz="0" w:space="0" w:color="auto"/>
        <w:left w:val="none" w:sz="0" w:space="0" w:color="auto"/>
        <w:bottom w:val="none" w:sz="0" w:space="0" w:color="auto"/>
        <w:right w:val="none" w:sz="0" w:space="0" w:color="auto"/>
      </w:divBdr>
    </w:div>
    <w:div w:id="593823962">
      <w:bodyDiv w:val="1"/>
      <w:marLeft w:val="0"/>
      <w:marRight w:val="0"/>
      <w:marTop w:val="0"/>
      <w:marBottom w:val="0"/>
      <w:divBdr>
        <w:top w:val="none" w:sz="0" w:space="0" w:color="auto"/>
        <w:left w:val="none" w:sz="0" w:space="0" w:color="auto"/>
        <w:bottom w:val="none" w:sz="0" w:space="0" w:color="auto"/>
        <w:right w:val="none" w:sz="0" w:space="0" w:color="auto"/>
      </w:divBdr>
    </w:div>
    <w:div w:id="957955068">
      <w:bodyDiv w:val="1"/>
      <w:marLeft w:val="0"/>
      <w:marRight w:val="0"/>
      <w:marTop w:val="0"/>
      <w:marBottom w:val="0"/>
      <w:divBdr>
        <w:top w:val="none" w:sz="0" w:space="0" w:color="auto"/>
        <w:left w:val="none" w:sz="0" w:space="0" w:color="auto"/>
        <w:bottom w:val="none" w:sz="0" w:space="0" w:color="auto"/>
        <w:right w:val="none" w:sz="0" w:space="0" w:color="auto"/>
      </w:divBdr>
    </w:div>
    <w:div w:id="1136993400">
      <w:bodyDiv w:val="1"/>
      <w:marLeft w:val="0"/>
      <w:marRight w:val="0"/>
      <w:marTop w:val="0"/>
      <w:marBottom w:val="0"/>
      <w:divBdr>
        <w:top w:val="none" w:sz="0" w:space="0" w:color="auto"/>
        <w:left w:val="none" w:sz="0" w:space="0" w:color="auto"/>
        <w:bottom w:val="none" w:sz="0" w:space="0" w:color="auto"/>
        <w:right w:val="none" w:sz="0" w:space="0" w:color="auto"/>
      </w:divBdr>
    </w:div>
    <w:div w:id="1224177931">
      <w:bodyDiv w:val="1"/>
      <w:marLeft w:val="0"/>
      <w:marRight w:val="0"/>
      <w:marTop w:val="0"/>
      <w:marBottom w:val="0"/>
      <w:divBdr>
        <w:top w:val="none" w:sz="0" w:space="0" w:color="auto"/>
        <w:left w:val="none" w:sz="0" w:space="0" w:color="auto"/>
        <w:bottom w:val="none" w:sz="0" w:space="0" w:color="auto"/>
        <w:right w:val="none" w:sz="0" w:space="0" w:color="auto"/>
      </w:divBdr>
    </w:div>
    <w:div w:id="1268269742">
      <w:bodyDiv w:val="1"/>
      <w:marLeft w:val="0"/>
      <w:marRight w:val="0"/>
      <w:marTop w:val="0"/>
      <w:marBottom w:val="0"/>
      <w:divBdr>
        <w:top w:val="none" w:sz="0" w:space="0" w:color="auto"/>
        <w:left w:val="none" w:sz="0" w:space="0" w:color="auto"/>
        <w:bottom w:val="none" w:sz="0" w:space="0" w:color="auto"/>
        <w:right w:val="none" w:sz="0" w:space="0" w:color="auto"/>
      </w:divBdr>
    </w:div>
    <w:div w:id="1348944192">
      <w:bodyDiv w:val="1"/>
      <w:marLeft w:val="0"/>
      <w:marRight w:val="0"/>
      <w:marTop w:val="0"/>
      <w:marBottom w:val="0"/>
      <w:divBdr>
        <w:top w:val="none" w:sz="0" w:space="0" w:color="auto"/>
        <w:left w:val="none" w:sz="0" w:space="0" w:color="auto"/>
        <w:bottom w:val="none" w:sz="0" w:space="0" w:color="auto"/>
        <w:right w:val="none" w:sz="0" w:space="0" w:color="auto"/>
      </w:divBdr>
    </w:div>
    <w:div w:id="1500193672">
      <w:bodyDiv w:val="1"/>
      <w:marLeft w:val="0"/>
      <w:marRight w:val="0"/>
      <w:marTop w:val="0"/>
      <w:marBottom w:val="0"/>
      <w:divBdr>
        <w:top w:val="none" w:sz="0" w:space="0" w:color="auto"/>
        <w:left w:val="none" w:sz="0" w:space="0" w:color="auto"/>
        <w:bottom w:val="none" w:sz="0" w:space="0" w:color="auto"/>
        <w:right w:val="none" w:sz="0" w:space="0" w:color="auto"/>
      </w:divBdr>
    </w:div>
    <w:div w:id="1538155061">
      <w:bodyDiv w:val="1"/>
      <w:marLeft w:val="0"/>
      <w:marRight w:val="0"/>
      <w:marTop w:val="0"/>
      <w:marBottom w:val="0"/>
      <w:divBdr>
        <w:top w:val="none" w:sz="0" w:space="0" w:color="auto"/>
        <w:left w:val="none" w:sz="0" w:space="0" w:color="auto"/>
        <w:bottom w:val="none" w:sz="0" w:space="0" w:color="auto"/>
        <w:right w:val="none" w:sz="0" w:space="0" w:color="auto"/>
      </w:divBdr>
    </w:div>
    <w:div w:id="1561332304">
      <w:bodyDiv w:val="1"/>
      <w:marLeft w:val="0"/>
      <w:marRight w:val="0"/>
      <w:marTop w:val="0"/>
      <w:marBottom w:val="0"/>
      <w:divBdr>
        <w:top w:val="none" w:sz="0" w:space="0" w:color="auto"/>
        <w:left w:val="none" w:sz="0" w:space="0" w:color="auto"/>
        <w:bottom w:val="none" w:sz="0" w:space="0" w:color="auto"/>
        <w:right w:val="none" w:sz="0" w:space="0" w:color="auto"/>
      </w:divBdr>
    </w:div>
    <w:div w:id="1911425559">
      <w:bodyDiv w:val="1"/>
      <w:marLeft w:val="0"/>
      <w:marRight w:val="0"/>
      <w:marTop w:val="0"/>
      <w:marBottom w:val="0"/>
      <w:divBdr>
        <w:top w:val="none" w:sz="0" w:space="0" w:color="auto"/>
        <w:left w:val="none" w:sz="0" w:space="0" w:color="auto"/>
        <w:bottom w:val="none" w:sz="0" w:space="0" w:color="auto"/>
        <w:right w:val="none" w:sz="0" w:space="0" w:color="auto"/>
      </w:divBdr>
      <w:divsChild>
        <w:div w:id="9141229">
          <w:marLeft w:val="0"/>
          <w:marRight w:val="0"/>
          <w:marTop w:val="0"/>
          <w:marBottom w:val="0"/>
          <w:divBdr>
            <w:top w:val="none" w:sz="0" w:space="0" w:color="auto"/>
            <w:left w:val="none" w:sz="0" w:space="0" w:color="auto"/>
            <w:bottom w:val="none" w:sz="0" w:space="0" w:color="auto"/>
            <w:right w:val="none" w:sz="0" w:space="0" w:color="auto"/>
          </w:divBdr>
        </w:div>
        <w:div w:id="33661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m.imdb.com/name/nm0000040/trivia" TargetMode="External"/><Relationship Id="rId2" Type="http://schemas.openxmlformats.org/officeDocument/2006/relationships/hyperlink" Target="http://m.imdb.com/name/nm0000040/trivia" TargetMode="External"/><Relationship Id="rId1" Type="http://schemas.openxmlformats.org/officeDocument/2006/relationships/hyperlink" Target="http://www.vanityfair.com/hollywood/classic/features/kubrick-199908" TargetMode="External"/><Relationship Id="rId4" Type="http://schemas.openxmlformats.org/officeDocument/2006/relationships/hyperlink" Target="http://www.imdb.com/title/tt0056193/trivia?tab=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F49A-15C5-4960-9C94-CEFEC849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BAD5454F.dotm</Template>
  <TotalTime>3</TotalTime>
  <Pages>42</Pages>
  <Words>8114</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54256</CharactersWithSpaces>
  <SharedDoc>false</SharedDoc>
  <HLinks>
    <vt:vector size="24" baseType="variant">
      <vt:variant>
        <vt:i4>1179728</vt:i4>
      </vt:variant>
      <vt:variant>
        <vt:i4>9</vt:i4>
      </vt:variant>
      <vt:variant>
        <vt:i4>0</vt:i4>
      </vt:variant>
      <vt:variant>
        <vt:i4>5</vt:i4>
      </vt:variant>
      <vt:variant>
        <vt:lpwstr>http://www.imdb.com/title/tt0056193/trivia?tab=gf</vt:lpwstr>
      </vt:variant>
      <vt:variant>
        <vt:lpwstr/>
      </vt:variant>
      <vt:variant>
        <vt:i4>3866744</vt:i4>
      </vt:variant>
      <vt:variant>
        <vt:i4>6</vt:i4>
      </vt:variant>
      <vt:variant>
        <vt:i4>0</vt:i4>
      </vt:variant>
      <vt:variant>
        <vt:i4>5</vt:i4>
      </vt:variant>
      <vt:variant>
        <vt:lpwstr>http://m.imdb.com/name/nm0000040/trivia</vt:lpwstr>
      </vt:variant>
      <vt:variant>
        <vt:lpwstr/>
      </vt:variant>
      <vt:variant>
        <vt:i4>3866744</vt:i4>
      </vt:variant>
      <vt:variant>
        <vt:i4>3</vt:i4>
      </vt:variant>
      <vt:variant>
        <vt:i4>0</vt:i4>
      </vt:variant>
      <vt:variant>
        <vt:i4>5</vt:i4>
      </vt:variant>
      <vt:variant>
        <vt:lpwstr>http://m.imdb.com/name/nm0000040/trivia</vt:lpwstr>
      </vt:variant>
      <vt:variant>
        <vt:lpwstr/>
      </vt:variant>
      <vt:variant>
        <vt:i4>6815785</vt:i4>
      </vt:variant>
      <vt:variant>
        <vt:i4>0</vt:i4>
      </vt:variant>
      <vt:variant>
        <vt:i4>0</vt:i4>
      </vt:variant>
      <vt:variant>
        <vt:i4>5</vt:i4>
      </vt:variant>
      <vt:variant>
        <vt:lpwstr>http://www.vanityfair.com/hollywood/classic/features/kubrick-199908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Abrams,Nathan David</cp:lastModifiedBy>
  <cp:revision>3</cp:revision>
  <dcterms:created xsi:type="dcterms:W3CDTF">2014-05-15T13:25:00Z</dcterms:created>
  <dcterms:modified xsi:type="dcterms:W3CDTF">2014-05-15T13:28:00Z</dcterms:modified>
</cp:coreProperties>
</file>