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992D" w14:textId="348D3EE5" w:rsidR="00EA42C4" w:rsidRPr="00EA42C4" w:rsidRDefault="00EA42C4" w:rsidP="00EA42C4">
      <w:pPr>
        <w:rPr>
          <w:b/>
          <w:bCs/>
          <w:lang w:val="en-US"/>
        </w:rPr>
      </w:pPr>
      <w:bookmarkStart w:id="0" w:name="_GoBack"/>
      <w:bookmarkEnd w:id="0"/>
      <w:r w:rsidRPr="00EA42C4">
        <w:rPr>
          <w:b/>
          <w:bCs/>
          <w:lang w:val="en-US"/>
        </w:rPr>
        <w:t xml:space="preserve">Architectural Legacies of Nietzsche and Jung: </w:t>
      </w:r>
      <w:r>
        <w:rPr>
          <w:b/>
          <w:bCs/>
          <w:lang w:val="en-US"/>
        </w:rPr>
        <w:t>C</w:t>
      </w:r>
      <w:r w:rsidRPr="00EA42C4">
        <w:rPr>
          <w:b/>
          <w:bCs/>
          <w:lang w:val="en-US"/>
        </w:rPr>
        <w:t xml:space="preserve">onjoined in </w:t>
      </w:r>
      <w:r>
        <w:rPr>
          <w:b/>
          <w:bCs/>
          <w:lang w:val="en-US"/>
        </w:rPr>
        <w:t>S</w:t>
      </w:r>
      <w:r w:rsidRPr="00EA42C4">
        <w:rPr>
          <w:b/>
          <w:bCs/>
          <w:lang w:val="en-US"/>
        </w:rPr>
        <w:t xml:space="preserve">tone.  </w:t>
      </w:r>
    </w:p>
    <w:p w14:paraId="3B662219" w14:textId="7FC08EBA" w:rsidR="00EA42C4" w:rsidRDefault="00EA42C4" w:rsidP="00EA42C4">
      <w:pPr>
        <w:rPr>
          <w:lang w:val="en-US"/>
        </w:rPr>
      </w:pPr>
      <w:r>
        <w:rPr>
          <w:lang w:val="en-US"/>
        </w:rPr>
        <w:t xml:space="preserve">This paper revisits Nietzsche’s influence on Jung, and </w:t>
      </w:r>
      <w:r w:rsidR="00BB5717">
        <w:rPr>
          <w:lang w:val="en-US"/>
        </w:rPr>
        <w:t xml:space="preserve">some of </w:t>
      </w:r>
      <w:r>
        <w:rPr>
          <w:lang w:val="en-US"/>
        </w:rPr>
        <w:t xml:space="preserve">the essential differences in their respective theories about the development of human character/personality. It </w:t>
      </w:r>
      <w:r w:rsidR="005170D6">
        <w:rPr>
          <w:lang w:val="en-US"/>
        </w:rPr>
        <w:t xml:space="preserve">does so in the context of their </w:t>
      </w:r>
      <w:r>
        <w:rPr>
          <w:lang w:val="en-US"/>
        </w:rPr>
        <w:t xml:space="preserve">undervalued ideas about </w:t>
      </w:r>
      <w:r w:rsidR="005170D6">
        <w:rPr>
          <w:lang w:val="en-US"/>
        </w:rPr>
        <w:t xml:space="preserve">the embodied </w:t>
      </w:r>
      <w:r>
        <w:rPr>
          <w:lang w:val="en-US"/>
        </w:rPr>
        <w:t xml:space="preserve">psyche </w:t>
      </w:r>
      <w:r w:rsidR="005170D6">
        <w:rPr>
          <w:lang w:val="en-US"/>
        </w:rPr>
        <w:t xml:space="preserve">or psyche </w:t>
      </w:r>
      <w:r>
        <w:rPr>
          <w:lang w:val="en-US"/>
        </w:rPr>
        <w:t>in place and their comments about the built environment</w:t>
      </w:r>
      <w:r w:rsidR="005170D6">
        <w:rPr>
          <w:lang w:val="en-US"/>
        </w:rPr>
        <w:t xml:space="preserve">. This paper will explain how their </w:t>
      </w:r>
      <w:r w:rsidR="00BB5717">
        <w:rPr>
          <w:lang w:val="en-US"/>
        </w:rPr>
        <w:t xml:space="preserve">respective </w:t>
      </w:r>
      <w:r w:rsidR="005170D6">
        <w:rPr>
          <w:lang w:val="en-US"/>
        </w:rPr>
        <w:t xml:space="preserve">writings suggest </w:t>
      </w:r>
      <w:r w:rsidR="00BB5717">
        <w:rPr>
          <w:lang w:val="en-US"/>
        </w:rPr>
        <w:t xml:space="preserve">similar arguments about the </w:t>
      </w:r>
      <w:r>
        <w:rPr>
          <w:lang w:val="en-US"/>
        </w:rPr>
        <w:t xml:space="preserve">importance of buildings and architectural spaces for enabling the development of personal character and for </w:t>
      </w:r>
      <w:r w:rsidR="00BB5717">
        <w:rPr>
          <w:lang w:val="en-US"/>
        </w:rPr>
        <w:t xml:space="preserve">reflecting on </w:t>
      </w:r>
      <w:r>
        <w:rPr>
          <w:lang w:val="en-US"/>
        </w:rPr>
        <w:t xml:space="preserve">the cultural values of the time. </w:t>
      </w:r>
      <w:r w:rsidR="00BB5717">
        <w:rPr>
          <w:lang w:val="en-US"/>
        </w:rPr>
        <w:t xml:space="preserve">By way of illustration, I will talk about </w:t>
      </w:r>
      <w:r>
        <w:rPr>
          <w:lang w:val="en-US"/>
        </w:rPr>
        <w:t>some of the buildings that Nietzsche and Jung reportedly admired and disliked, and some of the places they liked to visit and walk in. If time permits</w:t>
      </w:r>
      <w:r w:rsidR="00BB5717">
        <w:rPr>
          <w:lang w:val="en-US"/>
        </w:rPr>
        <w:t>,</w:t>
      </w:r>
      <w:r>
        <w:rPr>
          <w:lang w:val="en-US"/>
        </w:rPr>
        <w:t xml:space="preserve"> I will </w:t>
      </w:r>
      <w:r w:rsidR="00BB5717">
        <w:rPr>
          <w:lang w:val="en-US"/>
        </w:rPr>
        <w:t xml:space="preserve">also </w:t>
      </w:r>
      <w:r>
        <w:rPr>
          <w:lang w:val="en-US"/>
        </w:rPr>
        <w:t xml:space="preserve">talk briefly on how </w:t>
      </w:r>
      <w:r w:rsidR="00BB5717">
        <w:rPr>
          <w:lang w:val="en-US"/>
        </w:rPr>
        <w:t xml:space="preserve">certain </w:t>
      </w:r>
      <w:r>
        <w:rPr>
          <w:lang w:val="en-US"/>
        </w:rPr>
        <w:t xml:space="preserve">aspects of their respective ideas on the development of character have gone on to inspire architects and architectural modernism in Europe. </w:t>
      </w:r>
    </w:p>
    <w:p w14:paraId="3E9941BF" w14:textId="77777777" w:rsidR="00013292" w:rsidRPr="00EA42C4" w:rsidRDefault="00013292"/>
    <w:p w14:paraId="5D54C486" w14:textId="6AC7E22C" w:rsidR="00013292" w:rsidRDefault="00FE0F03">
      <w:pPr>
        <w:rPr>
          <w:b/>
          <w:bCs/>
        </w:rPr>
      </w:pPr>
      <w:r>
        <w:rPr>
          <w:b/>
          <w:bCs/>
        </w:rPr>
        <w:t xml:space="preserve">Key </w:t>
      </w:r>
      <w:r w:rsidR="00013292">
        <w:rPr>
          <w:b/>
          <w:bCs/>
        </w:rPr>
        <w:t>References</w:t>
      </w:r>
      <w:r>
        <w:rPr>
          <w:b/>
          <w:bCs/>
        </w:rPr>
        <w:t xml:space="preserve"> </w:t>
      </w:r>
    </w:p>
    <w:p w14:paraId="2F8A33C5" w14:textId="12FF64BA" w:rsidR="00013292" w:rsidRPr="005170D6" w:rsidRDefault="00013292" w:rsidP="00013292">
      <w:proofErr w:type="spellStart"/>
      <w:r>
        <w:t>Buddensieg</w:t>
      </w:r>
      <w:proofErr w:type="spellEnd"/>
      <w:r w:rsidR="00FE0F03">
        <w:t xml:space="preserve">, </w:t>
      </w:r>
      <w:proofErr w:type="spellStart"/>
      <w:r w:rsidR="00FE0F03">
        <w:t>Tilmann</w:t>
      </w:r>
      <w:proofErr w:type="spellEnd"/>
      <w:r>
        <w:t xml:space="preserve"> </w:t>
      </w:r>
      <w:r w:rsidR="005170D6">
        <w:t xml:space="preserve">(2002) </w:t>
      </w:r>
      <w:proofErr w:type="spellStart"/>
      <w:r>
        <w:rPr>
          <w:i/>
          <w:iCs/>
        </w:rPr>
        <w:t>Nietzsches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Italien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St</w:t>
      </w:r>
      <w:r w:rsidR="005170D6">
        <w:rPr>
          <w:rFonts w:cstheme="minorHAnsi"/>
          <w:i/>
          <w:iCs/>
        </w:rPr>
        <w:t>ädte</w:t>
      </w:r>
      <w:proofErr w:type="spellEnd"/>
      <w:r w:rsidR="005170D6">
        <w:rPr>
          <w:rFonts w:cstheme="minorHAnsi"/>
          <w:i/>
          <w:iCs/>
        </w:rPr>
        <w:t xml:space="preserve">, </w:t>
      </w:r>
      <w:proofErr w:type="spellStart"/>
      <w:r w:rsidR="005170D6">
        <w:rPr>
          <w:rFonts w:cstheme="minorHAnsi"/>
          <w:i/>
          <w:iCs/>
        </w:rPr>
        <w:t>Gärten</w:t>
      </w:r>
      <w:proofErr w:type="spellEnd"/>
      <w:r w:rsidR="005170D6">
        <w:rPr>
          <w:rFonts w:cstheme="minorHAnsi"/>
          <w:i/>
          <w:iCs/>
        </w:rPr>
        <w:t xml:space="preserve"> und </w:t>
      </w:r>
      <w:proofErr w:type="spellStart"/>
      <w:r w:rsidR="005170D6">
        <w:rPr>
          <w:rFonts w:cstheme="minorHAnsi"/>
          <w:i/>
          <w:iCs/>
        </w:rPr>
        <w:t>Paläste</w:t>
      </w:r>
      <w:proofErr w:type="spellEnd"/>
      <w:r w:rsidR="005170D6">
        <w:rPr>
          <w:rFonts w:cstheme="minorHAnsi"/>
        </w:rPr>
        <w:t xml:space="preserve">, </w:t>
      </w:r>
      <w:proofErr w:type="spellStart"/>
      <w:r w:rsidR="005170D6">
        <w:rPr>
          <w:rFonts w:cstheme="minorHAnsi"/>
        </w:rPr>
        <w:t>Wagenbach</w:t>
      </w:r>
      <w:proofErr w:type="spellEnd"/>
      <w:r w:rsidR="005170D6">
        <w:rPr>
          <w:rFonts w:cstheme="minorHAnsi"/>
        </w:rPr>
        <w:t>: Berlin.</w:t>
      </w:r>
    </w:p>
    <w:p w14:paraId="4C122D2F" w14:textId="71E66A55" w:rsidR="00013292" w:rsidRPr="00013292" w:rsidRDefault="00013292" w:rsidP="00013292">
      <w:r>
        <w:t xml:space="preserve">Huskinson, Lucy (2004) </w:t>
      </w:r>
      <w:r>
        <w:rPr>
          <w:i/>
          <w:iCs/>
        </w:rPr>
        <w:t>Nietzsche and Jung: The whole self in the union of opposites</w:t>
      </w:r>
      <w:r>
        <w:t>, Routledge: London and NY.</w:t>
      </w:r>
    </w:p>
    <w:p w14:paraId="1C391D45" w14:textId="77777777" w:rsidR="00013292" w:rsidRDefault="00013292" w:rsidP="00013292">
      <w:r>
        <w:t xml:space="preserve">Huskinson, Lucy (2018) </w:t>
      </w:r>
      <w:r>
        <w:rPr>
          <w:i/>
          <w:iCs/>
        </w:rPr>
        <w:t>Architecture and the Mimetic Self: A Psychoanalytic study of how buildings make and break our lives</w:t>
      </w:r>
      <w:r>
        <w:t>, Routledge: London and NY.</w:t>
      </w:r>
    </w:p>
    <w:p w14:paraId="6771B546" w14:textId="77777777" w:rsidR="00013292" w:rsidRPr="00013292" w:rsidRDefault="00013292">
      <w:pPr>
        <w:rPr>
          <w:b/>
          <w:bCs/>
        </w:rPr>
      </w:pPr>
    </w:p>
    <w:sectPr w:rsidR="00013292" w:rsidRPr="00013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45"/>
    <w:rsid w:val="00013292"/>
    <w:rsid w:val="00032DF6"/>
    <w:rsid w:val="00175074"/>
    <w:rsid w:val="001E4B00"/>
    <w:rsid w:val="005170D6"/>
    <w:rsid w:val="0078745E"/>
    <w:rsid w:val="00870745"/>
    <w:rsid w:val="00A42B03"/>
    <w:rsid w:val="00BB5717"/>
    <w:rsid w:val="00BE3A86"/>
    <w:rsid w:val="00EA42C4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6060"/>
  <w15:chartTrackingRefBased/>
  <w15:docId w15:val="{CC7071B6-B2B0-4190-82D8-09429D48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Huskinson</dc:creator>
  <cp:keywords/>
  <dc:description/>
  <cp:lastModifiedBy>Lucy Huskinson</cp:lastModifiedBy>
  <cp:revision>2</cp:revision>
  <dcterms:created xsi:type="dcterms:W3CDTF">2020-03-12T09:33:00Z</dcterms:created>
  <dcterms:modified xsi:type="dcterms:W3CDTF">2020-03-12T09:33:00Z</dcterms:modified>
</cp:coreProperties>
</file>