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B9D78" w14:textId="74EE920B" w:rsidR="003C670F" w:rsidRPr="00F67196" w:rsidRDefault="003C670F" w:rsidP="00F6369C">
      <w:pPr>
        <w:spacing w:after="0" w:line="480" w:lineRule="auto"/>
        <w:contextualSpacing/>
        <w:jc w:val="both"/>
        <w:rPr>
          <w:rFonts w:ascii="Times New Roman" w:hAnsi="Times New Roman" w:cs="Times New Roman"/>
          <w:b/>
          <w:bCs/>
          <w:sz w:val="24"/>
          <w:szCs w:val="24"/>
        </w:rPr>
      </w:pPr>
      <w:r w:rsidRPr="00F67196">
        <w:rPr>
          <w:rFonts w:ascii="Times New Roman" w:hAnsi="Times New Roman" w:cs="Times New Roman"/>
          <w:b/>
          <w:bCs/>
          <w:sz w:val="24"/>
          <w:szCs w:val="24"/>
        </w:rPr>
        <w:t xml:space="preserve">Towards an </w:t>
      </w:r>
      <w:proofErr w:type="spellStart"/>
      <w:r w:rsidRPr="00F67196">
        <w:rPr>
          <w:rFonts w:ascii="Times New Roman" w:hAnsi="Times New Roman" w:cs="Times New Roman"/>
          <w:b/>
          <w:bCs/>
          <w:sz w:val="24"/>
          <w:szCs w:val="24"/>
        </w:rPr>
        <w:t>Ecographics</w:t>
      </w:r>
      <w:proofErr w:type="spellEnd"/>
      <w:r w:rsidRPr="00F67196">
        <w:rPr>
          <w:rFonts w:ascii="Times New Roman" w:hAnsi="Times New Roman" w:cs="Times New Roman"/>
          <w:b/>
          <w:bCs/>
          <w:sz w:val="24"/>
          <w:szCs w:val="24"/>
        </w:rPr>
        <w:t xml:space="preserve">: Ecological Storylines in </w:t>
      </w:r>
      <w:r w:rsidRPr="00F67196">
        <w:rPr>
          <w:rFonts w:ascii="Times New Roman" w:hAnsi="Times New Roman" w:cs="Times New Roman"/>
          <w:b/>
          <w:bCs/>
          <w:i/>
          <w:iCs/>
          <w:sz w:val="24"/>
          <w:szCs w:val="24"/>
        </w:rPr>
        <w:t xml:space="preserve">Bande </w:t>
      </w:r>
      <w:proofErr w:type="spellStart"/>
      <w:r w:rsidRPr="00F67196">
        <w:rPr>
          <w:rFonts w:ascii="Times New Roman" w:hAnsi="Times New Roman" w:cs="Times New Roman"/>
          <w:b/>
          <w:bCs/>
          <w:i/>
          <w:iCs/>
          <w:sz w:val="24"/>
          <w:szCs w:val="24"/>
        </w:rPr>
        <w:t>dessinée</w:t>
      </w:r>
      <w:proofErr w:type="spellEnd"/>
    </w:p>
    <w:p w14:paraId="5D80A127" w14:textId="77777777" w:rsidR="006D7124" w:rsidRDefault="006D7124" w:rsidP="006D7124">
      <w:pPr>
        <w:spacing w:after="0" w:line="480" w:lineRule="auto"/>
        <w:contextualSpacing/>
        <w:rPr>
          <w:rFonts w:ascii="Times New Roman" w:hAnsi="Times New Roman" w:cs="Times New Roman"/>
          <w:sz w:val="24"/>
          <w:szCs w:val="24"/>
        </w:rPr>
      </w:pPr>
    </w:p>
    <w:p w14:paraId="5E34A97C" w14:textId="1506F7CB" w:rsidR="006D7124" w:rsidRDefault="006D7124" w:rsidP="006D7124">
      <w:pPr>
        <w:spacing w:after="0" w:line="480" w:lineRule="auto"/>
        <w:contextualSpacing/>
        <w:rPr>
          <w:rFonts w:ascii="Times New Roman" w:hAnsi="Times New Roman" w:cs="Times New Roman"/>
          <w:b/>
          <w:bCs/>
          <w:sz w:val="24"/>
          <w:szCs w:val="24"/>
        </w:rPr>
      </w:pPr>
      <w:r w:rsidRPr="00F67196">
        <w:rPr>
          <w:rFonts w:ascii="Times New Roman" w:hAnsi="Times New Roman" w:cs="Times New Roman"/>
          <w:b/>
          <w:bCs/>
          <w:sz w:val="24"/>
          <w:szCs w:val="24"/>
        </w:rPr>
        <w:t>Abstract</w:t>
      </w:r>
      <w:r w:rsidR="00F67196" w:rsidRPr="00F67196">
        <w:rPr>
          <w:rFonts w:ascii="Times New Roman" w:hAnsi="Times New Roman" w:cs="Times New Roman"/>
          <w:b/>
          <w:bCs/>
          <w:sz w:val="24"/>
          <w:szCs w:val="24"/>
        </w:rPr>
        <w:t>:</w:t>
      </w:r>
    </w:p>
    <w:p w14:paraId="41DA38F9" w14:textId="3672ED8C" w:rsidR="009153F7" w:rsidRPr="009153F7" w:rsidRDefault="009153F7" w:rsidP="009153F7">
      <w:pPr>
        <w:spacing w:after="0" w:line="480" w:lineRule="auto"/>
        <w:contextualSpacing/>
        <w:jc w:val="both"/>
        <w:rPr>
          <w:rFonts w:ascii="Times New Roman" w:hAnsi="Times New Roman" w:cs="Times New Roman"/>
          <w:sz w:val="24"/>
          <w:szCs w:val="24"/>
        </w:rPr>
      </w:pPr>
      <w:r w:rsidRPr="009153F7">
        <w:rPr>
          <w:rFonts w:ascii="Times New Roman" w:hAnsi="Times New Roman" w:cs="Times New Roman"/>
          <w:sz w:val="24"/>
          <w:szCs w:val="24"/>
        </w:rPr>
        <w:t xml:space="preserve">What role do comics have to play in cultural conversations about and in the face of environmental collapse and mass extinction? This article takes </w:t>
      </w:r>
      <w:proofErr w:type="spellStart"/>
      <w:r w:rsidRPr="009153F7">
        <w:rPr>
          <w:rFonts w:ascii="Times New Roman" w:hAnsi="Times New Roman" w:cs="Times New Roman"/>
          <w:i/>
          <w:iCs/>
          <w:sz w:val="24"/>
          <w:szCs w:val="24"/>
        </w:rPr>
        <w:t>bande</w:t>
      </w:r>
      <w:proofErr w:type="spellEnd"/>
      <w:r w:rsidRPr="009153F7">
        <w:rPr>
          <w:rFonts w:ascii="Times New Roman" w:hAnsi="Times New Roman" w:cs="Times New Roman"/>
          <w:i/>
          <w:iCs/>
          <w:sz w:val="24"/>
          <w:szCs w:val="24"/>
        </w:rPr>
        <w:t xml:space="preserve"> </w:t>
      </w:r>
      <w:proofErr w:type="spellStart"/>
      <w:r w:rsidRPr="009153F7">
        <w:rPr>
          <w:rFonts w:ascii="Times New Roman" w:hAnsi="Times New Roman" w:cs="Times New Roman"/>
          <w:i/>
          <w:iCs/>
          <w:sz w:val="24"/>
          <w:szCs w:val="24"/>
        </w:rPr>
        <w:t>dessinée</w:t>
      </w:r>
      <w:proofErr w:type="spellEnd"/>
      <w:r w:rsidRPr="009153F7">
        <w:rPr>
          <w:rFonts w:ascii="Times New Roman" w:hAnsi="Times New Roman" w:cs="Times New Roman"/>
          <w:sz w:val="24"/>
          <w:szCs w:val="24"/>
        </w:rPr>
        <w:t xml:space="preserve"> as a case study to propose the </w:t>
      </w:r>
      <w:r w:rsidR="00F43E4F">
        <w:rPr>
          <w:rFonts w:ascii="Times New Roman" w:hAnsi="Times New Roman" w:cs="Times New Roman"/>
          <w:sz w:val="24"/>
          <w:szCs w:val="24"/>
        </w:rPr>
        <w:t>concept</w:t>
      </w:r>
      <w:r w:rsidR="00F43E4F" w:rsidRPr="009153F7">
        <w:rPr>
          <w:rFonts w:ascii="Times New Roman" w:hAnsi="Times New Roman" w:cs="Times New Roman"/>
          <w:sz w:val="24"/>
          <w:szCs w:val="24"/>
        </w:rPr>
        <w:t xml:space="preserve"> </w:t>
      </w:r>
      <w:r w:rsidRPr="009153F7">
        <w:rPr>
          <w:rFonts w:ascii="Times New Roman" w:hAnsi="Times New Roman" w:cs="Times New Roman"/>
          <w:sz w:val="24"/>
          <w:szCs w:val="24"/>
        </w:rPr>
        <w:t xml:space="preserve">of ecological storylines as part of an </w:t>
      </w:r>
      <w:proofErr w:type="spellStart"/>
      <w:r w:rsidRPr="009153F7">
        <w:rPr>
          <w:rFonts w:ascii="Times New Roman" w:hAnsi="Times New Roman" w:cs="Times New Roman"/>
          <w:sz w:val="24"/>
          <w:szCs w:val="24"/>
        </w:rPr>
        <w:t>ecographics</w:t>
      </w:r>
      <w:proofErr w:type="spellEnd"/>
      <w:r w:rsidRPr="009153F7">
        <w:rPr>
          <w:rFonts w:ascii="Times New Roman" w:hAnsi="Times New Roman" w:cs="Times New Roman"/>
          <w:sz w:val="24"/>
          <w:szCs w:val="24"/>
        </w:rPr>
        <w:t xml:space="preserve"> that recognises the specificities of comics as a drawn and narrative medium as well as its shifting place in culture. This is developed with reference to a range of graphic texts and along three axes. The article first explores drawing as material practice in </w:t>
      </w:r>
      <w:proofErr w:type="spellStart"/>
      <w:r w:rsidRPr="009153F7">
        <w:rPr>
          <w:rFonts w:ascii="Times New Roman" w:hAnsi="Times New Roman" w:cs="Times New Roman"/>
          <w:sz w:val="24"/>
          <w:szCs w:val="24"/>
        </w:rPr>
        <w:t>ecographic</w:t>
      </w:r>
      <w:proofErr w:type="spellEnd"/>
      <w:r w:rsidRPr="009153F7">
        <w:rPr>
          <w:rFonts w:ascii="Times New Roman" w:hAnsi="Times New Roman" w:cs="Times New Roman"/>
          <w:sz w:val="24"/>
          <w:szCs w:val="24"/>
        </w:rPr>
        <w:t xml:space="preserve"> engagements with radioactivity, </w:t>
      </w:r>
      <w:proofErr w:type="gramStart"/>
      <w:r w:rsidRPr="009153F7">
        <w:rPr>
          <w:rFonts w:ascii="Times New Roman" w:hAnsi="Times New Roman" w:cs="Times New Roman"/>
          <w:sz w:val="24"/>
          <w:szCs w:val="24"/>
        </w:rPr>
        <w:t>gender</w:t>
      </w:r>
      <w:proofErr w:type="gramEnd"/>
      <w:r w:rsidRPr="009153F7">
        <w:rPr>
          <w:rFonts w:ascii="Times New Roman" w:hAnsi="Times New Roman" w:cs="Times New Roman"/>
          <w:sz w:val="24"/>
          <w:szCs w:val="24"/>
        </w:rPr>
        <w:t xml:space="preserve"> and landscape. It then turns to redrawing as a mode of contestation as well as repair on a postcolonial planet, before closing with a discussion of flowlines across panels, pages, human and nonhuman bodies </w:t>
      </w:r>
      <w:r w:rsidR="00620A84">
        <w:rPr>
          <w:rFonts w:ascii="Times New Roman" w:hAnsi="Times New Roman" w:cs="Times New Roman"/>
          <w:sz w:val="24"/>
          <w:szCs w:val="24"/>
        </w:rPr>
        <w:t xml:space="preserve">and </w:t>
      </w:r>
      <w:r w:rsidRPr="009153F7">
        <w:rPr>
          <w:rFonts w:ascii="Times New Roman" w:hAnsi="Times New Roman" w:cs="Times New Roman"/>
          <w:sz w:val="24"/>
          <w:szCs w:val="24"/>
        </w:rPr>
        <w:t xml:space="preserve">across cityscapes, seascapes and </w:t>
      </w:r>
      <w:proofErr w:type="spellStart"/>
      <w:r w:rsidRPr="009153F7">
        <w:rPr>
          <w:rFonts w:ascii="Times New Roman" w:hAnsi="Times New Roman" w:cs="Times New Roman"/>
          <w:sz w:val="24"/>
          <w:szCs w:val="24"/>
        </w:rPr>
        <w:t>petroscapes</w:t>
      </w:r>
      <w:proofErr w:type="spellEnd"/>
      <w:r w:rsidRPr="009153F7">
        <w:rPr>
          <w:rFonts w:ascii="Times New Roman" w:hAnsi="Times New Roman" w:cs="Times New Roman"/>
          <w:sz w:val="24"/>
          <w:szCs w:val="24"/>
        </w:rPr>
        <w:t>.</w:t>
      </w:r>
    </w:p>
    <w:p w14:paraId="2556E62C" w14:textId="77777777" w:rsidR="006D7124" w:rsidRDefault="006D7124" w:rsidP="006D7124">
      <w:pPr>
        <w:spacing w:after="0" w:line="480" w:lineRule="auto"/>
        <w:contextualSpacing/>
        <w:rPr>
          <w:rFonts w:ascii="Times New Roman" w:hAnsi="Times New Roman" w:cs="Times New Roman"/>
          <w:sz w:val="24"/>
          <w:szCs w:val="24"/>
        </w:rPr>
      </w:pPr>
    </w:p>
    <w:p w14:paraId="11C8DD96" w14:textId="0C7CA981" w:rsidR="006D7124" w:rsidRPr="00F67196" w:rsidRDefault="006D7124" w:rsidP="006D7124">
      <w:pPr>
        <w:spacing w:after="0" w:line="480" w:lineRule="auto"/>
        <w:contextualSpacing/>
        <w:rPr>
          <w:rFonts w:ascii="Times New Roman" w:hAnsi="Times New Roman" w:cs="Times New Roman"/>
          <w:b/>
          <w:bCs/>
          <w:sz w:val="24"/>
          <w:szCs w:val="24"/>
        </w:rPr>
      </w:pPr>
      <w:r w:rsidRPr="00F67196">
        <w:rPr>
          <w:rFonts w:ascii="Times New Roman" w:hAnsi="Times New Roman" w:cs="Times New Roman"/>
          <w:b/>
          <w:bCs/>
          <w:sz w:val="24"/>
          <w:szCs w:val="24"/>
        </w:rPr>
        <w:t>Keywords</w:t>
      </w:r>
      <w:r w:rsidR="00741258" w:rsidRPr="00F67196">
        <w:rPr>
          <w:rFonts w:ascii="Times New Roman" w:hAnsi="Times New Roman" w:cs="Times New Roman"/>
          <w:b/>
          <w:bCs/>
          <w:sz w:val="24"/>
          <w:szCs w:val="24"/>
        </w:rPr>
        <w:t>:</w:t>
      </w:r>
    </w:p>
    <w:p w14:paraId="60408EF6" w14:textId="7B9A17E8" w:rsidR="00E02660" w:rsidRDefault="001B424F" w:rsidP="006D7124">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drawing; ecofeminism; environmental humanities; </w:t>
      </w:r>
      <w:proofErr w:type="spellStart"/>
      <w:r>
        <w:rPr>
          <w:rFonts w:ascii="Times New Roman" w:hAnsi="Times New Roman" w:cs="Times New Roman"/>
          <w:sz w:val="24"/>
          <w:szCs w:val="24"/>
        </w:rPr>
        <w:t>petro</w:t>
      </w:r>
      <w:proofErr w:type="spellEnd"/>
      <w:r>
        <w:rPr>
          <w:rFonts w:ascii="Times New Roman" w:hAnsi="Times New Roman" w:cs="Times New Roman"/>
          <w:sz w:val="24"/>
          <w:szCs w:val="24"/>
        </w:rPr>
        <w:t xml:space="preserve">-culture; postcolonial ecocriticism; trans-corporeality </w:t>
      </w:r>
    </w:p>
    <w:p w14:paraId="40143F30" w14:textId="77777777" w:rsidR="003C670F" w:rsidRPr="003C670F" w:rsidRDefault="003C670F" w:rsidP="00F6369C">
      <w:pPr>
        <w:spacing w:after="0" w:line="480" w:lineRule="auto"/>
        <w:contextualSpacing/>
        <w:jc w:val="both"/>
        <w:rPr>
          <w:rFonts w:ascii="Times New Roman" w:hAnsi="Times New Roman" w:cs="Times New Roman"/>
          <w:sz w:val="24"/>
          <w:szCs w:val="24"/>
        </w:rPr>
      </w:pPr>
    </w:p>
    <w:p w14:paraId="11D858BE" w14:textId="090C7CCE" w:rsidR="005822B6" w:rsidRDefault="00CF45B9" w:rsidP="00F6369C">
      <w:pPr>
        <w:spacing w:after="0" w:line="480" w:lineRule="auto"/>
        <w:contextualSpacing/>
        <w:jc w:val="both"/>
        <w:rPr>
          <w:rFonts w:ascii="Times New Roman" w:hAnsi="Times New Roman" w:cs="Times New Roman"/>
          <w:sz w:val="24"/>
          <w:szCs w:val="24"/>
        </w:rPr>
      </w:pPr>
      <w:r w:rsidRPr="00E578B8">
        <w:rPr>
          <w:rFonts w:ascii="Times New Roman" w:hAnsi="Times New Roman" w:cs="Times New Roman"/>
          <w:sz w:val="24"/>
          <w:szCs w:val="24"/>
        </w:rPr>
        <w:t xml:space="preserve">‘Imagine </w:t>
      </w:r>
      <w:proofErr w:type="spellStart"/>
      <w:r w:rsidRPr="00E578B8">
        <w:rPr>
          <w:rFonts w:ascii="Times New Roman" w:hAnsi="Times New Roman" w:cs="Times New Roman"/>
          <w:sz w:val="24"/>
          <w:szCs w:val="24"/>
        </w:rPr>
        <w:t>ce</w:t>
      </w:r>
      <w:proofErr w:type="spellEnd"/>
      <w:r w:rsidRPr="00E578B8">
        <w:rPr>
          <w:rFonts w:ascii="Times New Roman" w:hAnsi="Times New Roman" w:cs="Times New Roman"/>
          <w:sz w:val="24"/>
          <w:szCs w:val="24"/>
        </w:rPr>
        <w:t xml:space="preserve"> qui </w:t>
      </w:r>
      <w:proofErr w:type="spellStart"/>
      <w:r w:rsidRPr="00E578B8">
        <w:rPr>
          <w:rFonts w:ascii="Times New Roman" w:hAnsi="Times New Roman" w:cs="Times New Roman"/>
          <w:sz w:val="24"/>
          <w:szCs w:val="24"/>
        </w:rPr>
        <w:t>pourrait</w:t>
      </w:r>
      <w:proofErr w:type="spellEnd"/>
      <w:r w:rsidRPr="00E578B8">
        <w:rPr>
          <w:rFonts w:ascii="Times New Roman" w:hAnsi="Times New Roman" w:cs="Times New Roman"/>
          <w:sz w:val="24"/>
          <w:szCs w:val="24"/>
        </w:rPr>
        <w:t xml:space="preserve"> </w:t>
      </w:r>
      <w:proofErr w:type="spellStart"/>
      <w:r w:rsidRPr="00E578B8">
        <w:rPr>
          <w:rFonts w:ascii="Times New Roman" w:hAnsi="Times New Roman" w:cs="Times New Roman"/>
          <w:sz w:val="24"/>
          <w:szCs w:val="24"/>
        </w:rPr>
        <w:t>arriver</w:t>
      </w:r>
      <w:proofErr w:type="spellEnd"/>
      <w:r w:rsidRPr="00E578B8">
        <w:rPr>
          <w:rFonts w:ascii="Times New Roman" w:hAnsi="Times New Roman" w:cs="Times New Roman"/>
          <w:sz w:val="24"/>
          <w:szCs w:val="24"/>
        </w:rPr>
        <w:t xml:space="preserve"> </w:t>
      </w:r>
      <w:proofErr w:type="spellStart"/>
      <w:r w:rsidRPr="00E578B8">
        <w:rPr>
          <w:rFonts w:ascii="Times New Roman" w:hAnsi="Times New Roman" w:cs="Times New Roman"/>
          <w:sz w:val="24"/>
          <w:szCs w:val="24"/>
        </w:rPr>
        <w:t>si</w:t>
      </w:r>
      <w:proofErr w:type="spellEnd"/>
      <w:r w:rsidRPr="00E578B8">
        <w:rPr>
          <w:rFonts w:ascii="Times New Roman" w:hAnsi="Times New Roman" w:cs="Times New Roman"/>
          <w:sz w:val="24"/>
          <w:szCs w:val="24"/>
        </w:rPr>
        <w:t xml:space="preserve"> tout </w:t>
      </w:r>
      <w:proofErr w:type="spellStart"/>
      <w:r w:rsidRPr="00E578B8">
        <w:rPr>
          <w:rFonts w:ascii="Times New Roman" w:hAnsi="Times New Roman" w:cs="Times New Roman"/>
          <w:sz w:val="24"/>
          <w:szCs w:val="24"/>
        </w:rPr>
        <w:t>ce</w:t>
      </w:r>
      <w:proofErr w:type="spellEnd"/>
      <w:r w:rsidRPr="00E578B8">
        <w:rPr>
          <w:rFonts w:ascii="Times New Roman" w:hAnsi="Times New Roman" w:cs="Times New Roman"/>
          <w:sz w:val="24"/>
          <w:szCs w:val="24"/>
        </w:rPr>
        <w:t xml:space="preserve"> qui </w:t>
      </w:r>
      <w:proofErr w:type="spellStart"/>
      <w:r w:rsidRPr="00E578B8">
        <w:rPr>
          <w:rFonts w:ascii="Times New Roman" w:hAnsi="Times New Roman" w:cs="Times New Roman"/>
          <w:sz w:val="24"/>
          <w:szCs w:val="24"/>
        </w:rPr>
        <w:t>est</w:t>
      </w:r>
      <w:proofErr w:type="spellEnd"/>
      <w:r w:rsidRPr="00E578B8">
        <w:rPr>
          <w:rFonts w:ascii="Times New Roman" w:hAnsi="Times New Roman" w:cs="Times New Roman"/>
          <w:sz w:val="24"/>
          <w:szCs w:val="24"/>
        </w:rPr>
        <w:t xml:space="preserve"> fait à </w:t>
      </w:r>
      <w:proofErr w:type="spellStart"/>
      <w:r w:rsidRPr="00E578B8">
        <w:rPr>
          <w:rFonts w:ascii="Times New Roman" w:hAnsi="Times New Roman" w:cs="Times New Roman"/>
          <w:sz w:val="24"/>
          <w:szCs w:val="24"/>
        </w:rPr>
        <w:t>partir</w:t>
      </w:r>
      <w:proofErr w:type="spellEnd"/>
      <w:r w:rsidRPr="00E578B8">
        <w:rPr>
          <w:rFonts w:ascii="Times New Roman" w:hAnsi="Times New Roman" w:cs="Times New Roman"/>
          <w:sz w:val="24"/>
          <w:szCs w:val="24"/>
        </w:rPr>
        <w:t xml:space="preserve"> de </w:t>
      </w:r>
      <w:proofErr w:type="spellStart"/>
      <w:r w:rsidRPr="00E578B8">
        <w:rPr>
          <w:rFonts w:ascii="Times New Roman" w:hAnsi="Times New Roman" w:cs="Times New Roman"/>
          <w:sz w:val="24"/>
          <w:szCs w:val="24"/>
        </w:rPr>
        <w:t>l’arbre</w:t>
      </w:r>
      <w:proofErr w:type="spellEnd"/>
      <w:r w:rsidRPr="00E578B8">
        <w:rPr>
          <w:rFonts w:ascii="Times New Roman" w:hAnsi="Times New Roman" w:cs="Times New Roman"/>
          <w:sz w:val="24"/>
          <w:szCs w:val="24"/>
        </w:rPr>
        <w:t xml:space="preserve"> </w:t>
      </w:r>
      <w:proofErr w:type="spellStart"/>
      <w:r w:rsidRPr="00E578B8">
        <w:rPr>
          <w:rFonts w:ascii="Times New Roman" w:hAnsi="Times New Roman" w:cs="Times New Roman"/>
          <w:sz w:val="24"/>
          <w:szCs w:val="24"/>
        </w:rPr>
        <w:t>rejette</w:t>
      </w:r>
      <w:proofErr w:type="spellEnd"/>
      <w:r w:rsidRPr="00E578B8">
        <w:rPr>
          <w:rFonts w:ascii="Times New Roman" w:hAnsi="Times New Roman" w:cs="Times New Roman"/>
          <w:sz w:val="24"/>
          <w:szCs w:val="24"/>
        </w:rPr>
        <w:t xml:space="preserve"> </w:t>
      </w:r>
      <w:proofErr w:type="spellStart"/>
      <w:r w:rsidRPr="00E578B8">
        <w:rPr>
          <w:rFonts w:ascii="Times New Roman" w:hAnsi="Times New Roman" w:cs="Times New Roman"/>
          <w:sz w:val="24"/>
          <w:szCs w:val="24"/>
        </w:rPr>
        <w:t>l’être</w:t>
      </w:r>
      <w:proofErr w:type="spellEnd"/>
      <w:r w:rsidRPr="00E578B8">
        <w:rPr>
          <w:rFonts w:ascii="Times New Roman" w:hAnsi="Times New Roman" w:cs="Times New Roman"/>
          <w:sz w:val="24"/>
          <w:szCs w:val="24"/>
        </w:rPr>
        <w:t xml:space="preserve"> </w:t>
      </w:r>
      <w:proofErr w:type="spellStart"/>
      <w:r w:rsidRPr="00E578B8">
        <w:rPr>
          <w:rFonts w:ascii="Times New Roman" w:hAnsi="Times New Roman" w:cs="Times New Roman"/>
          <w:sz w:val="24"/>
          <w:szCs w:val="24"/>
        </w:rPr>
        <w:t>humain</w:t>
      </w:r>
      <w:proofErr w:type="spellEnd"/>
      <w:r w:rsidRPr="00E578B8">
        <w:rPr>
          <w:rFonts w:ascii="Times New Roman" w:hAnsi="Times New Roman" w:cs="Times New Roman"/>
          <w:sz w:val="24"/>
          <w:szCs w:val="24"/>
        </w:rPr>
        <w:t>’ [imagine what could happen if everything that is made from trees rejects the human]</w:t>
      </w:r>
      <w:r w:rsidR="00C63E4A" w:rsidRPr="00E578B8">
        <w:rPr>
          <w:rFonts w:ascii="Times New Roman" w:hAnsi="Times New Roman" w:cs="Times New Roman"/>
          <w:sz w:val="24"/>
          <w:szCs w:val="24"/>
        </w:rPr>
        <w:t>.</w:t>
      </w:r>
      <w:r w:rsidR="00710C26" w:rsidRPr="00E578B8">
        <w:rPr>
          <w:rFonts w:ascii="Times New Roman" w:hAnsi="Times New Roman" w:cs="Times New Roman"/>
          <w:sz w:val="24"/>
          <w:szCs w:val="24"/>
        </w:rPr>
        <w:t xml:space="preserve"> </w:t>
      </w:r>
      <w:r w:rsidR="00710C26" w:rsidRPr="00710C26">
        <w:rPr>
          <w:rFonts w:ascii="Times New Roman" w:hAnsi="Times New Roman" w:cs="Times New Roman"/>
          <w:sz w:val="24"/>
          <w:szCs w:val="24"/>
        </w:rPr>
        <w:t>This is</w:t>
      </w:r>
      <w:r w:rsidRPr="00710C26">
        <w:rPr>
          <w:rFonts w:ascii="Times New Roman" w:hAnsi="Times New Roman" w:cs="Times New Roman"/>
          <w:sz w:val="24"/>
          <w:szCs w:val="24"/>
        </w:rPr>
        <w:t xml:space="preserve"> </w:t>
      </w:r>
      <w:r>
        <w:rPr>
          <w:rFonts w:ascii="Times New Roman" w:hAnsi="Times New Roman" w:cs="Times New Roman"/>
          <w:sz w:val="24"/>
          <w:szCs w:val="24"/>
        </w:rPr>
        <w:t xml:space="preserve">the premise of </w:t>
      </w:r>
      <w:r w:rsidRPr="003C670F">
        <w:rPr>
          <w:rFonts w:ascii="Times New Roman" w:hAnsi="Times New Roman" w:cs="Times New Roman"/>
          <w:sz w:val="24"/>
          <w:szCs w:val="24"/>
        </w:rPr>
        <w:t xml:space="preserve">Didier </w:t>
      </w:r>
      <w:proofErr w:type="spellStart"/>
      <w:r w:rsidRPr="003C670F">
        <w:rPr>
          <w:rFonts w:ascii="Times New Roman" w:hAnsi="Times New Roman" w:cs="Times New Roman"/>
          <w:sz w:val="24"/>
          <w:szCs w:val="24"/>
        </w:rPr>
        <w:t>Comès</w:t>
      </w:r>
      <w:proofErr w:type="spellEnd"/>
      <w:r w:rsidRPr="003C670F">
        <w:rPr>
          <w:rFonts w:ascii="Times New Roman" w:hAnsi="Times New Roman" w:cs="Times New Roman"/>
          <w:sz w:val="24"/>
          <w:szCs w:val="24"/>
        </w:rPr>
        <w:t xml:space="preserve">’ 1995 environmental comic </w:t>
      </w:r>
      <w:r w:rsidRPr="1BB4E0A5">
        <w:rPr>
          <w:rFonts w:ascii="Times New Roman" w:hAnsi="Times New Roman" w:cs="Times New Roman"/>
          <w:i/>
          <w:iCs/>
          <w:sz w:val="24"/>
          <w:szCs w:val="24"/>
        </w:rPr>
        <w:t xml:space="preserve">La </w:t>
      </w:r>
      <w:proofErr w:type="spellStart"/>
      <w:r w:rsidRPr="1BB4E0A5">
        <w:rPr>
          <w:rFonts w:ascii="Times New Roman" w:hAnsi="Times New Roman" w:cs="Times New Roman"/>
          <w:i/>
          <w:iCs/>
          <w:sz w:val="24"/>
          <w:szCs w:val="24"/>
        </w:rPr>
        <w:t>maison</w:t>
      </w:r>
      <w:proofErr w:type="spellEnd"/>
      <w:r w:rsidRPr="1BB4E0A5">
        <w:rPr>
          <w:rFonts w:ascii="Times New Roman" w:hAnsi="Times New Roman" w:cs="Times New Roman"/>
          <w:i/>
          <w:iCs/>
          <w:sz w:val="24"/>
          <w:szCs w:val="24"/>
        </w:rPr>
        <w:t xml:space="preserve"> </w:t>
      </w:r>
      <w:proofErr w:type="spellStart"/>
      <w:r w:rsidRPr="1BB4E0A5">
        <w:rPr>
          <w:rFonts w:ascii="Times New Roman" w:hAnsi="Times New Roman" w:cs="Times New Roman"/>
          <w:i/>
          <w:iCs/>
          <w:sz w:val="24"/>
          <w:szCs w:val="24"/>
        </w:rPr>
        <w:t>o</w:t>
      </w:r>
      <w:r w:rsidR="005237AA" w:rsidRPr="1BB4E0A5">
        <w:rPr>
          <w:rFonts w:ascii="Times New Roman" w:hAnsi="Times New Roman" w:cs="Times New Roman"/>
          <w:i/>
          <w:iCs/>
          <w:sz w:val="24"/>
          <w:szCs w:val="24"/>
        </w:rPr>
        <w:t>ù</w:t>
      </w:r>
      <w:proofErr w:type="spellEnd"/>
      <w:r w:rsidRPr="1BB4E0A5">
        <w:rPr>
          <w:rFonts w:ascii="Times New Roman" w:hAnsi="Times New Roman" w:cs="Times New Roman"/>
          <w:i/>
          <w:iCs/>
          <w:sz w:val="24"/>
          <w:szCs w:val="24"/>
        </w:rPr>
        <w:t xml:space="preserve"> </w:t>
      </w:r>
      <w:proofErr w:type="spellStart"/>
      <w:r w:rsidRPr="1BB4E0A5">
        <w:rPr>
          <w:rFonts w:ascii="Times New Roman" w:hAnsi="Times New Roman" w:cs="Times New Roman"/>
          <w:i/>
          <w:iCs/>
          <w:sz w:val="24"/>
          <w:szCs w:val="24"/>
        </w:rPr>
        <w:t>rêvent</w:t>
      </w:r>
      <w:proofErr w:type="spellEnd"/>
      <w:r w:rsidRPr="1BB4E0A5">
        <w:rPr>
          <w:rFonts w:ascii="Times New Roman" w:hAnsi="Times New Roman" w:cs="Times New Roman"/>
          <w:i/>
          <w:iCs/>
          <w:sz w:val="24"/>
          <w:szCs w:val="24"/>
        </w:rPr>
        <w:t xml:space="preserve"> les </w:t>
      </w:r>
      <w:proofErr w:type="spellStart"/>
      <w:r w:rsidRPr="1BB4E0A5">
        <w:rPr>
          <w:rFonts w:ascii="Times New Roman" w:hAnsi="Times New Roman" w:cs="Times New Roman"/>
          <w:i/>
          <w:iCs/>
          <w:sz w:val="24"/>
          <w:szCs w:val="24"/>
        </w:rPr>
        <w:t>arbres</w:t>
      </w:r>
      <w:proofErr w:type="spellEnd"/>
      <w:r w:rsidRPr="003C670F">
        <w:rPr>
          <w:rFonts w:ascii="Times New Roman" w:hAnsi="Times New Roman" w:cs="Times New Roman"/>
          <w:sz w:val="24"/>
          <w:szCs w:val="24"/>
        </w:rPr>
        <w:t xml:space="preserve"> [The House where Trees Dream]</w:t>
      </w:r>
      <w:r w:rsidR="00C63E4A">
        <w:rPr>
          <w:rFonts w:ascii="Times New Roman" w:hAnsi="Times New Roman" w:cs="Times New Roman"/>
          <w:sz w:val="24"/>
          <w:szCs w:val="24"/>
        </w:rPr>
        <w:t>, which uses</w:t>
      </w:r>
      <w:r w:rsidR="000128E3">
        <w:rPr>
          <w:rFonts w:ascii="Times New Roman" w:hAnsi="Times New Roman" w:cs="Times New Roman"/>
          <w:sz w:val="24"/>
          <w:szCs w:val="24"/>
        </w:rPr>
        <w:t xml:space="preserve"> the </w:t>
      </w:r>
      <w:r w:rsidRPr="003C670F">
        <w:rPr>
          <w:rFonts w:ascii="Times New Roman" w:hAnsi="Times New Roman" w:cs="Times New Roman"/>
          <w:sz w:val="24"/>
          <w:szCs w:val="24"/>
        </w:rPr>
        <w:t xml:space="preserve">trope of a vengeful nature, </w:t>
      </w:r>
      <w:r w:rsidR="00194752">
        <w:rPr>
          <w:rFonts w:ascii="Times New Roman" w:hAnsi="Times New Roman" w:cs="Times New Roman"/>
          <w:sz w:val="24"/>
          <w:szCs w:val="24"/>
        </w:rPr>
        <w:t xml:space="preserve">here </w:t>
      </w:r>
      <w:r w:rsidRPr="003C670F">
        <w:rPr>
          <w:rFonts w:ascii="Times New Roman" w:hAnsi="Times New Roman" w:cs="Times New Roman"/>
          <w:sz w:val="24"/>
          <w:szCs w:val="24"/>
        </w:rPr>
        <w:t>personified by trees,</w:t>
      </w:r>
      <w:r w:rsidR="00710C26">
        <w:rPr>
          <w:rFonts w:ascii="Times New Roman" w:hAnsi="Times New Roman" w:cs="Times New Roman"/>
          <w:sz w:val="24"/>
          <w:szCs w:val="24"/>
        </w:rPr>
        <w:t xml:space="preserve"> </w:t>
      </w:r>
      <w:r w:rsidR="00C63E4A">
        <w:rPr>
          <w:rFonts w:ascii="Times New Roman" w:hAnsi="Times New Roman" w:cs="Times New Roman"/>
          <w:sz w:val="24"/>
          <w:szCs w:val="24"/>
        </w:rPr>
        <w:t>to make</w:t>
      </w:r>
      <w:r w:rsidR="00800201" w:rsidRPr="003C670F">
        <w:rPr>
          <w:rFonts w:ascii="Times New Roman" w:hAnsi="Times New Roman" w:cs="Times New Roman"/>
          <w:sz w:val="24"/>
          <w:szCs w:val="24"/>
        </w:rPr>
        <w:t xml:space="preserve"> a plea against </w:t>
      </w:r>
      <w:proofErr w:type="spellStart"/>
      <w:r w:rsidR="00800201" w:rsidRPr="003C670F">
        <w:rPr>
          <w:rFonts w:ascii="Times New Roman" w:hAnsi="Times New Roman" w:cs="Times New Roman"/>
          <w:sz w:val="24"/>
          <w:szCs w:val="24"/>
        </w:rPr>
        <w:t>extractivism</w:t>
      </w:r>
      <w:proofErr w:type="spellEnd"/>
      <w:r w:rsidR="00800201" w:rsidRPr="003C670F">
        <w:rPr>
          <w:rFonts w:ascii="Times New Roman" w:hAnsi="Times New Roman" w:cs="Times New Roman"/>
          <w:sz w:val="24"/>
          <w:szCs w:val="24"/>
        </w:rPr>
        <w:t xml:space="preserve"> as environmental destruction, drawing on anthropomorphism as a step towards recognising the </w:t>
      </w:r>
      <w:r w:rsidR="00821F7C">
        <w:rPr>
          <w:rFonts w:ascii="Times New Roman" w:hAnsi="Times New Roman" w:cs="Times New Roman"/>
          <w:sz w:val="24"/>
          <w:szCs w:val="24"/>
        </w:rPr>
        <w:t xml:space="preserve">liveliness of the </w:t>
      </w:r>
      <w:r w:rsidR="00800201" w:rsidRPr="003C670F">
        <w:rPr>
          <w:rFonts w:ascii="Times New Roman" w:hAnsi="Times New Roman" w:cs="Times New Roman"/>
          <w:sz w:val="24"/>
          <w:szCs w:val="24"/>
        </w:rPr>
        <w:t>other-than-human. The comic ends with ink fading and the page becoming bla</w:t>
      </w:r>
      <w:r w:rsidR="003C670F" w:rsidRPr="003C670F">
        <w:rPr>
          <w:rFonts w:ascii="Times New Roman" w:hAnsi="Times New Roman" w:cs="Times New Roman"/>
          <w:sz w:val="24"/>
          <w:szCs w:val="24"/>
        </w:rPr>
        <w:t>nk</w:t>
      </w:r>
      <w:r w:rsidR="00800201" w:rsidRPr="003C670F">
        <w:rPr>
          <w:rFonts w:ascii="Times New Roman" w:hAnsi="Times New Roman" w:cs="Times New Roman"/>
          <w:sz w:val="24"/>
          <w:szCs w:val="24"/>
        </w:rPr>
        <w:t xml:space="preserve">, a sign in this story of trees’ erasure </w:t>
      </w:r>
      <w:r w:rsidR="00800201" w:rsidRPr="003C670F">
        <w:rPr>
          <w:rFonts w:ascii="Times New Roman" w:hAnsi="Times New Roman" w:cs="Times New Roman"/>
          <w:sz w:val="24"/>
          <w:szCs w:val="24"/>
        </w:rPr>
        <w:lastRenderedPageBreak/>
        <w:t>of human narratives, feared by the young heroine just as her outline disappears.</w:t>
      </w:r>
      <w:r w:rsidR="003C670F" w:rsidRPr="003C670F">
        <w:rPr>
          <w:rStyle w:val="FootnoteReference"/>
          <w:rFonts w:ascii="Times New Roman" w:hAnsi="Times New Roman" w:cs="Times New Roman"/>
          <w:sz w:val="24"/>
          <w:szCs w:val="24"/>
        </w:rPr>
        <w:footnoteReference w:id="1"/>
      </w:r>
      <w:r w:rsidR="00800201" w:rsidRPr="003C670F">
        <w:rPr>
          <w:rFonts w:ascii="Times New Roman" w:hAnsi="Times New Roman" w:cs="Times New Roman"/>
          <w:sz w:val="24"/>
          <w:szCs w:val="24"/>
        </w:rPr>
        <w:t xml:space="preserve"> The ending of this eco-fable</w:t>
      </w:r>
      <w:r w:rsidR="003D39E4">
        <w:rPr>
          <w:rFonts w:ascii="Times New Roman" w:hAnsi="Times New Roman" w:cs="Times New Roman"/>
          <w:sz w:val="24"/>
          <w:szCs w:val="24"/>
        </w:rPr>
        <w:t xml:space="preserve">, in </w:t>
      </w:r>
      <w:r w:rsidR="00D759D4">
        <w:rPr>
          <w:rFonts w:ascii="Times New Roman" w:hAnsi="Times New Roman" w:cs="Times New Roman"/>
          <w:sz w:val="24"/>
          <w:szCs w:val="24"/>
        </w:rPr>
        <w:t>directing</w:t>
      </w:r>
      <w:r w:rsidR="003D39E4">
        <w:rPr>
          <w:rFonts w:ascii="Times New Roman" w:hAnsi="Times New Roman" w:cs="Times New Roman"/>
          <w:sz w:val="24"/>
          <w:szCs w:val="24"/>
        </w:rPr>
        <w:t xml:space="preserve"> the reader’s attention to its own materiality</w:t>
      </w:r>
      <w:r w:rsidR="006B1576">
        <w:rPr>
          <w:rFonts w:ascii="Times New Roman" w:hAnsi="Times New Roman" w:cs="Times New Roman"/>
          <w:sz w:val="24"/>
          <w:szCs w:val="24"/>
        </w:rPr>
        <w:t>,</w:t>
      </w:r>
      <w:r w:rsidR="00800201" w:rsidRPr="003C670F">
        <w:rPr>
          <w:rFonts w:ascii="Times New Roman" w:hAnsi="Times New Roman" w:cs="Times New Roman"/>
          <w:sz w:val="24"/>
          <w:szCs w:val="24"/>
        </w:rPr>
        <w:t xml:space="preserve"> is also a reminder that all comic</w:t>
      </w:r>
      <w:r w:rsidR="00CC5F6A">
        <w:rPr>
          <w:rFonts w:ascii="Times New Roman" w:hAnsi="Times New Roman" w:cs="Times New Roman"/>
          <w:sz w:val="24"/>
          <w:szCs w:val="24"/>
        </w:rPr>
        <w:t xml:space="preserve"> books</w:t>
      </w:r>
      <w:r w:rsidR="00800201" w:rsidRPr="003C670F">
        <w:rPr>
          <w:rFonts w:ascii="Times New Roman" w:hAnsi="Times New Roman" w:cs="Times New Roman"/>
          <w:sz w:val="24"/>
          <w:szCs w:val="24"/>
        </w:rPr>
        <w:t xml:space="preserve"> are environmental</w:t>
      </w:r>
      <w:r w:rsidR="009C5CDA">
        <w:rPr>
          <w:rFonts w:ascii="Times New Roman" w:hAnsi="Times New Roman" w:cs="Times New Roman"/>
          <w:sz w:val="24"/>
          <w:szCs w:val="24"/>
        </w:rPr>
        <w:t>, all cultural products made from and with ‘natural resources’</w:t>
      </w:r>
      <w:r w:rsidR="00800201" w:rsidRPr="003C670F">
        <w:rPr>
          <w:rFonts w:ascii="Times New Roman" w:hAnsi="Times New Roman" w:cs="Times New Roman"/>
          <w:sz w:val="24"/>
          <w:szCs w:val="24"/>
        </w:rPr>
        <w:t>.</w:t>
      </w:r>
      <w:r w:rsidR="005822B6">
        <w:rPr>
          <w:rFonts w:ascii="Times New Roman" w:hAnsi="Times New Roman" w:cs="Times New Roman"/>
          <w:sz w:val="24"/>
          <w:szCs w:val="24"/>
        </w:rPr>
        <w:t xml:space="preserve"> </w:t>
      </w:r>
      <w:r w:rsidR="00184D51" w:rsidRPr="00184D51">
        <w:rPr>
          <w:rFonts w:ascii="Times New Roman" w:hAnsi="Times New Roman" w:cs="Times New Roman"/>
          <w:sz w:val="24"/>
          <w:szCs w:val="24"/>
        </w:rPr>
        <w:t xml:space="preserve">And as Stephanie </w:t>
      </w:r>
      <w:proofErr w:type="spellStart"/>
      <w:r w:rsidR="00184D51" w:rsidRPr="00184D51">
        <w:rPr>
          <w:rFonts w:ascii="Times New Roman" w:hAnsi="Times New Roman" w:cs="Times New Roman"/>
          <w:sz w:val="24"/>
          <w:szCs w:val="24"/>
        </w:rPr>
        <w:t>LeMenager</w:t>
      </w:r>
      <w:proofErr w:type="spellEnd"/>
      <w:r w:rsidR="00184D51" w:rsidRPr="00184D51">
        <w:rPr>
          <w:rFonts w:ascii="Times New Roman" w:hAnsi="Times New Roman" w:cs="Times New Roman"/>
          <w:sz w:val="24"/>
          <w:szCs w:val="24"/>
        </w:rPr>
        <w:t xml:space="preserve"> points out in the context of her discussion of Josh Neufeld’s 2008 </w:t>
      </w:r>
      <w:r w:rsidR="00184D51" w:rsidRPr="1BB4E0A5">
        <w:rPr>
          <w:rFonts w:ascii="Times New Roman" w:hAnsi="Times New Roman" w:cs="Times New Roman"/>
          <w:i/>
          <w:iCs/>
          <w:sz w:val="24"/>
          <w:szCs w:val="24"/>
        </w:rPr>
        <w:t>AD: New Orleans after the Deluge</w:t>
      </w:r>
      <w:r w:rsidR="00184D51" w:rsidRPr="00184D51">
        <w:rPr>
          <w:rFonts w:ascii="Times New Roman" w:hAnsi="Times New Roman" w:cs="Times New Roman"/>
          <w:sz w:val="24"/>
          <w:szCs w:val="24"/>
        </w:rPr>
        <w:t xml:space="preserve">, printing, and </w:t>
      </w:r>
      <w:r w:rsidR="00C004FA">
        <w:rPr>
          <w:rFonts w:ascii="Times New Roman" w:hAnsi="Times New Roman" w:cs="Times New Roman"/>
          <w:sz w:val="24"/>
          <w:szCs w:val="24"/>
        </w:rPr>
        <w:t>which is also</w:t>
      </w:r>
      <w:r w:rsidR="00C004FA" w:rsidRPr="00184D51">
        <w:rPr>
          <w:rFonts w:ascii="Times New Roman" w:hAnsi="Times New Roman" w:cs="Times New Roman"/>
          <w:sz w:val="24"/>
          <w:szCs w:val="24"/>
        </w:rPr>
        <w:t xml:space="preserve"> </w:t>
      </w:r>
      <w:r w:rsidR="00184D51" w:rsidRPr="00184D51">
        <w:rPr>
          <w:rFonts w:ascii="Times New Roman" w:hAnsi="Times New Roman" w:cs="Times New Roman"/>
          <w:sz w:val="24"/>
          <w:szCs w:val="24"/>
        </w:rPr>
        <w:t>part of this the circulation of visual art on paper, is one of ‘the oldest and most ecologically damaging industrial practices’, given the quantities of water and trees required</w:t>
      </w:r>
      <w:r w:rsidR="005822B6" w:rsidRPr="005822B6">
        <w:rPr>
          <w:rFonts w:ascii="Times New Roman" w:hAnsi="Times New Roman" w:cs="Times New Roman"/>
          <w:sz w:val="24"/>
          <w:szCs w:val="24"/>
        </w:rPr>
        <w:t>.</w:t>
      </w:r>
      <w:r w:rsidR="002934A4">
        <w:rPr>
          <w:rStyle w:val="FootnoteReference"/>
          <w:rFonts w:ascii="Times New Roman" w:hAnsi="Times New Roman" w:cs="Times New Roman"/>
          <w:sz w:val="24"/>
          <w:szCs w:val="24"/>
        </w:rPr>
        <w:footnoteReference w:id="2"/>
      </w:r>
      <w:r w:rsidR="005822B6" w:rsidRPr="005822B6">
        <w:rPr>
          <w:rFonts w:ascii="Times New Roman" w:hAnsi="Times New Roman" w:cs="Times New Roman"/>
          <w:sz w:val="24"/>
          <w:szCs w:val="24"/>
        </w:rPr>
        <w:t xml:space="preserve"> Some comics artists have engaged </w:t>
      </w:r>
      <w:r w:rsidR="009E61DB">
        <w:rPr>
          <w:rFonts w:ascii="Times New Roman" w:hAnsi="Times New Roman" w:cs="Times New Roman"/>
          <w:sz w:val="24"/>
          <w:szCs w:val="24"/>
        </w:rPr>
        <w:t>with</w:t>
      </w:r>
      <w:r w:rsidR="00CE6509">
        <w:rPr>
          <w:rFonts w:ascii="Times New Roman" w:hAnsi="Times New Roman" w:cs="Times New Roman"/>
          <w:sz w:val="24"/>
          <w:szCs w:val="24"/>
        </w:rPr>
        <w:t xml:space="preserve"> </w:t>
      </w:r>
      <w:r w:rsidR="005822B6" w:rsidRPr="005822B6">
        <w:rPr>
          <w:rFonts w:ascii="Times New Roman" w:hAnsi="Times New Roman" w:cs="Times New Roman"/>
          <w:sz w:val="24"/>
          <w:szCs w:val="24"/>
        </w:rPr>
        <w:t>the environmental impact of the comics creation and dissemination process</w:t>
      </w:r>
      <w:r w:rsidR="009E61DB">
        <w:rPr>
          <w:rFonts w:ascii="Times New Roman" w:hAnsi="Times New Roman" w:cs="Times New Roman"/>
          <w:sz w:val="24"/>
          <w:szCs w:val="24"/>
        </w:rPr>
        <w:t xml:space="preserve">, and their own </w:t>
      </w:r>
      <w:r w:rsidR="009E61DB" w:rsidRPr="007F669C">
        <w:rPr>
          <w:rFonts w:ascii="Times New Roman" w:hAnsi="Times New Roman" w:cs="Times New Roman"/>
          <w:sz w:val="24"/>
          <w:szCs w:val="24"/>
          <w:highlight w:val="yellow"/>
        </w:rPr>
        <w:t>response-ability</w:t>
      </w:r>
      <w:r w:rsidR="005822B6" w:rsidRPr="005822B6">
        <w:rPr>
          <w:rFonts w:ascii="Times New Roman" w:hAnsi="Times New Roman" w:cs="Times New Roman"/>
          <w:sz w:val="24"/>
          <w:szCs w:val="24"/>
        </w:rPr>
        <w:t>.</w:t>
      </w:r>
      <w:r w:rsidR="00614804">
        <w:rPr>
          <w:rStyle w:val="FootnoteReference"/>
          <w:rFonts w:ascii="Times New Roman" w:hAnsi="Times New Roman" w:cs="Times New Roman"/>
          <w:sz w:val="24"/>
          <w:szCs w:val="24"/>
        </w:rPr>
        <w:footnoteReference w:id="3"/>
      </w:r>
      <w:r w:rsidR="005822B6" w:rsidRPr="005822B6">
        <w:rPr>
          <w:rFonts w:ascii="Times New Roman" w:hAnsi="Times New Roman" w:cs="Times New Roman"/>
          <w:sz w:val="24"/>
          <w:szCs w:val="24"/>
        </w:rPr>
        <w:t xml:space="preserve"> Philippe </w:t>
      </w:r>
      <w:proofErr w:type="spellStart"/>
      <w:r w:rsidR="005822B6" w:rsidRPr="005822B6">
        <w:rPr>
          <w:rFonts w:ascii="Times New Roman" w:hAnsi="Times New Roman" w:cs="Times New Roman"/>
          <w:sz w:val="24"/>
          <w:szCs w:val="24"/>
        </w:rPr>
        <w:t>Squarzoni</w:t>
      </w:r>
      <w:proofErr w:type="spellEnd"/>
      <w:r w:rsidR="005822B6" w:rsidRPr="005822B6">
        <w:rPr>
          <w:rFonts w:ascii="Times New Roman" w:hAnsi="Times New Roman" w:cs="Times New Roman"/>
          <w:sz w:val="24"/>
          <w:szCs w:val="24"/>
        </w:rPr>
        <w:t xml:space="preserve"> </w:t>
      </w:r>
      <w:r w:rsidR="00C75D5D">
        <w:rPr>
          <w:rFonts w:ascii="Times New Roman" w:hAnsi="Times New Roman" w:cs="Times New Roman"/>
          <w:sz w:val="24"/>
          <w:szCs w:val="24"/>
        </w:rPr>
        <w:t>considers</w:t>
      </w:r>
      <w:r w:rsidR="005822B6" w:rsidRPr="005822B6">
        <w:rPr>
          <w:rFonts w:ascii="Times New Roman" w:hAnsi="Times New Roman" w:cs="Times New Roman"/>
          <w:sz w:val="24"/>
          <w:szCs w:val="24"/>
        </w:rPr>
        <w:t xml:space="preserve"> his carbon footprint as an internationally renowned author in his </w:t>
      </w:r>
      <w:r w:rsidR="004433C2">
        <w:rPr>
          <w:rFonts w:ascii="Times New Roman" w:hAnsi="Times New Roman" w:cs="Times New Roman"/>
          <w:sz w:val="24"/>
          <w:szCs w:val="24"/>
        </w:rPr>
        <w:t xml:space="preserve">2012 </w:t>
      </w:r>
      <w:r w:rsidR="005822B6" w:rsidRPr="005822B6">
        <w:rPr>
          <w:rFonts w:ascii="Times New Roman" w:hAnsi="Times New Roman" w:cs="Times New Roman"/>
          <w:sz w:val="24"/>
          <w:szCs w:val="24"/>
        </w:rPr>
        <w:t xml:space="preserve">climate change documentary-memoir </w:t>
      </w:r>
      <w:r w:rsidR="005822B6" w:rsidRPr="1BB4E0A5">
        <w:rPr>
          <w:rFonts w:ascii="Times New Roman" w:hAnsi="Times New Roman" w:cs="Times New Roman"/>
          <w:i/>
          <w:iCs/>
          <w:sz w:val="24"/>
          <w:szCs w:val="24"/>
        </w:rPr>
        <w:t xml:space="preserve">Saison </w:t>
      </w:r>
      <w:proofErr w:type="spellStart"/>
      <w:r w:rsidR="005822B6" w:rsidRPr="1BB4E0A5">
        <w:rPr>
          <w:rFonts w:ascii="Times New Roman" w:hAnsi="Times New Roman" w:cs="Times New Roman"/>
          <w:i/>
          <w:iCs/>
          <w:sz w:val="24"/>
          <w:szCs w:val="24"/>
        </w:rPr>
        <w:t>brune</w:t>
      </w:r>
      <w:proofErr w:type="spellEnd"/>
      <w:r w:rsidR="005822B6" w:rsidRPr="005822B6">
        <w:rPr>
          <w:rFonts w:ascii="Times New Roman" w:hAnsi="Times New Roman" w:cs="Times New Roman"/>
          <w:sz w:val="24"/>
          <w:szCs w:val="24"/>
        </w:rPr>
        <w:t xml:space="preserve">; and Tom </w:t>
      </w:r>
      <w:proofErr w:type="spellStart"/>
      <w:r w:rsidR="005822B6" w:rsidRPr="005822B6">
        <w:rPr>
          <w:rFonts w:ascii="Times New Roman" w:hAnsi="Times New Roman" w:cs="Times New Roman"/>
          <w:sz w:val="24"/>
          <w:szCs w:val="24"/>
        </w:rPr>
        <w:t>Tirabosco</w:t>
      </w:r>
      <w:proofErr w:type="spellEnd"/>
      <w:r w:rsidR="005822B6" w:rsidRPr="005822B6">
        <w:rPr>
          <w:rFonts w:ascii="Times New Roman" w:hAnsi="Times New Roman" w:cs="Times New Roman"/>
          <w:sz w:val="24"/>
          <w:szCs w:val="24"/>
        </w:rPr>
        <w:t>, whose work has long reflected his environmental awareness and activism, has launched with other Swiss creators the Charter of artists and cultural actors for the climate.</w:t>
      </w:r>
      <w:r w:rsidR="000B249A">
        <w:rPr>
          <w:rStyle w:val="FootnoteReference"/>
          <w:rFonts w:ascii="Times New Roman" w:hAnsi="Times New Roman" w:cs="Times New Roman"/>
          <w:sz w:val="24"/>
          <w:szCs w:val="24"/>
        </w:rPr>
        <w:footnoteReference w:id="4"/>
      </w:r>
      <w:r w:rsidR="005822B6" w:rsidRPr="005822B6">
        <w:rPr>
          <w:rFonts w:ascii="Times New Roman" w:hAnsi="Times New Roman" w:cs="Times New Roman"/>
          <w:sz w:val="24"/>
          <w:szCs w:val="24"/>
        </w:rPr>
        <w:t xml:space="preserve"> While this article focuses primarily on comics as a medium of lines and marks, rather than from paper, ink, energy, it is written with two interlinked convictions</w:t>
      </w:r>
      <w:r w:rsidR="00724ED9">
        <w:rPr>
          <w:rFonts w:ascii="Times New Roman" w:hAnsi="Times New Roman" w:cs="Times New Roman"/>
          <w:sz w:val="24"/>
          <w:szCs w:val="24"/>
        </w:rPr>
        <w:t>: that</w:t>
      </w:r>
      <w:r w:rsidR="005822B6" w:rsidRPr="005822B6">
        <w:rPr>
          <w:rFonts w:ascii="Times New Roman" w:hAnsi="Times New Roman" w:cs="Times New Roman"/>
          <w:sz w:val="24"/>
          <w:szCs w:val="24"/>
        </w:rPr>
        <w:t xml:space="preserve"> </w:t>
      </w:r>
      <w:r w:rsidR="00724ED9">
        <w:rPr>
          <w:rFonts w:ascii="Times New Roman" w:hAnsi="Times New Roman" w:cs="Times New Roman"/>
          <w:sz w:val="24"/>
          <w:szCs w:val="24"/>
        </w:rPr>
        <w:t>c</w:t>
      </w:r>
      <w:r w:rsidR="005822B6" w:rsidRPr="005822B6">
        <w:rPr>
          <w:rFonts w:ascii="Times New Roman" w:hAnsi="Times New Roman" w:cs="Times New Roman"/>
          <w:sz w:val="24"/>
          <w:szCs w:val="24"/>
        </w:rPr>
        <w:t>omics have a role to play in telling ‘new narratives that are calibrated to the realities of our changing world’</w:t>
      </w:r>
      <w:r w:rsidR="00724ED9">
        <w:rPr>
          <w:rFonts w:ascii="Times New Roman" w:hAnsi="Times New Roman" w:cs="Times New Roman"/>
          <w:sz w:val="24"/>
          <w:szCs w:val="24"/>
        </w:rPr>
        <w:t>;</w:t>
      </w:r>
      <w:r w:rsidR="00724ED9">
        <w:rPr>
          <w:rStyle w:val="FootnoteReference"/>
          <w:rFonts w:ascii="Times New Roman" w:hAnsi="Times New Roman" w:cs="Times New Roman"/>
          <w:sz w:val="24"/>
          <w:szCs w:val="24"/>
        </w:rPr>
        <w:footnoteReference w:id="5"/>
      </w:r>
      <w:r w:rsidR="00724ED9">
        <w:rPr>
          <w:rFonts w:ascii="Times New Roman" w:hAnsi="Times New Roman" w:cs="Times New Roman"/>
          <w:sz w:val="24"/>
          <w:szCs w:val="24"/>
        </w:rPr>
        <w:t xml:space="preserve"> and that</w:t>
      </w:r>
      <w:r w:rsidR="005822B6" w:rsidRPr="005822B6">
        <w:rPr>
          <w:rFonts w:ascii="Times New Roman" w:hAnsi="Times New Roman" w:cs="Times New Roman"/>
          <w:sz w:val="24"/>
          <w:szCs w:val="24"/>
        </w:rPr>
        <w:t xml:space="preserve"> </w:t>
      </w:r>
      <w:r w:rsidR="00724ED9">
        <w:rPr>
          <w:rFonts w:ascii="Times New Roman" w:hAnsi="Times New Roman" w:cs="Times New Roman"/>
          <w:sz w:val="24"/>
          <w:szCs w:val="24"/>
        </w:rPr>
        <w:t>t</w:t>
      </w:r>
      <w:r w:rsidR="005822B6" w:rsidRPr="005822B6">
        <w:rPr>
          <w:rFonts w:ascii="Times New Roman" w:hAnsi="Times New Roman" w:cs="Times New Roman"/>
          <w:sz w:val="24"/>
          <w:szCs w:val="24"/>
        </w:rPr>
        <w:t xml:space="preserve">his means, as an initiative such as </w:t>
      </w:r>
      <w:proofErr w:type="spellStart"/>
      <w:r w:rsidR="005822B6" w:rsidRPr="005822B6">
        <w:rPr>
          <w:rFonts w:ascii="Times New Roman" w:hAnsi="Times New Roman" w:cs="Times New Roman"/>
          <w:sz w:val="24"/>
          <w:szCs w:val="24"/>
        </w:rPr>
        <w:t>Tirabosco’s</w:t>
      </w:r>
      <w:proofErr w:type="spellEnd"/>
      <w:r w:rsidR="005822B6" w:rsidRPr="005822B6">
        <w:rPr>
          <w:rFonts w:ascii="Times New Roman" w:hAnsi="Times New Roman" w:cs="Times New Roman"/>
          <w:sz w:val="24"/>
          <w:szCs w:val="24"/>
        </w:rPr>
        <w:t xml:space="preserve"> shows, that we need to address the sustainability of how these stories are made, spread and read, and of our creative and academic practices as eco-citizens.  </w:t>
      </w:r>
    </w:p>
    <w:p w14:paraId="6A44DCA0" w14:textId="27E80531" w:rsidR="00977BE0" w:rsidRDefault="009C74B9" w:rsidP="00F6369C">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r>
      <w:r w:rsidR="00CB4A83">
        <w:rPr>
          <w:rFonts w:ascii="Times New Roman" w:hAnsi="Times New Roman" w:cs="Times New Roman"/>
          <w:sz w:val="24"/>
          <w:szCs w:val="24"/>
        </w:rPr>
        <w:t xml:space="preserve">Taking </w:t>
      </w:r>
      <w:proofErr w:type="spellStart"/>
      <w:r w:rsidR="00CB4A83" w:rsidRPr="153368DE">
        <w:rPr>
          <w:rFonts w:ascii="Times New Roman" w:hAnsi="Times New Roman" w:cs="Times New Roman"/>
          <w:i/>
          <w:iCs/>
          <w:sz w:val="24"/>
          <w:szCs w:val="24"/>
        </w:rPr>
        <w:t>bande</w:t>
      </w:r>
      <w:proofErr w:type="spellEnd"/>
      <w:r w:rsidR="00CB4A83" w:rsidRPr="153368DE">
        <w:rPr>
          <w:rFonts w:ascii="Times New Roman" w:hAnsi="Times New Roman" w:cs="Times New Roman"/>
          <w:i/>
          <w:iCs/>
          <w:sz w:val="24"/>
          <w:szCs w:val="24"/>
        </w:rPr>
        <w:t xml:space="preserve"> </w:t>
      </w:r>
      <w:proofErr w:type="spellStart"/>
      <w:r w:rsidR="00CB4A83" w:rsidRPr="153368DE">
        <w:rPr>
          <w:rFonts w:ascii="Times New Roman" w:hAnsi="Times New Roman" w:cs="Times New Roman"/>
          <w:i/>
          <w:iCs/>
          <w:sz w:val="24"/>
          <w:szCs w:val="24"/>
        </w:rPr>
        <w:t>dessinée</w:t>
      </w:r>
      <w:proofErr w:type="spellEnd"/>
      <w:r w:rsidR="00CB4A83" w:rsidRPr="153368DE">
        <w:rPr>
          <w:rFonts w:ascii="Times New Roman" w:hAnsi="Times New Roman" w:cs="Times New Roman"/>
          <w:i/>
          <w:iCs/>
          <w:sz w:val="24"/>
          <w:szCs w:val="24"/>
        </w:rPr>
        <w:t xml:space="preserve"> </w:t>
      </w:r>
      <w:r w:rsidR="00CB4A83">
        <w:rPr>
          <w:rFonts w:ascii="Times New Roman" w:hAnsi="Times New Roman" w:cs="Times New Roman"/>
          <w:sz w:val="24"/>
          <w:szCs w:val="24"/>
        </w:rPr>
        <w:t>as a case study, t</w:t>
      </w:r>
      <w:r>
        <w:rPr>
          <w:rFonts w:ascii="Times New Roman" w:hAnsi="Times New Roman" w:cs="Times New Roman"/>
          <w:sz w:val="24"/>
          <w:szCs w:val="24"/>
        </w:rPr>
        <w:t xml:space="preserve">his article works towards what I term an </w:t>
      </w:r>
      <w:proofErr w:type="spellStart"/>
      <w:r>
        <w:rPr>
          <w:rFonts w:ascii="Times New Roman" w:hAnsi="Times New Roman" w:cs="Times New Roman"/>
          <w:sz w:val="24"/>
          <w:szCs w:val="24"/>
        </w:rPr>
        <w:t>ecographics</w:t>
      </w:r>
      <w:proofErr w:type="spellEnd"/>
      <w:r>
        <w:rPr>
          <w:rFonts w:ascii="Times New Roman" w:hAnsi="Times New Roman" w:cs="Times New Roman"/>
          <w:sz w:val="24"/>
          <w:szCs w:val="24"/>
        </w:rPr>
        <w:t xml:space="preserve">, in the </w:t>
      </w:r>
      <w:r w:rsidR="00BE2B2D">
        <w:rPr>
          <w:rFonts w:ascii="Times New Roman" w:hAnsi="Times New Roman" w:cs="Times New Roman"/>
          <w:sz w:val="24"/>
          <w:szCs w:val="24"/>
        </w:rPr>
        <w:t xml:space="preserve">dual </w:t>
      </w:r>
      <w:r>
        <w:rPr>
          <w:rFonts w:ascii="Times New Roman" w:hAnsi="Times New Roman" w:cs="Times New Roman"/>
          <w:sz w:val="24"/>
          <w:szCs w:val="24"/>
        </w:rPr>
        <w:t>context of</w:t>
      </w:r>
      <w:r w:rsidR="00CB4A83">
        <w:rPr>
          <w:rFonts w:ascii="Times New Roman" w:hAnsi="Times New Roman" w:cs="Times New Roman"/>
          <w:sz w:val="24"/>
          <w:szCs w:val="24"/>
        </w:rPr>
        <w:t xml:space="preserve"> </w:t>
      </w:r>
      <w:r w:rsidR="009E44D1">
        <w:rPr>
          <w:rFonts w:ascii="Times New Roman" w:hAnsi="Times New Roman" w:cs="Times New Roman"/>
          <w:sz w:val="24"/>
          <w:szCs w:val="24"/>
        </w:rPr>
        <w:t>a proliferation</w:t>
      </w:r>
      <w:r w:rsidR="00B464E1">
        <w:rPr>
          <w:rFonts w:ascii="Times New Roman" w:hAnsi="Times New Roman" w:cs="Times New Roman"/>
          <w:sz w:val="24"/>
          <w:szCs w:val="24"/>
        </w:rPr>
        <w:t xml:space="preserve"> </w:t>
      </w:r>
      <w:r w:rsidR="00901E2E">
        <w:rPr>
          <w:rFonts w:ascii="Times New Roman" w:hAnsi="Times New Roman" w:cs="Times New Roman"/>
          <w:sz w:val="24"/>
          <w:szCs w:val="24"/>
        </w:rPr>
        <w:t>of</w:t>
      </w:r>
      <w:r w:rsidR="00B464E1">
        <w:rPr>
          <w:rFonts w:ascii="Times New Roman" w:hAnsi="Times New Roman" w:cs="Times New Roman"/>
          <w:sz w:val="24"/>
          <w:szCs w:val="24"/>
        </w:rPr>
        <w:t xml:space="preserve"> </w:t>
      </w:r>
      <w:r w:rsidR="002272B6">
        <w:rPr>
          <w:rFonts w:ascii="Times New Roman" w:hAnsi="Times New Roman" w:cs="Times New Roman"/>
          <w:sz w:val="24"/>
          <w:szCs w:val="24"/>
        </w:rPr>
        <w:t>environmentally themed</w:t>
      </w:r>
      <w:r w:rsidR="00B464E1">
        <w:rPr>
          <w:rFonts w:ascii="Times New Roman" w:hAnsi="Times New Roman" w:cs="Times New Roman"/>
          <w:sz w:val="24"/>
          <w:szCs w:val="24"/>
        </w:rPr>
        <w:t xml:space="preserve"> comics</w:t>
      </w:r>
      <w:r w:rsidR="000A2AA5">
        <w:rPr>
          <w:rFonts w:ascii="Times New Roman" w:hAnsi="Times New Roman" w:cs="Times New Roman"/>
          <w:sz w:val="24"/>
          <w:szCs w:val="24"/>
        </w:rPr>
        <w:t xml:space="preserve"> and </w:t>
      </w:r>
      <w:r w:rsidR="00BE2B2D">
        <w:rPr>
          <w:rFonts w:ascii="Times New Roman" w:hAnsi="Times New Roman" w:cs="Times New Roman"/>
          <w:sz w:val="24"/>
          <w:szCs w:val="24"/>
        </w:rPr>
        <w:t xml:space="preserve">of </w:t>
      </w:r>
      <w:r w:rsidR="000A2AA5">
        <w:rPr>
          <w:rFonts w:ascii="Times New Roman" w:hAnsi="Times New Roman" w:cs="Times New Roman"/>
          <w:sz w:val="24"/>
          <w:szCs w:val="24"/>
        </w:rPr>
        <w:t>increasing academic interest</w:t>
      </w:r>
      <w:r w:rsidR="001D0A4A">
        <w:rPr>
          <w:rFonts w:ascii="Times New Roman" w:hAnsi="Times New Roman" w:cs="Times New Roman"/>
          <w:sz w:val="24"/>
          <w:szCs w:val="24"/>
        </w:rPr>
        <w:t>.</w:t>
      </w:r>
      <w:r w:rsidR="00AF0EDE">
        <w:rPr>
          <w:rFonts w:ascii="Times New Roman" w:hAnsi="Times New Roman" w:cs="Times New Roman"/>
          <w:sz w:val="24"/>
          <w:szCs w:val="24"/>
        </w:rPr>
        <w:t xml:space="preserve"> </w:t>
      </w:r>
      <w:r w:rsidR="00AF0871">
        <w:rPr>
          <w:rFonts w:ascii="Times New Roman" w:hAnsi="Times New Roman" w:cs="Times New Roman"/>
          <w:sz w:val="24"/>
          <w:szCs w:val="24"/>
        </w:rPr>
        <w:t xml:space="preserve">Comics have long been recognised as a </w:t>
      </w:r>
      <w:r w:rsidR="002E03F9">
        <w:rPr>
          <w:rFonts w:ascii="Times New Roman" w:hAnsi="Times New Roman" w:cs="Times New Roman"/>
          <w:sz w:val="24"/>
          <w:szCs w:val="24"/>
        </w:rPr>
        <w:t xml:space="preserve">tool </w:t>
      </w:r>
      <w:r w:rsidR="00AF0871">
        <w:rPr>
          <w:rFonts w:ascii="Times New Roman" w:hAnsi="Times New Roman" w:cs="Times New Roman"/>
          <w:sz w:val="24"/>
          <w:szCs w:val="24"/>
        </w:rPr>
        <w:t xml:space="preserve">for environmental education, </w:t>
      </w:r>
      <w:r w:rsidR="008C1ADB">
        <w:rPr>
          <w:rFonts w:ascii="Times New Roman" w:hAnsi="Times New Roman" w:cs="Times New Roman"/>
          <w:sz w:val="24"/>
          <w:szCs w:val="24"/>
        </w:rPr>
        <w:t xml:space="preserve">as seen for instance </w:t>
      </w:r>
      <w:r w:rsidR="00C768CC">
        <w:rPr>
          <w:rFonts w:ascii="Times New Roman" w:hAnsi="Times New Roman" w:cs="Times New Roman"/>
          <w:sz w:val="24"/>
          <w:szCs w:val="24"/>
        </w:rPr>
        <w:t>from</w:t>
      </w:r>
      <w:r w:rsidR="008C1ADB">
        <w:rPr>
          <w:rFonts w:ascii="Times New Roman" w:hAnsi="Times New Roman" w:cs="Times New Roman"/>
          <w:sz w:val="24"/>
          <w:szCs w:val="24"/>
        </w:rPr>
        <w:t xml:space="preserve"> </w:t>
      </w:r>
      <w:proofErr w:type="spellStart"/>
      <w:r w:rsidR="00AF0871">
        <w:rPr>
          <w:rFonts w:ascii="Times New Roman" w:hAnsi="Times New Roman" w:cs="Times New Roman"/>
          <w:sz w:val="24"/>
          <w:szCs w:val="24"/>
        </w:rPr>
        <w:t>Barly</w:t>
      </w:r>
      <w:proofErr w:type="spellEnd"/>
      <w:r w:rsidR="00AF0871">
        <w:rPr>
          <w:rFonts w:ascii="Times New Roman" w:hAnsi="Times New Roman" w:cs="Times New Roman"/>
          <w:sz w:val="24"/>
          <w:szCs w:val="24"/>
        </w:rPr>
        <w:t xml:space="preserve"> </w:t>
      </w:r>
      <w:proofErr w:type="spellStart"/>
      <w:r w:rsidR="00AF0871">
        <w:rPr>
          <w:rFonts w:ascii="Times New Roman" w:hAnsi="Times New Roman" w:cs="Times New Roman"/>
          <w:sz w:val="24"/>
          <w:szCs w:val="24"/>
        </w:rPr>
        <w:t>Baruti’s</w:t>
      </w:r>
      <w:proofErr w:type="spellEnd"/>
      <w:r w:rsidR="00AF0871">
        <w:rPr>
          <w:rFonts w:ascii="Times New Roman" w:hAnsi="Times New Roman" w:cs="Times New Roman"/>
          <w:sz w:val="24"/>
          <w:szCs w:val="24"/>
        </w:rPr>
        <w:t xml:space="preserve"> early pedagogical work </w:t>
      </w:r>
      <w:r w:rsidR="00AF0871" w:rsidRPr="153368DE">
        <w:rPr>
          <w:rFonts w:ascii="Times New Roman" w:hAnsi="Times New Roman" w:cs="Times New Roman"/>
          <w:i/>
          <w:iCs/>
          <w:sz w:val="24"/>
          <w:szCs w:val="24"/>
        </w:rPr>
        <w:t xml:space="preserve">Le Temps </w:t>
      </w:r>
      <w:proofErr w:type="spellStart"/>
      <w:r w:rsidR="00AF0871" w:rsidRPr="153368DE">
        <w:rPr>
          <w:rFonts w:ascii="Times New Roman" w:hAnsi="Times New Roman" w:cs="Times New Roman"/>
          <w:i/>
          <w:iCs/>
          <w:sz w:val="24"/>
          <w:szCs w:val="24"/>
        </w:rPr>
        <w:t>d’agir</w:t>
      </w:r>
      <w:proofErr w:type="spellEnd"/>
      <w:r w:rsidR="00AF0871" w:rsidRPr="153368DE">
        <w:rPr>
          <w:rFonts w:ascii="Times New Roman" w:hAnsi="Times New Roman" w:cs="Times New Roman"/>
          <w:i/>
          <w:iCs/>
          <w:sz w:val="24"/>
          <w:szCs w:val="24"/>
        </w:rPr>
        <w:t xml:space="preserve">!... </w:t>
      </w:r>
      <w:r w:rsidR="00AF0871">
        <w:rPr>
          <w:rFonts w:ascii="Times New Roman" w:hAnsi="Times New Roman" w:cs="Times New Roman"/>
          <w:sz w:val="24"/>
          <w:szCs w:val="24"/>
        </w:rPr>
        <w:t>(1982)</w:t>
      </w:r>
      <w:r w:rsidR="00077121">
        <w:rPr>
          <w:rFonts w:ascii="Times New Roman" w:hAnsi="Times New Roman" w:cs="Times New Roman"/>
          <w:sz w:val="24"/>
          <w:szCs w:val="24"/>
        </w:rPr>
        <w:t xml:space="preserve"> [Time to act!...]</w:t>
      </w:r>
      <w:r w:rsidR="00AF0871">
        <w:rPr>
          <w:rFonts w:ascii="Times New Roman" w:hAnsi="Times New Roman" w:cs="Times New Roman"/>
          <w:sz w:val="24"/>
          <w:szCs w:val="24"/>
        </w:rPr>
        <w:t xml:space="preserve">, </w:t>
      </w:r>
      <w:r w:rsidR="001A7C27">
        <w:rPr>
          <w:rFonts w:ascii="Times New Roman" w:hAnsi="Times New Roman" w:cs="Times New Roman"/>
          <w:sz w:val="24"/>
          <w:szCs w:val="24"/>
        </w:rPr>
        <w:t xml:space="preserve">conceived as a teaching aid about </w:t>
      </w:r>
      <w:r w:rsidR="00AF0871">
        <w:rPr>
          <w:rFonts w:ascii="Times New Roman" w:hAnsi="Times New Roman" w:cs="Times New Roman"/>
          <w:sz w:val="24"/>
          <w:szCs w:val="24"/>
        </w:rPr>
        <w:t>conservation in the Global South</w:t>
      </w:r>
      <w:r w:rsidR="002E03F9">
        <w:rPr>
          <w:rFonts w:ascii="Times New Roman" w:hAnsi="Times New Roman" w:cs="Times New Roman"/>
          <w:sz w:val="24"/>
          <w:szCs w:val="24"/>
        </w:rPr>
        <w:t>;</w:t>
      </w:r>
      <w:r w:rsidR="00AF0871">
        <w:rPr>
          <w:rFonts w:ascii="Times New Roman" w:hAnsi="Times New Roman" w:cs="Times New Roman"/>
          <w:sz w:val="24"/>
          <w:szCs w:val="24"/>
        </w:rPr>
        <w:t xml:space="preserve"> t</w:t>
      </w:r>
      <w:r w:rsidR="00AF0871" w:rsidRPr="00970596">
        <w:rPr>
          <w:rFonts w:ascii="Times New Roman" w:hAnsi="Times New Roman" w:cs="Times New Roman"/>
          <w:sz w:val="24"/>
          <w:szCs w:val="24"/>
        </w:rPr>
        <w:t xml:space="preserve">o </w:t>
      </w:r>
      <w:proofErr w:type="spellStart"/>
      <w:r w:rsidR="00AF0871" w:rsidRPr="00970596">
        <w:rPr>
          <w:rFonts w:ascii="Times New Roman" w:hAnsi="Times New Roman" w:cs="Times New Roman"/>
          <w:sz w:val="24"/>
          <w:szCs w:val="24"/>
        </w:rPr>
        <w:t>Djibril</w:t>
      </w:r>
      <w:proofErr w:type="spellEnd"/>
      <w:r w:rsidR="00AF0871" w:rsidRPr="00970596">
        <w:rPr>
          <w:rFonts w:ascii="Times New Roman" w:hAnsi="Times New Roman" w:cs="Times New Roman"/>
          <w:sz w:val="24"/>
          <w:szCs w:val="24"/>
        </w:rPr>
        <w:t xml:space="preserve"> </w:t>
      </w:r>
      <w:proofErr w:type="spellStart"/>
      <w:r w:rsidR="00AF0871" w:rsidRPr="00970596">
        <w:rPr>
          <w:rFonts w:ascii="Times New Roman" w:hAnsi="Times New Roman" w:cs="Times New Roman"/>
          <w:sz w:val="24"/>
          <w:szCs w:val="24"/>
        </w:rPr>
        <w:t>Morissette</w:t>
      </w:r>
      <w:proofErr w:type="spellEnd"/>
      <w:r w:rsidR="00AF0871" w:rsidRPr="00970596">
        <w:rPr>
          <w:rFonts w:ascii="Times New Roman" w:hAnsi="Times New Roman" w:cs="Times New Roman"/>
          <w:sz w:val="24"/>
          <w:szCs w:val="24"/>
        </w:rPr>
        <w:t xml:space="preserve">-Phan and Yasmine Phan’s </w:t>
      </w:r>
      <w:r w:rsidR="00AF0871" w:rsidRPr="153368DE">
        <w:rPr>
          <w:rFonts w:ascii="Times New Roman" w:hAnsi="Times New Roman" w:cs="Times New Roman"/>
          <w:i/>
          <w:iCs/>
          <w:sz w:val="24"/>
          <w:szCs w:val="24"/>
        </w:rPr>
        <w:t xml:space="preserve">Un monde transparent guide le </w:t>
      </w:r>
      <w:proofErr w:type="spellStart"/>
      <w:r w:rsidR="00AF0871" w:rsidRPr="153368DE">
        <w:rPr>
          <w:rFonts w:ascii="Times New Roman" w:hAnsi="Times New Roman" w:cs="Times New Roman"/>
          <w:i/>
          <w:iCs/>
          <w:sz w:val="24"/>
          <w:szCs w:val="24"/>
        </w:rPr>
        <w:t>changement</w:t>
      </w:r>
      <w:proofErr w:type="spellEnd"/>
      <w:r w:rsidR="00AF0871" w:rsidRPr="153368DE">
        <w:rPr>
          <w:rFonts w:ascii="Times New Roman" w:hAnsi="Times New Roman" w:cs="Times New Roman"/>
          <w:i/>
          <w:iCs/>
          <w:sz w:val="24"/>
          <w:szCs w:val="24"/>
        </w:rPr>
        <w:t xml:space="preserve"> </w:t>
      </w:r>
      <w:r w:rsidR="002E03F9">
        <w:rPr>
          <w:rFonts w:ascii="Times New Roman" w:hAnsi="Times New Roman" w:cs="Times New Roman"/>
          <w:sz w:val="24"/>
          <w:szCs w:val="24"/>
        </w:rPr>
        <w:t>(2021)</w:t>
      </w:r>
      <w:r w:rsidR="00077121">
        <w:rPr>
          <w:rFonts w:ascii="Times New Roman" w:hAnsi="Times New Roman" w:cs="Times New Roman"/>
          <w:sz w:val="24"/>
          <w:szCs w:val="24"/>
        </w:rPr>
        <w:t xml:space="preserve"> [A transparent world guides change]</w:t>
      </w:r>
      <w:r w:rsidR="00AF0871" w:rsidRPr="00970596">
        <w:rPr>
          <w:rFonts w:ascii="Times New Roman" w:hAnsi="Times New Roman" w:cs="Times New Roman"/>
          <w:sz w:val="24"/>
          <w:szCs w:val="24"/>
        </w:rPr>
        <w:t xml:space="preserve">, </w:t>
      </w:r>
      <w:r w:rsidR="002E03F9">
        <w:rPr>
          <w:rFonts w:ascii="Times New Roman" w:hAnsi="Times New Roman" w:cs="Times New Roman"/>
          <w:sz w:val="24"/>
          <w:szCs w:val="24"/>
        </w:rPr>
        <w:t xml:space="preserve">a </w:t>
      </w:r>
      <w:r w:rsidR="00E23183">
        <w:rPr>
          <w:rFonts w:ascii="Times New Roman" w:hAnsi="Times New Roman" w:cs="Times New Roman"/>
          <w:sz w:val="24"/>
          <w:szCs w:val="24"/>
        </w:rPr>
        <w:t xml:space="preserve">pedagogical </w:t>
      </w:r>
      <w:r w:rsidR="002E03F9">
        <w:rPr>
          <w:rFonts w:ascii="Times New Roman" w:hAnsi="Times New Roman" w:cs="Times New Roman"/>
          <w:sz w:val="24"/>
          <w:szCs w:val="24"/>
        </w:rPr>
        <w:t xml:space="preserve">resource </w:t>
      </w:r>
      <w:r w:rsidR="004B0B19">
        <w:rPr>
          <w:rFonts w:ascii="Times New Roman" w:hAnsi="Times New Roman" w:cs="Times New Roman"/>
          <w:sz w:val="24"/>
          <w:szCs w:val="24"/>
        </w:rPr>
        <w:t xml:space="preserve">about climate action </w:t>
      </w:r>
      <w:r w:rsidR="00AF0871" w:rsidRPr="00970596">
        <w:rPr>
          <w:rFonts w:ascii="Times New Roman" w:hAnsi="Times New Roman" w:cs="Times New Roman"/>
          <w:sz w:val="24"/>
          <w:szCs w:val="24"/>
        </w:rPr>
        <w:t xml:space="preserve">created with young ‘environmental leaders’ for the Québec-based organisation </w:t>
      </w:r>
      <w:proofErr w:type="spellStart"/>
      <w:r w:rsidR="00AF0871" w:rsidRPr="00970596">
        <w:rPr>
          <w:rFonts w:ascii="Times New Roman" w:hAnsi="Times New Roman" w:cs="Times New Roman"/>
          <w:sz w:val="24"/>
          <w:szCs w:val="24"/>
        </w:rPr>
        <w:t>ENvironnement</w:t>
      </w:r>
      <w:proofErr w:type="spellEnd"/>
      <w:r w:rsidR="00AF0871" w:rsidRPr="00970596">
        <w:rPr>
          <w:rFonts w:ascii="Times New Roman" w:hAnsi="Times New Roman" w:cs="Times New Roman"/>
          <w:sz w:val="24"/>
          <w:szCs w:val="24"/>
        </w:rPr>
        <w:t xml:space="preserve"> </w:t>
      </w:r>
      <w:proofErr w:type="spellStart"/>
      <w:r w:rsidR="00AF0871" w:rsidRPr="00970596">
        <w:rPr>
          <w:rFonts w:ascii="Times New Roman" w:hAnsi="Times New Roman" w:cs="Times New Roman"/>
          <w:sz w:val="24"/>
          <w:szCs w:val="24"/>
        </w:rPr>
        <w:t>JEUnesse</w:t>
      </w:r>
      <w:proofErr w:type="spellEnd"/>
      <w:r w:rsidR="00AF0871">
        <w:rPr>
          <w:rFonts w:ascii="Times New Roman" w:hAnsi="Times New Roman" w:cs="Times New Roman"/>
          <w:sz w:val="24"/>
          <w:szCs w:val="24"/>
        </w:rPr>
        <w:t>.</w:t>
      </w:r>
      <w:r w:rsidR="00880F03">
        <w:rPr>
          <w:rStyle w:val="FootnoteReference"/>
          <w:rFonts w:ascii="Times New Roman" w:hAnsi="Times New Roman" w:cs="Times New Roman"/>
          <w:sz w:val="24"/>
          <w:szCs w:val="24"/>
        </w:rPr>
        <w:footnoteReference w:id="6"/>
      </w:r>
      <w:r w:rsidR="008349EF">
        <w:rPr>
          <w:rFonts w:ascii="Times New Roman" w:hAnsi="Times New Roman" w:cs="Times New Roman"/>
          <w:sz w:val="24"/>
          <w:szCs w:val="24"/>
        </w:rPr>
        <w:t xml:space="preserve"> </w:t>
      </w:r>
      <w:r w:rsidR="00D8636A" w:rsidRPr="00D8636A">
        <w:rPr>
          <w:rFonts w:ascii="Times New Roman" w:hAnsi="Times New Roman" w:cs="Times New Roman"/>
          <w:sz w:val="24"/>
          <w:szCs w:val="24"/>
        </w:rPr>
        <w:t>More broadly, the text-image medium has been mobilised to address green issues, comment on and take part in eco-politics and activism since its rise in the 1970s.</w:t>
      </w:r>
      <w:r w:rsidR="00D8636A">
        <w:rPr>
          <w:rFonts w:ascii="Times New Roman" w:hAnsi="Times New Roman" w:cs="Times New Roman"/>
          <w:sz w:val="24"/>
          <w:szCs w:val="24"/>
        </w:rPr>
        <w:t xml:space="preserve"> </w:t>
      </w:r>
      <w:r w:rsidR="001714F2">
        <w:rPr>
          <w:rFonts w:ascii="Times New Roman" w:hAnsi="Times New Roman" w:cs="Times New Roman"/>
          <w:sz w:val="24"/>
          <w:szCs w:val="24"/>
        </w:rPr>
        <w:t xml:space="preserve">One notable example is the </w:t>
      </w:r>
      <w:r w:rsidR="007A0899">
        <w:rPr>
          <w:rFonts w:ascii="Times New Roman" w:hAnsi="Times New Roman" w:cs="Times New Roman"/>
          <w:sz w:val="24"/>
          <w:szCs w:val="24"/>
        </w:rPr>
        <w:t xml:space="preserve">1970s-early 1980s </w:t>
      </w:r>
      <w:r w:rsidR="001714F2">
        <w:rPr>
          <w:rFonts w:ascii="Times New Roman" w:hAnsi="Times New Roman" w:cs="Times New Roman"/>
          <w:sz w:val="24"/>
          <w:szCs w:val="24"/>
        </w:rPr>
        <w:t xml:space="preserve">anti-nuclear movement in </w:t>
      </w:r>
      <w:proofErr w:type="spellStart"/>
      <w:r w:rsidR="001714F2">
        <w:rPr>
          <w:rFonts w:ascii="Times New Roman" w:hAnsi="Times New Roman" w:cs="Times New Roman"/>
          <w:sz w:val="24"/>
          <w:szCs w:val="24"/>
        </w:rPr>
        <w:t>Plogoff</w:t>
      </w:r>
      <w:proofErr w:type="spellEnd"/>
      <w:r w:rsidR="001714F2">
        <w:rPr>
          <w:rFonts w:ascii="Times New Roman" w:hAnsi="Times New Roman" w:cs="Times New Roman"/>
          <w:sz w:val="24"/>
          <w:szCs w:val="24"/>
        </w:rPr>
        <w:t xml:space="preserve">, Brittany, which was covered by cartoonist </w:t>
      </w:r>
      <w:proofErr w:type="spellStart"/>
      <w:r w:rsidR="001714F2">
        <w:rPr>
          <w:rFonts w:ascii="Times New Roman" w:hAnsi="Times New Roman" w:cs="Times New Roman"/>
          <w:sz w:val="24"/>
          <w:szCs w:val="24"/>
        </w:rPr>
        <w:t>Nono</w:t>
      </w:r>
      <w:proofErr w:type="spellEnd"/>
      <w:r w:rsidR="001714F2">
        <w:rPr>
          <w:rFonts w:ascii="Times New Roman" w:hAnsi="Times New Roman" w:cs="Times New Roman"/>
          <w:sz w:val="24"/>
          <w:szCs w:val="24"/>
        </w:rPr>
        <w:t xml:space="preserve"> </w:t>
      </w:r>
      <w:r w:rsidR="008D39D4">
        <w:rPr>
          <w:rFonts w:ascii="Times New Roman" w:hAnsi="Times New Roman" w:cs="Times New Roman"/>
          <w:sz w:val="24"/>
          <w:szCs w:val="24"/>
        </w:rPr>
        <w:t>for</w:t>
      </w:r>
      <w:r w:rsidR="00E813BC">
        <w:rPr>
          <w:rFonts w:ascii="Times New Roman" w:hAnsi="Times New Roman" w:cs="Times New Roman"/>
          <w:sz w:val="24"/>
          <w:szCs w:val="24"/>
        </w:rPr>
        <w:t xml:space="preserve"> </w:t>
      </w:r>
      <w:r w:rsidR="00E813BC" w:rsidRPr="153368DE">
        <w:rPr>
          <w:rFonts w:ascii="Times New Roman" w:hAnsi="Times New Roman" w:cs="Times New Roman"/>
          <w:i/>
          <w:iCs/>
          <w:sz w:val="24"/>
          <w:szCs w:val="24"/>
        </w:rPr>
        <w:t xml:space="preserve">Le Canard de Nantes à Brest </w:t>
      </w:r>
      <w:r w:rsidR="00E813BC">
        <w:rPr>
          <w:rFonts w:ascii="Times New Roman" w:hAnsi="Times New Roman" w:cs="Times New Roman"/>
          <w:sz w:val="24"/>
          <w:szCs w:val="24"/>
        </w:rPr>
        <w:t xml:space="preserve">and </w:t>
      </w:r>
      <w:proofErr w:type="spellStart"/>
      <w:r w:rsidR="00E813BC" w:rsidRPr="153368DE">
        <w:rPr>
          <w:rFonts w:ascii="Times New Roman" w:hAnsi="Times New Roman" w:cs="Times New Roman"/>
          <w:i/>
          <w:iCs/>
          <w:sz w:val="24"/>
          <w:szCs w:val="24"/>
        </w:rPr>
        <w:t>Oxygène</w:t>
      </w:r>
      <w:proofErr w:type="spellEnd"/>
      <w:r w:rsidR="009428E4">
        <w:rPr>
          <w:rFonts w:ascii="Times New Roman" w:hAnsi="Times New Roman" w:cs="Times New Roman"/>
          <w:sz w:val="24"/>
          <w:szCs w:val="24"/>
        </w:rPr>
        <w:t xml:space="preserve">, </w:t>
      </w:r>
      <w:r w:rsidR="001714F2">
        <w:rPr>
          <w:rFonts w:ascii="Times New Roman" w:hAnsi="Times New Roman" w:cs="Times New Roman"/>
          <w:sz w:val="24"/>
          <w:szCs w:val="24"/>
        </w:rPr>
        <w:t xml:space="preserve">and inspired </w:t>
      </w:r>
      <w:r w:rsidR="00A756C4">
        <w:rPr>
          <w:rFonts w:ascii="Times New Roman" w:hAnsi="Times New Roman" w:cs="Times New Roman"/>
          <w:sz w:val="24"/>
          <w:szCs w:val="24"/>
        </w:rPr>
        <w:t>science-fiction comics such as Enki Bilal and Pierre Christin’s</w:t>
      </w:r>
      <w:r w:rsidR="000D63D5">
        <w:rPr>
          <w:rFonts w:ascii="Times New Roman" w:hAnsi="Times New Roman" w:cs="Times New Roman"/>
          <w:sz w:val="24"/>
          <w:szCs w:val="24"/>
        </w:rPr>
        <w:t xml:space="preserve"> 1976</w:t>
      </w:r>
      <w:r w:rsidR="00A756C4">
        <w:rPr>
          <w:rFonts w:ascii="Times New Roman" w:hAnsi="Times New Roman" w:cs="Times New Roman"/>
          <w:sz w:val="24"/>
          <w:szCs w:val="24"/>
        </w:rPr>
        <w:t xml:space="preserve"> </w:t>
      </w:r>
      <w:r w:rsidR="00A756C4" w:rsidRPr="153368DE">
        <w:rPr>
          <w:rFonts w:ascii="Times New Roman" w:hAnsi="Times New Roman" w:cs="Times New Roman"/>
          <w:i/>
          <w:iCs/>
          <w:sz w:val="24"/>
          <w:szCs w:val="24"/>
        </w:rPr>
        <w:t xml:space="preserve">Le </w:t>
      </w:r>
      <w:proofErr w:type="spellStart"/>
      <w:r w:rsidR="00A756C4" w:rsidRPr="153368DE">
        <w:rPr>
          <w:rFonts w:ascii="Times New Roman" w:hAnsi="Times New Roman" w:cs="Times New Roman"/>
          <w:i/>
          <w:iCs/>
          <w:sz w:val="24"/>
          <w:szCs w:val="24"/>
        </w:rPr>
        <w:t>vaisseau</w:t>
      </w:r>
      <w:proofErr w:type="spellEnd"/>
      <w:r w:rsidR="00A756C4" w:rsidRPr="153368DE">
        <w:rPr>
          <w:rFonts w:ascii="Times New Roman" w:hAnsi="Times New Roman" w:cs="Times New Roman"/>
          <w:i/>
          <w:iCs/>
          <w:sz w:val="24"/>
          <w:szCs w:val="24"/>
        </w:rPr>
        <w:t xml:space="preserve"> de </w:t>
      </w:r>
      <w:proofErr w:type="spellStart"/>
      <w:r w:rsidR="00A756C4" w:rsidRPr="153368DE">
        <w:rPr>
          <w:rFonts w:ascii="Times New Roman" w:hAnsi="Times New Roman" w:cs="Times New Roman"/>
          <w:i/>
          <w:iCs/>
          <w:sz w:val="24"/>
          <w:szCs w:val="24"/>
        </w:rPr>
        <w:t>pierre</w:t>
      </w:r>
      <w:proofErr w:type="spellEnd"/>
      <w:r w:rsidR="00A756C4" w:rsidRPr="153368DE">
        <w:rPr>
          <w:rFonts w:ascii="Times New Roman" w:hAnsi="Times New Roman" w:cs="Times New Roman"/>
          <w:i/>
          <w:iCs/>
          <w:sz w:val="24"/>
          <w:szCs w:val="24"/>
        </w:rPr>
        <w:t xml:space="preserve"> </w:t>
      </w:r>
      <w:r w:rsidR="00B67042">
        <w:rPr>
          <w:rFonts w:ascii="Times New Roman" w:hAnsi="Times New Roman" w:cs="Times New Roman"/>
          <w:sz w:val="24"/>
          <w:szCs w:val="24"/>
        </w:rPr>
        <w:t xml:space="preserve">[Ship of Stone] </w:t>
      </w:r>
      <w:r w:rsidR="002B7BD6">
        <w:rPr>
          <w:rFonts w:ascii="Times New Roman" w:hAnsi="Times New Roman" w:cs="Times New Roman"/>
          <w:sz w:val="24"/>
          <w:szCs w:val="24"/>
        </w:rPr>
        <w:t>and</w:t>
      </w:r>
      <w:r w:rsidR="00A756C4">
        <w:rPr>
          <w:rFonts w:ascii="Times New Roman" w:hAnsi="Times New Roman" w:cs="Times New Roman"/>
          <w:sz w:val="24"/>
          <w:szCs w:val="24"/>
        </w:rPr>
        <w:t xml:space="preserve"> Claude </w:t>
      </w:r>
      <w:proofErr w:type="spellStart"/>
      <w:r w:rsidR="00A756C4">
        <w:rPr>
          <w:rFonts w:ascii="Times New Roman" w:hAnsi="Times New Roman" w:cs="Times New Roman"/>
          <w:sz w:val="24"/>
          <w:szCs w:val="24"/>
        </w:rPr>
        <w:t>Kerfriden’s</w:t>
      </w:r>
      <w:proofErr w:type="spellEnd"/>
      <w:r w:rsidR="00C70E70">
        <w:rPr>
          <w:rFonts w:ascii="Times New Roman" w:hAnsi="Times New Roman" w:cs="Times New Roman"/>
          <w:sz w:val="24"/>
          <w:szCs w:val="24"/>
        </w:rPr>
        <w:t xml:space="preserve"> 1983</w:t>
      </w:r>
      <w:r w:rsidR="00A756C4">
        <w:rPr>
          <w:rFonts w:ascii="Times New Roman" w:hAnsi="Times New Roman" w:cs="Times New Roman"/>
          <w:sz w:val="24"/>
          <w:szCs w:val="24"/>
        </w:rPr>
        <w:t xml:space="preserve"> </w:t>
      </w:r>
      <w:r w:rsidR="00A756C4" w:rsidRPr="153368DE">
        <w:rPr>
          <w:rFonts w:ascii="Times New Roman" w:hAnsi="Times New Roman" w:cs="Times New Roman"/>
          <w:i/>
          <w:iCs/>
          <w:sz w:val="24"/>
          <w:szCs w:val="24"/>
        </w:rPr>
        <w:t>Ker-Is</w:t>
      </w:r>
      <w:r w:rsidR="00A756C4">
        <w:rPr>
          <w:rFonts w:ascii="Times New Roman" w:hAnsi="Times New Roman" w:cs="Times New Roman"/>
          <w:sz w:val="24"/>
          <w:szCs w:val="24"/>
        </w:rPr>
        <w:t xml:space="preserve">. In fact, as in other media, science-fiction has offered striking, dark green and blue visions and speculations, for instance the post-atomic landscapes of Claude </w:t>
      </w:r>
      <w:proofErr w:type="spellStart"/>
      <w:r w:rsidR="00A756C4">
        <w:rPr>
          <w:rFonts w:ascii="Times New Roman" w:hAnsi="Times New Roman" w:cs="Times New Roman"/>
          <w:sz w:val="24"/>
          <w:szCs w:val="24"/>
        </w:rPr>
        <w:t>Auclair’s</w:t>
      </w:r>
      <w:proofErr w:type="spellEnd"/>
      <w:r w:rsidR="00A756C4">
        <w:rPr>
          <w:rFonts w:ascii="Times New Roman" w:hAnsi="Times New Roman" w:cs="Times New Roman"/>
          <w:sz w:val="24"/>
          <w:szCs w:val="24"/>
        </w:rPr>
        <w:t xml:space="preserve"> saga </w:t>
      </w:r>
      <w:r w:rsidR="00A756C4" w:rsidRPr="153368DE">
        <w:rPr>
          <w:rFonts w:ascii="Times New Roman" w:hAnsi="Times New Roman" w:cs="Times New Roman"/>
          <w:i/>
          <w:iCs/>
          <w:sz w:val="24"/>
          <w:szCs w:val="24"/>
        </w:rPr>
        <w:t xml:space="preserve">Simon du </w:t>
      </w:r>
      <w:proofErr w:type="spellStart"/>
      <w:r w:rsidR="00A756C4" w:rsidRPr="153368DE">
        <w:rPr>
          <w:rFonts w:ascii="Times New Roman" w:hAnsi="Times New Roman" w:cs="Times New Roman"/>
          <w:i/>
          <w:iCs/>
          <w:sz w:val="24"/>
          <w:szCs w:val="24"/>
        </w:rPr>
        <w:t>Fleuve</w:t>
      </w:r>
      <w:proofErr w:type="spellEnd"/>
      <w:r w:rsidR="00A756C4" w:rsidRPr="153368DE">
        <w:rPr>
          <w:rFonts w:ascii="Times New Roman" w:hAnsi="Times New Roman" w:cs="Times New Roman"/>
          <w:i/>
          <w:iCs/>
          <w:sz w:val="24"/>
          <w:szCs w:val="24"/>
        </w:rPr>
        <w:t xml:space="preserve"> </w:t>
      </w:r>
      <w:r w:rsidR="00A756C4" w:rsidRPr="153368DE">
        <w:rPr>
          <w:rFonts w:ascii="Times New Roman" w:hAnsi="Times New Roman" w:cs="Times New Roman"/>
          <w:sz w:val="24"/>
          <w:szCs w:val="24"/>
        </w:rPr>
        <w:t xml:space="preserve">[Simon of the River] (1973-1989, with Alain </w:t>
      </w:r>
      <w:proofErr w:type="spellStart"/>
      <w:r w:rsidR="00A756C4" w:rsidRPr="153368DE">
        <w:rPr>
          <w:rFonts w:ascii="Times New Roman" w:hAnsi="Times New Roman" w:cs="Times New Roman"/>
          <w:sz w:val="24"/>
          <w:szCs w:val="24"/>
        </w:rPr>
        <w:t>Riondet</w:t>
      </w:r>
      <w:proofErr w:type="spellEnd"/>
      <w:r w:rsidR="00A756C4" w:rsidRPr="153368DE">
        <w:rPr>
          <w:rFonts w:ascii="Times New Roman" w:hAnsi="Times New Roman" w:cs="Times New Roman"/>
          <w:sz w:val="24"/>
          <w:szCs w:val="24"/>
        </w:rPr>
        <w:t xml:space="preserve"> 1988-1989) or colonial exploitation beyond Earth in </w:t>
      </w:r>
      <w:proofErr w:type="spellStart"/>
      <w:r w:rsidR="00A756C4" w:rsidRPr="153368DE">
        <w:rPr>
          <w:rFonts w:ascii="Times New Roman" w:hAnsi="Times New Roman" w:cs="Times New Roman"/>
          <w:i/>
          <w:iCs/>
          <w:sz w:val="24"/>
          <w:szCs w:val="24"/>
        </w:rPr>
        <w:t>Aquablue</w:t>
      </w:r>
      <w:proofErr w:type="spellEnd"/>
      <w:r w:rsidR="00A756C4" w:rsidRPr="153368DE">
        <w:rPr>
          <w:rFonts w:ascii="Times New Roman" w:hAnsi="Times New Roman" w:cs="Times New Roman"/>
          <w:i/>
          <w:iCs/>
          <w:sz w:val="24"/>
          <w:szCs w:val="24"/>
        </w:rPr>
        <w:t xml:space="preserve"> </w:t>
      </w:r>
      <w:r w:rsidR="00A756C4" w:rsidRPr="153368DE">
        <w:rPr>
          <w:rFonts w:ascii="Times New Roman" w:hAnsi="Times New Roman" w:cs="Times New Roman"/>
          <w:sz w:val="24"/>
          <w:szCs w:val="24"/>
        </w:rPr>
        <w:t xml:space="preserve">(since 1988, created by Thierry </w:t>
      </w:r>
      <w:proofErr w:type="spellStart"/>
      <w:r w:rsidR="00A756C4" w:rsidRPr="153368DE">
        <w:rPr>
          <w:rFonts w:ascii="Times New Roman" w:hAnsi="Times New Roman" w:cs="Times New Roman"/>
          <w:sz w:val="24"/>
          <w:szCs w:val="24"/>
        </w:rPr>
        <w:t>Cailleteau</w:t>
      </w:r>
      <w:proofErr w:type="spellEnd"/>
      <w:r w:rsidR="00A756C4" w:rsidRPr="153368DE">
        <w:rPr>
          <w:rFonts w:ascii="Times New Roman" w:hAnsi="Times New Roman" w:cs="Times New Roman"/>
          <w:sz w:val="24"/>
          <w:szCs w:val="24"/>
        </w:rPr>
        <w:t xml:space="preserve"> and Olivier </w:t>
      </w:r>
      <w:proofErr w:type="spellStart"/>
      <w:r w:rsidR="00A756C4" w:rsidRPr="153368DE">
        <w:rPr>
          <w:rFonts w:ascii="Times New Roman" w:hAnsi="Times New Roman" w:cs="Times New Roman"/>
          <w:sz w:val="24"/>
          <w:szCs w:val="24"/>
        </w:rPr>
        <w:t>Vatine</w:t>
      </w:r>
      <w:proofErr w:type="spellEnd"/>
      <w:r w:rsidR="00A756C4" w:rsidRPr="153368DE">
        <w:rPr>
          <w:rFonts w:ascii="Times New Roman" w:hAnsi="Times New Roman" w:cs="Times New Roman"/>
          <w:sz w:val="24"/>
          <w:szCs w:val="24"/>
        </w:rPr>
        <w:t xml:space="preserve">). </w:t>
      </w:r>
      <w:r w:rsidR="00321242">
        <w:rPr>
          <w:rFonts w:ascii="Times New Roman" w:hAnsi="Times New Roman" w:cs="Times New Roman"/>
          <w:sz w:val="24"/>
          <w:szCs w:val="24"/>
        </w:rPr>
        <w:t>I</w:t>
      </w:r>
      <w:r w:rsidR="00A756C4">
        <w:rPr>
          <w:rFonts w:ascii="Times New Roman" w:hAnsi="Times New Roman" w:cs="Times New Roman"/>
          <w:sz w:val="24"/>
          <w:szCs w:val="24"/>
        </w:rPr>
        <w:t xml:space="preserve">t is in recent years that </w:t>
      </w:r>
      <w:r w:rsidR="00DE0D92">
        <w:rPr>
          <w:rFonts w:ascii="Times New Roman" w:hAnsi="Times New Roman" w:cs="Times New Roman"/>
          <w:sz w:val="24"/>
          <w:szCs w:val="24"/>
        </w:rPr>
        <w:t>the environment has emerged as a rallying theme across comics genres, as part of wider cultural conversations about and in the face of collapse and extinction</w:t>
      </w:r>
      <w:r w:rsidR="008C44B5">
        <w:rPr>
          <w:rFonts w:ascii="Times New Roman" w:hAnsi="Times New Roman" w:cs="Times New Roman"/>
          <w:sz w:val="24"/>
          <w:szCs w:val="24"/>
        </w:rPr>
        <w:t>.</w:t>
      </w:r>
      <w:r w:rsidR="009E5651">
        <w:rPr>
          <w:rFonts w:ascii="Times New Roman" w:hAnsi="Times New Roman" w:cs="Times New Roman"/>
          <w:sz w:val="24"/>
          <w:szCs w:val="24"/>
        </w:rPr>
        <w:t xml:space="preserve"> </w:t>
      </w:r>
      <w:r w:rsidR="00321242">
        <w:rPr>
          <w:rFonts w:ascii="Times New Roman" w:hAnsi="Times New Roman" w:cs="Times New Roman"/>
          <w:sz w:val="24"/>
          <w:szCs w:val="24"/>
        </w:rPr>
        <w:t>Graphic</w:t>
      </w:r>
      <w:r w:rsidR="009E5651" w:rsidRPr="005E1A88">
        <w:rPr>
          <w:rFonts w:ascii="Times New Roman" w:hAnsi="Times New Roman" w:cs="Times New Roman"/>
          <w:sz w:val="24"/>
          <w:szCs w:val="24"/>
        </w:rPr>
        <w:t xml:space="preserve"> engagements with the more-than-human </w:t>
      </w:r>
      <w:r w:rsidR="00E532BA" w:rsidRPr="005E1A88">
        <w:rPr>
          <w:rFonts w:ascii="Times New Roman" w:hAnsi="Times New Roman" w:cs="Times New Roman"/>
          <w:sz w:val="24"/>
          <w:szCs w:val="24"/>
        </w:rPr>
        <w:t>world</w:t>
      </w:r>
      <w:r w:rsidR="00CE1A56">
        <w:rPr>
          <w:rFonts w:ascii="Times New Roman" w:hAnsi="Times New Roman" w:cs="Times New Roman"/>
          <w:sz w:val="24"/>
          <w:szCs w:val="24"/>
        </w:rPr>
        <w:t xml:space="preserve"> </w:t>
      </w:r>
      <w:r w:rsidR="00113C27" w:rsidRPr="005E1A88">
        <w:rPr>
          <w:rFonts w:ascii="Times New Roman" w:hAnsi="Times New Roman" w:cs="Times New Roman"/>
          <w:sz w:val="24"/>
          <w:szCs w:val="24"/>
        </w:rPr>
        <w:t xml:space="preserve">have been explored by scholars who </w:t>
      </w:r>
      <w:r w:rsidR="00722C09">
        <w:rPr>
          <w:rFonts w:ascii="Times New Roman" w:hAnsi="Times New Roman" w:cs="Times New Roman"/>
          <w:sz w:val="24"/>
          <w:szCs w:val="24"/>
        </w:rPr>
        <w:t>have pointed to</w:t>
      </w:r>
      <w:r w:rsidR="00113C27">
        <w:rPr>
          <w:rFonts w:ascii="Times New Roman" w:hAnsi="Times New Roman" w:cs="Times New Roman"/>
          <w:sz w:val="24"/>
          <w:szCs w:val="24"/>
        </w:rPr>
        <w:t xml:space="preserve"> </w:t>
      </w:r>
      <w:r w:rsidR="00113C27" w:rsidRPr="005E1A88">
        <w:rPr>
          <w:rFonts w:ascii="Times New Roman" w:hAnsi="Times New Roman" w:cs="Times New Roman"/>
          <w:sz w:val="24"/>
          <w:szCs w:val="24"/>
        </w:rPr>
        <w:t xml:space="preserve">the medium’s </w:t>
      </w:r>
      <w:r w:rsidR="00113C27">
        <w:rPr>
          <w:rFonts w:ascii="Times New Roman" w:hAnsi="Times New Roman" w:cs="Times New Roman"/>
          <w:sz w:val="24"/>
          <w:szCs w:val="24"/>
        </w:rPr>
        <w:t xml:space="preserve">‘ecocritical potential’, </w:t>
      </w:r>
      <w:r w:rsidR="00833165">
        <w:rPr>
          <w:rFonts w:ascii="Times New Roman" w:hAnsi="Times New Roman" w:cs="Times New Roman"/>
          <w:sz w:val="24"/>
          <w:szCs w:val="24"/>
        </w:rPr>
        <w:t xml:space="preserve">as stated in the introduction to the 2020 special issue of </w:t>
      </w:r>
      <w:r w:rsidR="00833165" w:rsidRPr="153368DE">
        <w:rPr>
          <w:rFonts w:ascii="Times New Roman" w:hAnsi="Times New Roman" w:cs="Times New Roman"/>
          <w:i/>
          <w:iCs/>
          <w:sz w:val="24"/>
          <w:szCs w:val="24"/>
        </w:rPr>
        <w:t xml:space="preserve">Closure </w:t>
      </w:r>
      <w:r w:rsidR="00833165">
        <w:rPr>
          <w:rFonts w:ascii="Times New Roman" w:hAnsi="Times New Roman" w:cs="Times New Roman"/>
          <w:sz w:val="24"/>
          <w:szCs w:val="24"/>
        </w:rPr>
        <w:t>on ‘what grows in the gutter’</w:t>
      </w:r>
      <w:r w:rsidR="00722C09">
        <w:rPr>
          <w:rFonts w:ascii="Times New Roman" w:hAnsi="Times New Roman" w:cs="Times New Roman"/>
          <w:sz w:val="24"/>
          <w:szCs w:val="24"/>
        </w:rPr>
        <w:t xml:space="preserve">, and as argued notably in </w:t>
      </w:r>
      <w:r w:rsidR="00113C27" w:rsidRPr="005E1A88">
        <w:rPr>
          <w:rFonts w:ascii="Times New Roman" w:hAnsi="Times New Roman" w:cs="Times New Roman"/>
          <w:sz w:val="24"/>
          <w:szCs w:val="24"/>
        </w:rPr>
        <w:t xml:space="preserve">Adele </w:t>
      </w:r>
      <w:proofErr w:type="spellStart"/>
      <w:r w:rsidR="00113C27" w:rsidRPr="005E1A88">
        <w:rPr>
          <w:rFonts w:ascii="Times New Roman" w:hAnsi="Times New Roman" w:cs="Times New Roman"/>
          <w:sz w:val="24"/>
          <w:szCs w:val="24"/>
        </w:rPr>
        <w:t>Haverty</w:t>
      </w:r>
      <w:proofErr w:type="spellEnd"/>
      <w:r w:rsidR="00113C27" w:rsidRPr="005E1A88">
        <w:rPr>
          <w:rFonts w:ascii="Times New Roman" w:hAnsi="Times New Roman" w:cs="Times New Roman"/>
          <w:sz w:val="24"/>
          <w:szCs w:val="24"/>
        </w:rPr>
        <w:t xml:space="preserve"> </w:t>
      </w:r>
      <w:proofErr w:type="spellStart"/>
      <w:r w:rsidR="00113C27" w:rsidRPr="005E1A88">
        <w:rPr>
          <w:rFonts w:ascii="Times New Roman" w:hAnsi="Times New Roman" w:cs="Times New Roman"/>
          <w:sz w:val="24"/>
          <w:szCs w:val="24"/>
        </w:rPr>
        <w:t>Bealer’s</w:t>
      </w:r>
      <w:proofErr w:type="spellEnd"/>
      <w:r w:rsidR="00113C27" w:rsidRPr="005E1A88">
        <w:rPr>
          <w:rFonts w:ascii="Times New Roman" w:hAnsi="Times New Roman" w:cs="Times New Roman"/>
          <w:sz w:val="24"/>
          <w:szCs w:val="24"/>
        </w:rPr>
        <w:t xml:space="preserve"> 2014 PhD thesis on ‘Graphic Environments’</w:t>
      </w:r>
      <w:r w:rsidR="00142362">
        <w:rPr>
          <w:rFonts w:ascii="Times New Roman" w:hAnsi="Times New Roman" w:cs="Times New Roman"/>
          <w:sz w:val="24"/>
          <w:szCs w:val="24"/>
        </w:rPr>
        <w:t xml:space="preserve"> </w:t>
      </w:r>
      <w:r w:rsidR="00142362">
        <w:rPr>
          <w:rFonts w:ascii="Times New Roman" w:hAnsi="Times New Roman" w:cs="Times New Roman"/>
          <w:sz w:val="24"/>
          <w:szCs w:val="24"/>
        </w:rPr>
        <w:lastRenderedPageBreak/>
        <w:t xml:space="preserve">or </w:t>
      </w:r>
      <w:r w:rsidR="00657F7A">
        <w:rPr>
          <w:rFonts w:ascii="Times New Roman" w:hAnsi="Times New Roman" w:cs="Times New Roman"/>
          <w:sz w:val="24"/>
          <w:szCs w:val="24"/>
        </w:rPr>
        <w:t xml:space="preserve">the edited volumes </w:t>
      </w:r>
      <w:r w:rsidR="00F0031E" w:rsidRPr="153368DE">
        <w:rPr>
          <w:rFonts w:ascii="Times New Roman" w:hAnsi="Times New Roman" w:cs="Times New Roman"/>
          <w:i/>
          <w:iCs/>
          <w:sz w:val="24"/>
          <w:szCs w:val="24"/>
        </w:rPr>
        <w:t xml:space="preserve">Animal Comics </w:t>
      </w:r>
      <w:r w:rsidR="00F0031E">
        <w:rPr>
          <w:rFonts w:ascii="Times New Roman" w:hAnsi="Times New Roman" w:cs="Times New Roman"/>
          <w:sz w:val="24"/>
          <w:szCs w:val="24"/>
        </w:rPr>
        <w:t>(</w:t>
      </w:r>
      <w:r w:rsidR="00657F7A">
        <w:rPr>
          <w:rFonts w:ascii="Times New Roman" w:hAnsi="Times New Roman" w:cs="Times New Roman"/>
          <w:sz w:val="24"/>
          <w:szCs w:val="24"/>
        </w:rPr>
        <w:t xml:space="preserve">2017; </w:t>
      </w:r>
      <w:r w:rsidR="00F0031E">
        <w:rPr>
          <w:rFonts w:ascii="Times New Roman" w:hAnsi="Times New Roman" w:cs="Times New Roman"/>
          <w:sz w:val="24"/>
          <w:szCs w:val="24"/>
        </w:rPr>
        <w:t>with, as the title indicates, a focus on animal studies</w:t>
      </w:r>
      <w:r w:rsidR="009B0AD9">
        <w:rPr>
          <w:rFonts w:ascii="Times New Roman" w:hAnsi="Times New Roman" w:cs="Times New Roman"/>
          <w:sz w:val="24"/>
          <w:szCs w:val="24"/>
        </w:rPr>
        <w:t>)</w:t>
      </w:r>
      <w:r w:rsidR="00657F7A">
        <w:rPr>
          <w:rFonts w:ascii="Times New Roman" w:hAnsi="Times New Roman" w:cs="Times New Roman"/>
          <w:sz w:val="24"/>
          <w:szCs w:val="24"/>
        </w:rPr>
        <w:t xml:space="preserve"> and</w:t>
      </w:r>
      <w:r w:rsidR="009B0AD9">
        <w:rPr>
          <w:rFonts w:ascii="Times New Roman" w:hAnsi="Times New Roman" w:cs="Times New Roman"/>
          <w:sz w:val="24"/>
          <w:szCs w:val="24"/>
        </w:rPr>
        <w:t xml:space="preserve"> </w:t>
      </w:r>
      <w:r w:rsidR="00113C27" w:rsidRPr="153368DE">
        <w:rPr>
          <w:rFonts w:ascii="Times New Roman" w:hAnsi="Times New Roman" w:cs="Times New Roman"/>
          <w:i/>
          <w:iCs/>
          <w:sz w:val="24"/>
          <w:szCs w:val="24"/>
        </w:rPr>
        <w:t>Eco-Comix</w:t>
      </w:r>
      <w:r w:rsidR="00113C27" w:rsidRPr="005E1A88">
        <w:rPr>
          <w:rFonts w:ascii="Times New Roman" w:hAnsi="Times New Roman" w:cs="Times New Roman"/>
          <w:sz w:val="24"/>
          <w:szCs w:val="24"/>
        </w:rPr>
        <w:t xml:space="preserve"> (2020)</w:t>
      </w:r>
      <w:r w:rsidR="00113C27" w:rsidRPr="00BA0494">
        <w:rPr>
          <w:rFonts w:ascii="Times New Roman" w:hAnsi="Times New Roman" w:cs="Times New Roman"/>
          <w:sz w:val="24"/>
          <w:szCs w:val="24"/>
        </w:rPr>
        <w:t>.</w:t>
      </w:r>
      <w:r w:rsidR="00113C27" w:rsidRPr="00BA0494">
        <w:rPr>
          <w:rStyle w:val="FootnoteReference"/>
          <w:rFonts w:ascii="Times New Roman" w:hAnsi="Times New Roman" w:cs="Times New Roman"/>
          <w:sz w:val="24"/>
          <w:szCs w:val="24"/>
        </w:rPr>
        <w:footnoteReference w:id="7"/>
      </w:r>
      <w:r w:rsidR="00113C27">
        <w:rPr>
          <w:rFonts w:ascii="Times New Roman" w:hAnsi="Times New Roman" w:cs="Times New Roman"/>
          <w:sz w:val="24"/>
          <w:szCs w:val="24"/>
        </w:rPr>
        <w:t xml:space="preserve"> </w:t>
      </w:r>
    </w:p>
    <w:p w14:paraId="11208696" w14:textId="62AA820B" w:rsidR="005C5824" w:rsidRDefault="00D451F0" w:rsidP="5A7B93A2">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As part of this research context, this article proposes the </w:t>
      </w:r>
      <w:r w:rsidR="00F43E4F">
        <w:rPr>
          <w:rFonts w:ascii="Times New Roman" w:hAnsi="Times New Roman" w:cs="Times New Roman"/>
          <w:sz w:val="24"/>
          <w:szCs w:val="24"/>
        </w:rPr>
        <w:t>concept</w:t>
      </w:r>
      <w:r w:rsidR="00F43E4F">
        <w:rPr>
          <w:rFonts w:ascii="Times New Roman" w:hAnsi="Times New Roman" w:cs="Times New Roman"/>
          <w:sz w:val="24"/>
          <w:szCs w:val="24"/>
        </w:rPr>
        <w:t xml:space="preserve"> </w:t>
      </w:r>
      <w:r>
        <w:rPr>
          <w:rFonts w:ascii="Times New Roman" w:hAnsi="Times New Roman" w:cs="Times New Roman"/>
          <w:sz w:val="24"/>
          <w:szCs w:val="24"/>
        </w:rPr>
        <w:t xml:space="preserve">of ‘ecological </w:t>
      </w:r>
      <w:proofErr w:type="spellStart"/>
      <w:r>
        <w:rPr>
          <w:rFonts w:ascii="Times New Roman" w:hAnsi="Times New Roman" w:cs="Times New Roman"/>
          <w:sz w:val="24"/>
          <w:szCs w:val="24"/>
        </w:rPr>
        <w:t>storylines’</w:t>
      </w:r>
      <w:proofErr w:type="spellEnd"/>
      <w:r>
        <w:rPr>
          <w:rFonts w:ascii="Times New Roman" w:hAnsi="Times New Roman" w:cs="Times New Roman"/>
          <w:sz w:val="24"/>
          <w:szCs w:val="24"/>
        </w:rPr>
        <w:t xml:space="preserve"> for an </w:t>
      </w:r>
      <w:proofErr w:type="spellStart"/>
      <w:r>
        <w:rPr>
          <w:rFonts w:ascii="Times New Roman" w:hAnsi="Times New Roman" w:cs="Times New Roman"/>
          <w:sz w:val="24"/>
          <w:szCs w:val="24"/>
        </w:rPr>
        <w:t>ecographics</w:t>
      </w:r>
      <w:proofErr w:type="spellEnd"/>
      <w:r>
        <w:rPr>
          <w:rFonts w:ascii="Times New Roman" w:hAnsi="Times New Roman" w:cs="Times New Roman"/>
          <w:sz w:val="24"/>
          <w:szCs w:val="24"/>
        </w:rPr>
        <w:t xml:space="preserve"> that examines both comics’ part in the (popular) ‘culture of nature’, and the medium’s potential for creative and sustainable engagements with the more-than-human world as </w:t>
      </w:r>
      <w:proofErr w:type="spellStart"/>
      <w:r>
        <w:rPr>
          <w:rFonts w:ascii="Times New Roman" w:hAnsi="Times New Roman" w:cs="Times New Roman"/>
          <w:sz w:val="24"/>
          <w:szCs w:val="24"/>
        </w:rPr>
        <w:t>naturalcultural</w:t>
      </w:r>
      <w:proofErr w:type="spellEnd"/>
      <w:r>
        <w:rPr>
          <w:rFonts w:ascii="Times New Roman" w:hAnsi="Times New Roman" w:cs="Times New Roman"/>
          <w:sz w:val="24"/>
          <w:szCs w:val="24"/>
        </w:rPr>
        <w:t>, agentic – and changing.</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Tim </w:t>
      </w:r>
      <w:r w:rsidR="5A7B93A2" w:rsidRPr="5A7B93A2">
        <w:rPr>
          <w:rFonts w:ascii="Times New Roman" w:hAnsi="Times New Roman" w:cs="Times New Roman"/>
          <w:sz w:val="24"/>
          <w:szCs w:val="24"/>
        </w:rPr>
        <w:t xml:space="preserve">Ingold’s theorisation of the environment as a ‘zone of entanglement’ of ‘interwoven lines of growth and movement’ is evocative here, in part because it takes drawing as a starting point for a reflection on life in an ‘open world’ of ‘formative and transformative </w:t>
      </w:r>
      <w:r w:rsidR="5A7B93A2" w:rsidRPr="6462BCED">
        <w:rPr>
          <w:rFonts w:ascii="Times New Roman" w:hAnsi="Times New Roman" w:cs="Times New Roman"/>
          <w:i/>
          <w:iCs/>
          <w:sz w:val="24"/>
          <w:szCs w:val="24"/>
        </w:rPr>
        <w:t>processes</w:t>
      </w:r>
      <w:r w:rsidR="5A7B93A2" w:rsidRPr="5A7B93A2">
        <w:rPr>
          <w:rFonts w:ascii="Times New Roman" w:hAnsi="Times New Roman" w:cs="Times New Roman"/>
          <w:sz w:val="24"/>
          <w:szCs w:val="24"/>
        </w:rPr>
        <w:t>’.</w:t>
      </w:r>
      <w:r w:rsidRPr="5A7B93A2">
        <w:rPr>
          <w:rStyle w:val="FootnoteReference"/>
          <w:rFonts w:ascii="Times New Roman" w:hAnsi="Times New Roman" w:cs="Times New Roman"/>
          <w:sz w:val="24"/>
          <w:szCs w:val="24"/>
        </w:rPr>
        <w:footnoteReference w:id="9"/>
      </w:r>
      <w:r w:rsidRPr="5A7B93A2">
        <w:rPr>
          <w:rStyle w:val="FootnoteReference"/>
          <w:rFonts w:ascii="Times New Roman" w:hAnsi="Times New Roman" w:cs="Times New Roman"/>
          <w:sz w:val="24"/>
          <w:szCs w:val="24"/>
        </w:rPr>
        <w:t xml:space="preserve"> </w:t>
      </w:r>
      <w:r>
        <w:rPr>
          <w:rFonts w:ascii="Times New Roman" w:hAnsi="Times New Roman" w:cs="Times New Roman"/>
          <w:sz w:val="24"/>
          <w:szCs w:val="24"/>
        </w:rPr>
        <w:t xml:space="preserve">‘Storylines’ refers to the specificities of comics as a </w:t>
      </w:r>
      <w:r w:rsidRPr="00D96912">
        <w:rPr>
          <w:rFonts w:ascii="Times New Roman" w:hAnsi="Times New Roman" w:cs="Times New Roman"/>
          <w:sz w:val="24"/>
          <w:szCs w:val="24"/>
        </w:rPr>
        <w:t>drawn</w:t>
      </w:r>
      <w:r w:rsidRPr="6462BCED">
        <w:rPr>
          <w:rFonts w:ascii="Times New Roman" w:hAnsi="Times New Roman" w:cs="Times New Roman"/>
          <w:i/>
          <w:iCs/>
          <w:sz w:val="24"/>
          <w:szCs w:val="24"/>
        </w:rPr>
        <w:t xml:space="preserve"> and</w:t>
      </w:r>
      <w:r>
        <w:rPr>
          <w:rFonts w:ascii="Times New Roman" w:hAnsi="Times New Roman" w:cs="Times New Roman"/>
          <w:sz w:val="24"/>
          <w:szCs w:val="24"/>
        </w:rPr>
        <w:t xml:space="preserve"> narrative medium. As Jared Gardner argues, the line is ‘unique as an element of narrative meaning’, not granting ‘unmediated access to an individual body in the act of mark-making’ yet ‘determined by physical specificities that cannot be ignored or effaced’, and as such enabling an embodied dialogue with the reader.</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An ecocritical approach to this turns our attention to ways in which comics </w:t>
      </w:r>
      <w:r w:rsidR="5A7B93A2" w:rsidRPr="5A7B93A2">
        <w:rPr>
          <w:rFonts w:ascii="Times New Roman" w:hAnsi="Times New Roman" w:cs="Times New Roman"/>
          <w:sz w:val="24"/>
          <w:szCs w:val="24"/>
        </w:rPr>
        <w:t xml:space="preserve">can </w:t>
      </w:r>
      <w:r>
        <w:rPr>
          <w:rFonts w:ascii="Times New Roman" w:hAnsi="Times New Roman" w:cs="Times New Roman"/>
          <w:sz w:val="24"/>
          <w:szCs w:val="24"/>
        </w:rPr>
        <w:t xml:space="preserve">engage with the porosity of human bodies as part of – rather than apart from – the environment, and the potential for ecological visions, contestations, awareness and imagination in this decentring. This </w:t>
      </w:r>
      <w:r w:rsidR="5A7B93A2" w:rsidRPr="5A7B93A2">
        <w:rPr>
          <w:rFonts w:ascii="Times New Roman" w:hAnsi="Times New Roman" w:cs="Times New Roman"/>
          <w:sz w:val="24"/>
          <w:szCs w:val="24"/>
        </w:rPr>
        <w:t xml:space="preserve">forms, </w:t>
      </w:r>
      <w:r w:rsidR="5A7B93A2" w:rsidRPr="5A7B93A2">
        <w:rPr>
          <w:rFonts w:ascii="Times New Roman" w:hAnsi="Times New Roman" w:cs="Times New Roman"/>
          <w:sz w:val="24"/>
          <w:szCs w:val="24"/>
        </w:rPr>
        <w:lastRenderedPageBreak/>
        <w:t xml:space="preserve">of course, not only within panels but also across them, along the lines </w:t>
      </w:r>
      <w:r w:rsidR="00425E2E">
        <w:rPr>
          <w:rFonts w:ascii="Times New Roman" w:hAnsi="Times New Roman" w:cs="Times New Roman"/>
          <w:sz w:val="24"/>
          <w:szCs w:val="24"/>
        </w:rPr>
        <w:t xml:space="preserve">followed and traced in the sequential and </w:t>
      </w:r>
      <w:proofErr w:type="spellStart"/>
      <w:r w:rsidR="00936568">
        <w:rPr>
          <w:rFonts w:ascii="Times New Roman" w:hAnsi="Times New Roman" w:cs="Times New Roman"/>
          <w:sz w:val="24"/>
          <w:szCs w:val="24"/>
        </w:rPr>
        <w:t>plurivectorial</w:t>
      </w:r>
      <w:proofErr w:type="spellEnd"/>
      <w:r w:rsidR="00936568">
        <w:rPr>
          <w:rFonts w:ascii="Times New Roman" w:hAnsi="Times New Roman" w:cs="Times New Roman"/>
          <w:sz w:val="24"/>
          <w:szCs w:val="24"/>
        </w:rPr>
        <w:t xml:space="preserve"> </w:t>
      </w:r>
      <w:r w:rsidR="00425E2E">
        <w:rPr>
          <w:rFonts w:ascii="Times New Roman" w:hAnsi="Times New Roman" w:cs="Times New Roman"/>
          <w:sz w:val="24"/>
          <w:szCs w:val="24"/>
        </w:rPr>
        <w:t xml:space="preserve">readings that are characteristic of comics narration, as has been theorised by Thierry </w:t>
      </w:r>
      <w:proofErr w:type="spellStart"/>
      <w:r w:rsidR="00425E2E">
        <w:rPr>
          <w:rFonts w:ascii="Times New Roman" w:hAnsi="Times New Roman" w:cs="Times New Roman"/>
          <w:sz w:val="24"/>
          <w:szCs w:val="24"/>
        </w:rPr>
        <w:t>Groensteen</w:t>
      </w:r>
      <w:proofErr w:type="spellEnd"/>
      <w:r w:rsidR="00425E2E">
        <w:rPr>
          <w:rFonts w:ascii="Times New Roman" w:hAnsi="Times New Roman" w:cs="Times New Roman"/>
          <w:sz w:val="24"/>
          <w:szCs w:val="24"/>
        </w:rPr>
        <w:t>.</w:t>
      </w:r>
      <w:r>
        <w:rPr>
          <w:rStyle w:val="FootnoteReference"/>
          <w:rFonts w:ascii="Times New Roman" w:hAnsi="Times New Roman" w:cs="Times New Roman"/>
          <w:sz w:val="24"/>
          <w:szCs w:val="24"/>
        </w:rPr>
        <w:footnoteReference w:id="11"/>
      </w:r>
      <w:r w:rsidR="00166405" w:rsidRPr="5A7B93A2">
        <w:rPr>
          <w:rFonts w:ascii="Times New Roman" w:hAnsi="Times New Roman" w:cs="Times New Roman"/>
          <w:sz w:val="24"/>
          <w:szCs w:val="24"/>
        </w:rPr>
        <w:t xml:space="preserve"> Moreover, the combined attention to narrative and formal aspects captured in a </w:t>
      </w:r>
      <w:r w:rsidR="00F43E4F">
        <w:rPr>
          <w:rFonts w:ascii="Times New Roman" w:hAnsi="Times New Roman" w:cs="Times New Roman"/>
          <w:sz w:val="24"/>
          <w:szCs w:val="24"/>
        </w:rPr>
        <w:t>concept</w:t>
      </w:r>
      <w:r w:rsidR="00F43E4F" w:rsidRPr="5A7B93A2">
        <w:rPr>
          <w:rFonts w:ascii="Times New Roman" w:hAnsi="Times New Roman" w:cs="Times New Roman"/>
          <w:sz w:val="24"/>
          <w:szCs w:val="24"/>
        </w:rPr>
        <w:t xml:space="preserve"> </w:t>
      </w:r>
      <w:r w:rsidR="00166405" w:rsidRPr="5A7B93A2">
        <w:rPr>
          <w:rFonts w:ascii="Times New Roman" w:hAnsi="Times New Roman" w:cs="Times New Roman"/>
          <w:sz w:val="24"/>
          <w:szCs w:val="24"/>
        </w:rPr>
        <w:t xml:space="preserve">of ‘ecological </w:t>
      </w:r>
      <w:proofErr w:type="spellStart"/>
      <w:r w:rsidR="00166405" w:rsidRPr="5A7B93A2">
        <w:rPr>
          <w:rFonts w:ascii="Times New Roman" w:hAnsi="Times New Roman" w:cs="Times New Roman"/>
          <w:sz w:val="24"/>
          <w:szCs w:val="24"/>
        </w:rPr>
        <w:t>storylines’</w:t>
      </w:r>
      <w:proofErr w:type="spellEnd"/>
      <w:r w:rsidR="00166405" w:rsidRPr="00166405">
        <w:rPr>
          <w:rFonts w:ascii="Times New Roman" w:hAnsi="Times New Roman" w:cs="Times New Roman"/>
          <w:sz w:val="24"/>
          <w:szCs w:val="24"/>
        </w:rPr>
        <w:t xml:space="preserve"> also points towards comics’ part in forming – and re-forming – cultural stories and images of the environment, and their history of entwinement with (and resistance against) anthropo- and androcentric, heteronormative, capitalist, colonialist and/or nationalist ideologies. </w:t>
      </w:r>
      <w:r w:rsidR="001B2767">
        <w:rPr>
          <w:rFonts w:ascii="Times New Roman" w:hAnsi="Times New Roman" w:cs="Times New Roman"/>
          <w:sz w:val="24"/>
          <w:szCs w:val="24"/>
        </w:rPr>
        <w:t xml:space="preserve">Ecological storylines </w:t>
      </w:r>
      <w:proofErr w:type="gramStart"/>
      <w:r w:rsidR="00166405" w:rsidRPr="00166405">
        <w:rPr>
          <w:rFonts w:ascii="Times New Roman" w:hAnsi="Times New Roman" w:cs="Times New Roman"/>
          <w:sz w:val="24"/>
          <w:szCs w:val="24"/>
        </w:rPr>
        <w:t>is</w:t>
      </w:r>
      <w:proofErr w:type="gramEnd"/>
      <w:r w:rsidR="5A7B93A2" w:rsidRPr="5A7B93A2">
        <w:rPr>
          <w:rFonts w:ascii="Times New Roman" w:hAnsi="Times New Roman" w:cs="Times New Roman"/>
          <w:sz w:val="24"/>
          <w:szCs w:val="24"/>
        </w:rPr>
        <w:t xml:space="preserve"> therefore meant as a </w:t>
      </w:r>
      <w:r w:rsidR="007A2D79">
        <w:rPr>
          <w:rFonts w:ascii="Times New Roman" w:hAnsi="Times New Roman" w:cs="Times New Roman"/>
          <w:sz w:val="24"/>
          <w:szCs w:val="24"/>
        </w:rPr>
        <w:t>concept</w:t>
      </w:r>
      <w:r w:rsidR="007A2D79" w:rsidRPr="5A7B93A2">
        <w:rPr>
          <w:rFonts w:ascii="Times New Roman" w:hAnsi="Times New Roman" w:cs="Times New Roman"/>
          <w:sz w:val="24"/>
          <w:szCs w:val="24"/>
        </w:rPr>
        <w:t xml:space="preserve"> </w:t>
      </w:r>
      <w:r w:rsidR="5A7B93A2" w:rsidRPr="5A7B93A2">
        <w:rPr>
          <w:rFonts w:ascii="Times New Roman" w:hAnsi="Times New Roman" w:cs="Times New Roman"/>
          <w:sz w:val="24"/>
          <w:szCs w:val="24"/>
        </w:rPr>
        <w:t xml:space="preserve">that is open to multiple dimensions and tensions at play in </w:t>
      </w:r>
      <w:proofErr w:type="spellStart"/>
      <w:r w:rsidR="5A7B93A2" w:rsidRPr="5A7B93A2">
        <w:rPr>
          <w:rFonts w:ascii="Times New Roman" w:hAnsi="Times New Roman" w:cs="Times New Roman"/>
          <w:sz w:val="24"/>
          <w:szCs w:val="24"/>
        </w:rPr>
        <w:t>ecographics</w:t>
      </w:r>
      <w:proofErr w:type="spellEnd"/>
      <w:r w:rsidR="5A7B93A2" w:rsidRPr="5A7B93A2">
        <w:rPr>
          <w:rFonts w:ascii="Times New Roman" w:hAnsi="Times New Roman" w:cs="Times New Roman"/>
          <w:sz w:val="24"/>
          <w:szCs w:val="24"/>
        </w:rPr>
        <w:t xml:space="preserve">. This article will develop it with no aim at exhaustivity but with a view to approach a breadth of practices, through a range of </w:t>
      </w:r>
      <w:proofErr w:type="spellStart"/>
      <w:r w:rsidR="5A7B93A2" w:rsidRPr="6462BCED">
        <w:rPr>
          <w:rFonts w:ascii="Times New Roman" w:hAnsi="Times New Roman" w:cs="Times New Roman"/>
          <w:i/>
          <w:iCs/>
          <w:sz w:val="24"/>
          <w:szCs w:val="24"/>
        </w:rPr>
        <w:t>bandes</w:t>
      </w:r>
      <w:proofErr w:type="spellEnd"/>
      <w:r w:rsidR="5A7B93A2" w:rsidRPr="6462BCED">
        <w:rPr>
          <w:rFonts w:ascii="Times New Roman" w:hAnsi="Times New Roman" w:cs="Times New Roman"/>
          <w:i/>
          <w:iCs/>
          <w:sz w:val="24"/>
          <w:szCs w:val="24"/>
        </w:rPr>
        <w:t xml:space="preserve"> </w:t>
      </w:r>
      <w:proofErr w:type="spellStart"/>
      <w:r w:rsidR="5A7B93A2" w:rsidRPr="6462BCED">
        <w:rPr>
          <w:rFonts w:ascii="Times New Roman" w:hAnsi="Times New Roman" w:cs="Times New Roman"/>
          <w:i/>
          <w:iCs/>
          <w:sz w:val="24"/>
          <w:szCs w:val="24"/>
        </w:rPr>
        <w:t>dessinées</w:t>
      </w:r>
      <w:proofErr w:type="spellEnd"/>
      <w:r w:rsidR="5A7B93A2" w:rsidRPr="5A7B93A2">
        <w:rPr>
          <w:rFonts w:ascii="Times New Roman" w:hAnsi="Times New Roman" w:cs="Times New Roman"/>
          <w:sz w:val="24"/>
          <w:szCs w:val="24"/>
        </w:rPr>
        <w:t xml:space="preserve"> (and, beyond the book, some comics-related works) and along three axes: drawing as material practice; redrawing as a mode of contestation as well as repair; and flows across panels, pages, human and nonhuman bodies.   </w:t>
      </w:r>
    </w:p>
    <w:p w14:paraId="053AA6F1" w14:textId="5A3728AE" w:rsidR="005D4467" w:rsidRDefault="5A7B93A2" w:rsidP="5A7B93A2">
      <w:pPr>
        <w:spacing w:after="0" w:line="480" w:lineRule="auto"/>
        <w:ind w:firstLine="720"/>
        <w:contextualSpacing/>
        <w:jc w:val="both"/>
        <w:rPr>
          <w:rFonts w:ascii="Times New Roman" w:hAnsi="Times New Roman" w:cs="Times New Roman"/>
          <w:sz w:val="24"/>
          <w:szCs w:val="24"/>
        </w:rPr>
      </w:pPr>
      <w:r w:rsidRPr="5A7B93A2">
        <w:rPr>
          <w:rFonts w:ascii="Times New Roman" w:hAnsi="Times New Roman" w:cs="Times New Roman"/>
          <w:sz w:val="24"/>
          <w:szCs w:val="24"/>
        </w:rPr>
        <w:t xml:space="preserve"> </w:t>
      </w:r>
    </w:p>
    <w:p w14:paraId="5D779224" w14:textId="42E1EBE9" w:rsidR="00C93367" w:rsidRPr="0070358A" w:rsidRDefault="00562972" w:rsidP="00F6369C">
      <w:pPr>
        <w:spacing w:after="0" w:line="48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Drawing </w:t>
      </w:r>
    </w:p>
    <w:p w14:paraId="5A61BB94" w14:textId="39C1C1D4" w:rsidR="00645DE2" w:rsidRDefault="00645DE2" w:rsidP="001B4071">
      <w:pPr>
        <w:pStyle w:val="NormalWeb"/>
        <w:spacing w:before="0" w:beforeAutospacing="0" w:after="0" w:afterAutospacing="0" w:line="480" w:lineRule="auto"/>
        <w:jc w:val="both"/>
        <w:textAlignment w:val="baseline"/>
      </w:pPr>
      <w:r>
        <w:rPr>
          <w:color w:val="000000"/>
        </w:rPr>
        <w:t>While e</w:t>
      </w:r>
      <w:r>
        <w:t>cocriticism has largely (though by no means exclusively, particularly in recent years) focused on modes of writing the environment, comics shift our attention also to processes of drawing the more-than-human. How may mark-making and ‘the graphic enunciation that is the drawn line’ work to reflect on humans’ relationship to, and indeed the marks left by human activity on an environment in which they are entangled?</w:t>
      </w:r>
      <w:r>
        <w:rPr>
          <w:rStyle w:val="FootnoteReference"/>
        </w:rPr>
        <w:footnoteReference w:id="12"/>
      </w:r>
      <w:r>
        <w:t xml:space="preserve"> I would like to explore this here through works by three artists – Emmanuel Lepage, Julie </w:t>
      </w:r>
      <w:proofErr w:type="spellStart"/>
      <w:proofErr w:type="gramStart"/>
      <w:r>
        <w:t>Delporte</w:t>
      </w:r>
      <w:proofErr w:type="spellEnd"/>
      <w:proofErr w:type="gramEnd"/>
      <w:r>
        <w:t xml:space="preserve"> and Vincent </w:t>
      </w:r>
      <w:proofErr w:type="spellStart"/>
      <w:r>
        <w:t>Fortemps</w:t>
      </w:r>
      <w:proofErr w:type="spellEnd"/>
      <w:r>
        <w:t xml:space="preserve"> – that, in different ways, place an emphasis on drawing as material practice. </w:t>
      </w:r>
      <w:r>
        <w:rPr>
          <w:color w:val="000000"/>
        </w:rPr>
        <w:t> </w:t>
      </w:r>
    </w:p>
    <w:p w14:paraId="726615C6" w14:textId="4756EFBA" w:rsidR="00645DE2" w:rsidRPr="00623843" w:rsidRDefault="00645DE2" w:rsidP="1BB4E0A5">
      <w:pPr>
        <w:pStyle w:val="NormalWeb"/>
        <w:spacing w:before="0" w:beforeAutospacing="0" w:after="0" w:afterAutospacing="0" w:line="480" w:lineRule="auto"/>
        <w:ind w:firstLine="720"/>
        <w:jc w:val="both"/>
        <w:textAlignment w:val="baseline"/>
        <w:rPr>
          <w:color w:val="000000"/>
        </w:rPr>
      </w:pPr>
      <w:r>
        <w:t xml:space="preserve">Emmanuel Lepage’s </w:t>
      </w:r>
      <w:r w:rsidRPr="1BB4E0A5">
        <w:rPr>
          <w:i/>
          <w:iCs/>
        </w:rPr>
        <w:t xml:space="preserve">reportages </w:t>
      </w:r>
      <w:r>
        <w:t>powerfully evoke an artist’s experience of awe-inducing and extreme environments, such as the Kerguelen Islands (</w:t>
      </w:r>
      <w:r w:rsidRPr="1BB4E0A5">
        <w:rPr>
          <w:i/>
          <w:iCs/>
        </w:rPr>
        <w:t xml:space="preserve">Voyage aux </w:t>
      </w:r>
      <w:proofErr w:type="spellStart"/>
      <w:r w:rsidRPr="1BB4E0A5">
        <w:rPr>
          <w:i/>
          <w:iCs/>
        </w:rPr>
        <w:t>îles</w:t>
      </w:r>
      <w:proofErr w:type="spellEnd"/>
      <w:r w:rsidRPr="1BB4E0A5">
        <w:rPr>
          <w:i/>
          <w:iCs/>
        </w:rPr>
        <w:t xml:space="preserve"> de la </w:t>
      </w:r>
      <w:proofErr w:type="spellStart"/>
      <w:r w:rsidRPr="1BB4E0A5">
        <w:rPr>
          <w:i/>
          <w:iCs/>
        </w:rPr>
        <w:lastRenderedPageBreak/>
        <w:t>Désolation</w:t>
      </w:r>
      <w:proofErr w:type="spellEnd"/>
      <w:r>
        <w:t xml:space="preserve">, 2011) and the Antarctic (in his 2015 </w:t>
      </w:r>
      <w:r w:rsidRPr="1BB4E0A5">
        <w:rPr>
          <w:i/>
          <w:iCs/>
        </w:rPr>
        <w:t xml:space="preserve">La Lune </w:t>
      </w:r>
      <w:proofErr w:type="spellStart"/>
      <w:r w:rsidRPr="1BB4E0A5">
        <w:rPr>
          <w:i/>
          <w:iCs/>
        </w:rPr>
        <w:t>est</w:t>
      </w:r>
      <w:proofErr w:type="spellEnd"/>
      <w:r w:rsidRPr="1BB4E0A5">
        <w:rPr>
          <w:i/>
          <w:iCs/>
        </w:rPr>
        <w:t xml:space="preserve"> blanche </w:t>
      </w:r>
      <w:r w:rsidRPr="00093A59">
        <w:t>[The moon is white]</w:t>
      </w:r>
      <w:r>
        <w:t xml:space="preserve">, with photographs by his brother François). </w:t>
      </w:r>
      <w:r>
        <w:rPr>
          <w:color w:val="000000"/>
        </w:rPr>
        <w:t xml:space="preserve">His 2012 </w:t>
      </w:r>
      <w:r w:rsidRPr="1BB4E0A5">
        <w:rPr>
          <w:i/>
          <w:iCs/>
          <w:color w:val="000000"/>
        </w:rPr>
        <w:t xml:space="preserve">Un </w:t>
      </w:r>
      <w:proofErr w:type="spellStart"/>
      <w:r w:rsidRPr="1BB4E0A5">
        <w:rPr>
          <w:i/>
          <w:iCs/>
          <w:color w:val="000000"/>
        </w:rPr>
        <w:t>printemps</w:t>
      </w:r>
      <w:proofErr w:type="spellEnd"/>
      <w:r w:rsidRPr="1BB4E0A5">
        <w:rPr>
          <w:i/>
          <w:iCs/>
          <w:color w:val="000000"/>
        </w:rPr>
        <w:t xml:space="preserve"> à </w:t>
      </w:r>
      <w:proofErr w:type="spellStart"/>
      <w:r w:rsidRPr="1BB4E0A5">
        <w:rPr>
          <w:i/>
          <w:iCs/>
          <w:color w:val="000000"/>
        </w:rPr>
        <w:t>Tchernobyl</w:t>
      </w:r>
      <w:proofErr w:type="spellEnd"/>
      <w:r>
        <w:rPr>
          <w:color w:val="000000"/>
        </w:rPr>
        <w:t xml:space="preserve"> [A Spring in Chernobyl] is a rich text to address here because Lepage’s reflection on the process of drawing from nature also takes on the challenge of representing </w:t>
      </w:r>
      <w:r w:rsidR="00C0155F">
        <w:rPr>
          <w:color w:val="000000"/>
        </w:rPr>
        <w:t>toxicity</w:t>
      </w:r>
      <w:r>
        <w:t>. The comic is about Lepage’s 2008 residence on and around the site of the 1986 nuclear disaster, a trip that he undertook with the aim of being ‘</w:t>
      </w:r>
      <w:proofErr w:type="spellStart"/>
      <w:r>
        <w:t>impliqué</w:t>
      </w:r>
      <w:proofErr w:type="spellEnd"/>
      <w:r>
        <w:t xml:space="preserve">’ [involved] rather than ‘à </w:t>
      </w:r>
      <w:proofErr w:type="spellStart"/>
      <w:r>
        <w:t>côté</w:t>
      </w:r>
      <w:proofErr w:type="spellEnd"/>
      <w:r>
        <w:t>’ [on the side].</w:t>
      </w:r>
      <w:r>
        <w:rPr>
          <w:rStyle w:val="FootnoteReference"/>
        </w:rPr>
        <w:footnoteReference w:id="13"/>
      </w:r>
      <w:r>
        <w:t> </w:t>
      </w:r>
      <w:r>
        <w:rPr>
          <w:color w:val="000000"/>
        </w:rPr>
        <w:t xml:space="preserve">The journey takes place long after the horrific hyper-visibility of nuclear disaster, whose impact on the reader is here achieved through text only, in </w:t>
      </w:r>
      <w:proofErr w:type="spellStart"/>
      <w:r w:rsidRPr="1BB4E0A5">
        <w:rPr>
          <w:i/>
          <w:iCs/>
          <w:color w:val="000000"/>
        </w:rPr>
        <w:t>récitatifs</w:t>
      </w:r>
      <w:proofErr w:type="spellEnd"/>
      <w:r>
        <w:rPr>
          <w:color w:val="000000"/>
        </w:rPr>
        <w:t xml:space="preserve"> quoting </w:t>
      </w:r>
      <w:r w:rsidR="00681935">
        <w:rPr>
          <w:color w:val="000000"/>
        </w:rPr>
        <w:t xml:space="preserve">Svetlana </w:t>
      </w:r>
      <w:proofErr w:type="spellStart"/>
      <w:r w:rsidR="00681935">
        <w:rPr>
          <w:color w:val="000000"/>
        </w:rPr>
        <w:t>Alexievitch’s</w:t>
      </w:r>
      <w:proofErr w:type="spellEnd"/>
      <w:r w:rsidR="00681935">
        <w:rPr>
          <w:color w:val="000000"/>
        </w:rPr>
        <w:t xml:space="preserve"> </w:t>
      </w:r>
      <w:r w:rsidR="00FA40ED">
        <w:rPr>
          <w:color w:val="000000"/>
        </w:rPr>
        <w:t xml:space="preserve">seminal </w:t>
      </w:r>
      <w:r w:rsidR="001D6C1A">
        <w:rPr>
          <w:color w:val="000000"/>
        </w:rPr>
        <w:t xml:space="preserve">1997 </w:t>
      </w:r>
      <w:r w:rsidR="00CF0975">
        <w:rPr>
          <w:color w:val="000000"/>
        </w:rPr>
        <w:t xml:space="preserve">work of </w:t>
      </w:r>
      <w:r w:rsidR="00FA40ED">
        <w:rPr>
          <w:color w:val="000000"/>
        </w:rPr>
        <w:t xml:space="preserve">oral history </w:t>
      </w:r>
      <w:r w:rsidR="00FA40ED" w:rsidRPr="1BB4E0A5">
        <w:rPr>
          <w:i/>
          <w:iCs/>
          <w:color w:val="000000"/>
        </w:rPr>
        <w:t>Chernobyl</w:t>
      </w:r>
      <w:r w:rsidR="00CF0975" w:rsidRPr="1BB4E0A5">
        <w:rPr>
          <w:i/>
          <w:iCs/>
          <w:color w:val="000000"/>
        </w:rPr>
        <w:t xml:space="preserve"> Prayer</w:t>
      </w:r>
      <w:r w:rsidR="00FA40ED">
        <w:rPr>
          <w:color w:val="000000"/>
        </w:rPr>
        <w:t xml:space="preserve">, </w:t>
      </w:r>
      <w:r w:rsidR="00681935">
        <w:rPr>
          <w:color w:val="000000"/>
        </w:rPr>
        <w:t>which</w:t>
      </w:r>
      <w:r>
        <w:rPr>
          <w:color w:val="000000"/>
        </w:rPr>
        <w:t xml:space="preserve"> Lepage reads on the train at the opening of the album.</w:t>
      </w:r>
      <w:r w:rsidR="0069524A">
        <w:rPr>
          <w:rStyle w:val="FootnoteReference"/>
          <w:color w:val="000000"/>
        </w:rPr>
        <w:footnoteReference w:id="14"/>
      </w:r>
      <w:r>
        <w:rPr>
          <w:color w:val="000000"/>
        </w:rPr>
        <w:t xml:space="preserve"> </w:t>
      </w:r>
      <w:r>
        <w:t xml:space="preserve">The </w:t>
      </w:r>
      <w:proofErr w:type="spellStart"/>
      <w:r w:rsidRPr="1BB4E0A5">
        <w:rPr>
          <w:i/>
          <w:iCs/>
        </w:rPr>
        <w:t>bande</w:t>
      </w:r>
      <w:proofErr w:type="spellEnd"/>
      <w:r w:rsidRPr="1BB4E0A5">
        <w:rPr>
          <w:i/>
          <w:iCs/>
        </w:rPr>
        <w:t xml:space="preserve"> </w:t>
      </w:r>
      <w:proofErr w:type="spellStart"/>
      <w:r w:rsidRPr="1BB4E0A5">
        <w:rPr>
          <w:i/>
          <w:iCs/>
        </w:rPr>
        <w:t>dessinée</w:t>
      </w:r>
      <w:proofErr w:type="spellEnd"/>
      <w:r>
        <w:t xml:space="preserve"> recounts his process of confronting his preconceived ideas and images of a wasteland to the landscape and people he encounters. </w:t>
      </w:r>
    </w:p>
    <w:p w14:paraId="515E342E" w14:textId="270B21D5" w:rsidR="00645DE2" w:rsidRPr="00E95302" w:rsidRDefault="00645DE2" w:rsidP="00645DE2">
      <w:pPr>
        <w:pStyle w:val="NormalWeb"/>
        <w:spacing w:before="0" w:beforeAutospacing="0" w:after="0" w:afterAutospacing="0" w:line="480" w:lineRule="auto"/>
        <w:ind w:firstLine="720"/>
        <w:jc w:val="both"/>
        <w:textAlignment w:val="baseline"/>
        <w:rPr>
          <w:color w:val="000000"/>
        </w:rPr>
      </w:pPr>
      <w:r>
        <w:rPr>
          <w:color w:val="000000"/>
        </w:rPr>
        <w:t xml:space="preserve">One sequence is particularly striking as part of Lepage’s broader </w:t>
      </w:r>
      <w:r w:rsidRPr="00C93367">
        <w:t>reflection through practice on modes of representation of a radioactive environment</w:t>
      </w:r>
      <w:r w:rsidR="005B5964">
        <w:t xml:space="preserve"> [</w:t>
      </w:r>
      <w:r w:rsidR="00974B5A">
        <w:t>F</w:t>
      </w:r>
      <w:r w:rsidR="005B5964">
        <w:t>igure</w:t>
      </w:r>
      <w:r w:rsidR="00974B5A">
        <w:t>s</w:t>
      </w:r>
      <w:r w:rsidR="005B5964">
        <w:t xml:space="preserve"> </w:t>
      </w:r>
      <w:r w:rsidR="00CE6BB4">
        <w:t>1 and 2</w:t>
      </w:r>
      <w:r w:rsidR="005B5964">
        <w:t>]</w:t>
      </w:r>
      <w:r w:rsidRPr="00C93367">
        <w:t>.</w:t>
      </w:r>
      <w:r w:rsidR="00B52925">
        <w:rPr>
          <w:rStyle w:val="FootnoteReference"/>
        </w:rPr>
        <w:footnoteReference w:id="15"/>
      </w:r>
      <w:r>
        <w:rPr>
          <w:color w:val="000000"/>
        </w:rPr>
        <w:t xml:space="preserve"> </w:t>
      </w:r>
      <w:r>
        <w:t xml:space="preserve">Lepage is drawing from nature, dressed in protective </w:t>
      </w:r>
      <w:proofErr w:type="gramStart"/>
      <w:r>
        <w:t>clothing</w:t>
      </w:r>
      <w:proofErr w:type="gramEnd"/>
      <w:r>
        <w:t xml:space="preserve"> and carrying a dosimeter along with his tools.</w:t>
      </w:r>
      <w:r w:rsidRPr="00C93367">
        <w:t xml:space="preserve"> </w:t>
      </w:r>
      <w:r>
        <w:t>H</w:t>
      </w:r>
      <w:r w:rsidRPr="00C93367">
        <w:t xml:space="preserve">e talks of his surprise at finding not the </w:t>
      </w:r>
      <w:r>
        <w:t>‘</w:t>
      </w:r>
      <w:proofErr w:type="spellStart"/>
      <w:r>
        <w:t>forêts</w:t>
      </w:r>
      <w:proofErr w:type="spellEnd"/>
      <w:r>
        <w:t xml:space="preserve"> </w:t>
      </w:r>
      <w:proofErr w:type="spellStart"/>
      <w:r>
        <w:t>noires</w:t>
      </w:r>
      <w:proofErr w:type="spellEnd"/>
      <w:r>
        <w:t xml:space="preserve">, […] </w:t>
      </w:r>
      <w:proofErr w:type="spellStart"/>
      <w:r>
        <w:t>arbres</w:t>
      </w:r>
      <w:proofErr w:type="spellEnd"/>
      <w:r>
        <w:t xml:space="preserve"> </w:t>
      </w:r>
      <w:proofErr w:type="spellStart"/>
      <w:r>
        <w:t>tordus</w:t>
      </w:r>
      <w:proofErr w:type="spellEnd"/>
      <w:r>
        <w:t xml:space="preserve">, </w:t>
      </w:r>
      <w:proofErr w:type="spellStart"/>
      <w:r>
        <w:t>décharnés</w:t>
      </w:r>
      <w:proofErr w:type="spellEnd"/>
      <w:r>
        <w:t xml:space="preserve">, </w:t>
      </w:r>
      <w:proofErr w:type="spellStart"/>
      <w:r>
        <w:t>étranges</w:t>
      </w:r>
      <w:proofErr w:type="spellEnd"/>
      <w:r>
        <w:t xml:space="preserve"> </w:t>
      </w:r>
      <w:proofErr w:type="spellStart"/>
      <w:r>
        <w:t>ou</w:t>
      </w:r>
      <w:proofErr w:type="spellEnd"/>
      <w:r>
        <w:t xml:space="preserve"> </w:t>
      </w:r>
      <w:proofErr w:type="spellStart"/>
      <w:r>
        <w:t>monstrueux</w:t>
      </w:r>
      <w:proofErr w:type="spellEnd"/>
      <w:r>
        <w:t>’ [</w:t>
      </w:r>
      <w:r w:rsidRPr="00C93367">
        <w:t xml:space="preserve">black forests, twisted, scraggy, </w:t>
      </w:r>
      <w:proofErr w:type="gramStart"/>
      <w:r w:rsidRPr="00C93367">
        <w:t>strange</w:t>
      </w:r>
      <w:proofErr w:type="gramEnd"/>
      <w:r w:rsidRPr="00C93367">
        <w:t xml:space="preserve"> or monstrous trees</w:t>
      </w:r>
      <w:r>
        <w:t>]</w:t>
      </w:r>
      <w:r w:rsidRPr="00C93367">
        <w:t xml:space="preserve"> that he had imagined, but is instead pushed to grab his </w:t>
      </w:r>
      <w:r w:rsidRPr="001B4071">
        <w:t>coloured pencils</w:t>
      </w:r>
      <w:r w:rsidR="00680F17">
        <w:t>.</w:t>
      </w:r>
      <w:r w:rsidRPr="00C93367">
        <w:t xml:space="preserve"> A drawing of blues and bright greens dominates the </w:t>
      </w:r>
      <w:r w:rsidR="00F65754">
        <w:t>spread</w:t>
      </w:r>
      <w:r w:rsidRPr="00C93367">
        <w:t xml:space="preserve">, a landscape upon which are scattered </w:t>
      </w:r>
      <w:proofErr w:type="spellStart"/>
      <w:r w:rsidRPr="0C6048AC">
        <w:rPr>
          <w:i/>
          <w:iCs/>
        </w:rPr>
        <w:t>récitatifs</w:t>
      </w:r>
      <w:proofErr w:type="spellEnd"/>
      <w:r w:rsidRPr="00C93367">
        <w:t xml:space="preserve"> in which Lepage </w:t>
      </w:r>
      <w:r>
        <w:t>ponders</w:t>
      </w:r>
      <w:r w:rsidRPr="00C93367">
        <w:t xml:space="preserve"> on his powerlessness at not being able to see the reality of radiation beyond his human senses. This landscape is then mirrored in a phantom sketch on the next </w:t>
      </w:r>
      <w:r w:rsidR="00F65754">
        <w:t>spread</w:t>
      </w:r>
      <w:r w:rsidRPr="00C93367">
        <w:t xml:space="preserve">, the result of its transfer onto the following page in Lepage’s sketchbook, </w:t>
      </w:r>
      <w:r>
        <w:t xml:space="preserve">forming </w:t>
      </w:r>
      <w:r w:rsidRPr="00C93367">
        <w:t xml:space="preserve">an accidental representation of the phantasmatic Chernobyl that </w:t>
      </w:r>
      <w:r>
        <w:t>the artist</w:t>
      </w:r>
      <w:r w:rsidRPr="00C93367">
        <w:t xml:space="preserve"> expected to see. This is juxtaposed </w:t>
      </w:r>
      <w:r>
        <w:t xml:space="preserve">in the strip </w:t>
      </w:r>
      <w:r w:rsidRPr="001B4071">
        <w:t>above</w:t>
      </w:r>
      <w:r>
        <w:t xml:space="preserve"> </w:t>
      </w:r>
      <w:r w:rsidRPr="00C93367">
        <w:t xml:space="preserve">with a redrawing of a radioactive photo on a film that had been buried underground by </w:t>
      </w:r>
      <w:r w:rsidRPr="00680F17">
        <w:lastRenderedPageBreak/>
        <w:t>photographer</w:t>
      </w:r>
      <w:r w:rsidR="00595798">
        <w:t xml:space="preserve"> Pascal </w:t>
      </w:r>
      <w:proofErr w:type="spellStart"/>
      <w:r w:rsidR="00595798">
        <w:t>Rueff</w:t>
      </w:r>
      <w:proofErr w:type="spellEnd"/>
      <w:r>
        <w:t>,</w:t>
      </w:r>
      <w:r w:rsidRPr="00C93367">
        <w:t xml:space="preserve"> the traces left by radiation on film becoming part of the comic’s concern with the process of mark-making, human and nonhuman, destructive and creative. </w:t>
      </w:r>
    </w:p>
    <w:p w14:paraId="2604AE3E" w14:textId="424BC4B3" w:rsidR="00645DE2" w:rsidRDefault="00B42505" w:rsidP="00645DE2">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This comic, i</w:t>
      </w:r>
      <w:r w:rsidR="00645DE2" w:rsidRPr="2DAA7995">
        <w:rPr>
          <w:rFonts w:ascii="Times New Roman" w:hAnsi="Times New Roman" w:cs="Times New Roman"/>
          <w:sz w:val="24"/>
          <w:szCs w:val="24"/>
        </w:rPr>
        <w:t xml:space="preserve">n </w:t>
      </w:r>
      <w:r w:rsidR="00645DE2" w:rsidRPr="00AD583F">
        <w:rPr>
          <w:rFonts w:ascii="Times New Roman" w:hAnsi="Times New Roman" w:cs="Times New Roman"/>
          <w:sz w:val="24"/>
          <w:szCs w:val="24"/>
        </w:rPr>
        <w:t>tracing</w:t>
      </w:r>
      <w:r w:rsidR="00645DE2" w:rsidRPr="2DAA7995">
        <w:rPr>
          <w:rFonts w:ascii="Times New Roman" w:hAnsi="Times New Roman" w:cs="Times New Roman"/>
          <w:sz w:val="24"/>
          <w:szCs w:val="24"/>
        </w:rPr>
        <w:t xml:space="preserve"> radioactivity across lines, panels and pages, not only reflects on drawing as materiali</w:t>
      </w:r>
      <w:r w:rsidR="00645DE2">
        <w:rPr>
          <w:rFonts w:ascii="Times New Roman" w:hAnsi="Times New Roman" w:cs="Times New Roman"/>
          <w:sz w:val="24"/>
          <w:szCs w:val="24"/>
        </w:rPr>
        <w:t>s</w:t>
      </w:r>
      <w:r w:rsidR="00645DE2" w:rsidRPr="2DAA7995">
        <w:rPr>
          <w:rFonts w:ascii="Times New Roman" w:hAnsi="Times New Roman" w:cs="Times New Roman"/>
          <w:sz w:val="24"/>
          <w:szCs w:val="24"/>
        </w:rPr>
        <w:t>ing perception but also</w:t>
      </w:r>
      <w:r w:rsidR="00645DE2">
        <w:rPr>
          <w:rFonts w:ascii="Times New Roman" w:hAnsi="Times New Roman" w:cs="Times New Roman"/>
          <w:sz w:val="24"/>
          <w:szCs w:val="24"/>
        </w:rPr>
        <w:t>, crucially,</w:t>
      </w:r>
      <w:r w:rsidR="00645DE2" w:rsidRPr="2DAA7995">
        <w:rPr>
          <w:rFonts w:ascii="Times New Roman" w:hAnsi="Times New Roman" w:cs="Times New Roman"/>
          <w:sz w:val="24"/>
          <w:szCs w:val="24"/>
        </w:rPr>
        <w:t xml:space="preserve"> lays out the limitations of human </w:t>
      </w:r>
      <w:r w:rsidR="00645DE2">
        <w:rPr>
          <w:rFonts w:ascii="Times New Roman" w:hAnsi="Times New Roman" w:cs="Times New Roman"/>
          <w:sz w:val="24"/>
          <w:szCs w:val="24"/>
        </w:rPr>
        <w:t xml:space="preserve">sensory </w:t>
      </w:r>
      <w:r w:rsidR="00645DE2" w:rsidRPr="2DAA7995">
        <w:rPr>
          <w:rFonts w:ascii="Times New Roman" w:hAnsi="Times New Roman" w:cs="Times New Roman"/>
          <w:sz w:val="24"/>
          <w:szCs w:val="24"/>
        </w:rPr>
        <w:t xml:space="preserve">perception when faced with the complex entanglements of </w:t>
      </w:r>
      <w:proofErr w:type="spellStart"/>
      <w:r w:rsidR="00645DE2" w:rsidRPr="2DAA7995">
        <w:rPr>
          <w:rFonts w:ascii="Times New Roman" w:hAnsi="Times New Roman" w:cs="Times New Roman"/>
          <w:sz w:val="24"/>
          <w:szCs w:val="24"/>
        </w:rPr>
        <w:t>nuclearity</w:t>
      </w:r>
      <w:proofErr w:type="spellEnd"/>
      <w:r w:rsidR="00645DE2" w:rsidRPr="2DAA7995">
        <w:rPr>
          <w:rFonts w:ascii="Times New Roman" w:hAnsi="Times New Roman" w:cs="Times New Roman"/>
          <w:sz w:val="24"/>
          <w:szCs w:val="24"/>
        </w:rPr>
        <w:t xml:space="preserve"> and its long-lasting effects. Lepage evokes </w:t>
      </w:r>
      <w:r w:rsidR="00645DE2">
        <w:rPr>
          <w:rFonts w:ascii="Times New Roman" w:hAnsi="Times New Roman" w:cs="Times New Roman"/>
          <w:sz w:val="24"/>
          <w:szCs w:val="24"/>
        </w:rPr>
        <w:t xml:space="preserve">Paul </w:t>
      </w:r>
      <w:r w:rsidR="00645DE2" w:rsidRPr="2DAA7995">
        <w:rPr>
          <w:rFonts w:ascii="Times New Roman" w:hAnsi="Times New Roman" w:cs="Times New Roman"/>
          <w:sz w:val="24"/>
          <w:szCs w:val="24"/>
        </w:rPr>
        <w:t xml:space="preserve">Klee’s famous aphorism that art does not reproduce the visible, rather it makes visible, and despairs at falling short of this when faced with a radioactive environment. </w:t>
      </w:r>
      <w:r w:rsidR="00645DE2">
        <w:rPr>
          <w:rFonts w:ascii="Times New Roman" w:hAnsi="Times New Roman" w:cs="Times New Roman"/>
          <w:sz w:val="24"/>
          <w:szCs w:val="24"/>
        </w:rPr>
        <w:t>Yet</w:t>
      </w:r>
      <w:r w:rsidR="00645DE2" w:rsidRPr="2DAA7995">
        <w:rPr>
          <w:rFonts w:ascii="Times New Roman" w:hAnsi="Times New Roman" w:cs="Times New Roman"/>
          <w:sz w:val="24"/>
          <w:szCs w:val="24"/>
        </w:rPr>
        <w:t xml:space="preserve"> it is through the comics form that the artist tackles </w:t>
      </w:r>
      <w:r w:rsidR="00BD1011">
        <w:rPr>
          <w:rFonts w:ascii="Times New Roman" w:hAnsi="Times New Roman" w:cs="Times New Roman"/>
          <w:sz w:val="24"/>
          <w:szCs w:val="24"/>
        </w:rPr>
        <w:t xml:space="preserve">some of </w:t>
      </w:r>
      <w:r w:rsidR="00645DE2" w:rsidRPr="2DAA7995">
        <w:rPr>
          <w:rFonts w:ascii="Times New Roman" w:hAnsi="Times New Roman" w:cs="Times New Roman"/>
          <w:sz w:val="24"/>
          <w:szCs w:val="24"/>
        </w:rPr>
        <w:t xml:space="preserve">the </w:t>
      </w:r>
      <w:r w:rsidR="00645DE2">
        <w:rPr>
          <w:rFonts w:ascii="Times New Roman" w:hAnsi="Times New Roman" w:cs="Times New Roman"/>
          <w:sz w:val="24"/>
          <w:szCs w:val="24"/>
        </w:rPr>
        <w:t xml:space="preserve">‘perceptual, </w:t>
      </w:r>
      <w:proofErr w:type="gramStart"/>
      <w:r w:rsidR="00645DE2">
        <w:rPr>
          <w:rFonts w:ascii="Times New Roman" w:hAnsi="Times New Roman" w:cs="Times New Roman"/>
          <w:sz w:val="24"/>
          <w:szCs w:val="24"/>
        </w:rPr>
        <w:t>ethical</w:t>
      </w:r>
      <w:proofErr w:type="gramEnd"/>
      <w:r w:rsidR="00645DE2">
        <w:rPr>
          <w:rFonts w:ascii="Times New Roman" w:hAnsi="Times New Roman" w:cs="Times New Roman"/>
          <w:sz w:val="24"/>
          <w:szCs w:val="24"/>
        </w:rPr>
        <w:t xml:space="preserve"> and aesthetic challenges’</w:t>
      </w:r>
      <w:r w:rsidR="00645DE2" w:rsidRPr="2DAA7995">
        <w:rPr>
          <w:rFonts w:ascii="Times New Roman" w:hAnsi="Times New Roman" w:cs="Times New Roman"/>
          <w:sz w:val="24"/>
          <w:szCs w:val="24"/>
        </w:rPr>
        <w:t xml:space="preserve"> posed by </w:t>
      </w:r>
      <w:proofErr w:type="spellStart"/>
      <w:r w:rsidR="00645DE2" w:rsidRPr="2DAA7995">
        <w:rPr>
          <w:rFonts w:ascii="Times New Roman" w:hAnsi="Times New Roman" w:cs="Times New Roman"/>
          <w:sz w:val="24"/>
          <w:szCs w:val="24"/>
        </w:rPr>
        <w:t>nuclearity</w:t>
      </w:r>
      <w:proofErr w:type="spellEnd"/>
      <w:r w:rsidR="00645DE2">
        <w:rPr>
          <w:rFonts w:ascii="Times New Roman" w:hAnsi="Times New Roman" w:cs="Times New Roman"/>
          <w:sz w:val="24"/>
          <w:szCs w:val="24"/>
        </w:rPr>
        <w:t>,</w:t>
      </w:r>
      <w:r w:rsidR="00645DE2">
        <w:rPr>
          <w:rStyle w:val="FootnoteReference"/>
          <w:rFonts w:ascii="Times New Roman" w:hAnsi="Times New Roman" w:cs="Times New Roman"/>
          <w:sz w:val="24"/>
          <w:szCs w:val="24"/>
        </w:rPr>
        <w:footnoteReference w:id="16"/>
      </w:r>
      <w:r w:rsidR="00645DE2">
        <w:rPr>
          <w:rFonts w:ascii="Times New Roman" w:hAnsi="Times New Roman" w:cs="Times New Roman"/>
          <w:sz w:val="24"/>
          <w:szCs w:val="24"/>
        </w:rPr>
        <w:t xml:space="preserve"> in</w:t>
      </w:r>
      <w:r w:rsidR="00645DE2" w:rsidRPr="2DAA7995">
        <w:rPr>
          <w:rFonts w:ascii="Times New Roman" w:hAnsi="Times New Roman" w:cs="Times New Roman"/>
          <w:sz w:val="24"/>
          <w:szCs w:val="24"/>
        </w:rPr>
        <w:t xml:space="preserve"> </w:t>
      </w:r>
      <w:r w:rsidR="00645DE2">
        <w:rPr>
          <w:rFonts w:ascii="Times New Roman" w:hAnsi="Times New Roman" w:cs="Times New Roman"/>
          <w:sz w:val="24"/>
          <w:szCs w:val="24"/>
        </w:rPr>
        <w:t>rendering</w:t>
      </w:r>
      <w:r w:rsidR="00645DE2" w:rsidRPr="2DAA7995">
        <w:rPr>
          <w:rFonts w:ascii="Times New Roman" w:hAnsi="Times New Roman" w:cs="Times New Roman"/>
          <w:sz w:val="24"/>
          <w:szCs w:val="24"/>
        </w:rPr>
        <w:t xml:space="preserve"> intangibility and invisibility </w:t>
      </w:r>
      <w:r w:rsidR="00645DE2">
        <w:rPr>
          <w:rFonts w:ascii="Times New Roman" w:hAnsi="Times New Roman" w:cs="Times New Roman"/>
          <w:sz w:val="24"/>
          <w:szCs w:val="24"/>
        </w:rPr>
        <w:t>i</w:t>
      </w:r>
      <w:r w:rsidR="00645DE2" w:rsidRPr="2DAA7995">
        <w:rPr>
          <w:rFonts w:ascii="Times New Roman" w:hAnsi="Times New Roman" w:cs="Times New Roman"/>
          <w:sz w:val="24"/>
          <w:szCs w:val="24"/>
        </w:rPr>
        <w:t>n the aggregation of</w:t>
      </w:r>
      <w:r w:rsidR="00645DE2">
        <w:rPr>
          <w:rFonts w:ascii="Times New Roman" w:hAnsi="Times New Roman" w:cs="Times New Roman"/>
          <w:sz w:val="24"/>
          <w:szCs w:val="24"/>
        </w:rPr>
        <w:t>, echoes and tensions between</w:t>
      </w:r>
      <w:r w:rsidR="00645DE2" w:rsidRPr="2DAA7995">
        <w:rPr>
          <w:rFonts w:ascii="Times New Roman" w:hAnsi="Times New Roman" w:cs="Times New Roman"/>
          <w:sz w:val="24"/>
          <w:szCs w:val="24"/>
        </w:rPr>
        <w:t xml:space="preserve"> frames, text and images, the interframe spaces functioning also as an inscription of that which the human eye cannot see. </w:t>
      </w:r>
    </w:p>
    <w:p w14:paraId="4A8BA7E5" w14:textId="6FC5E5A9" w:rsidR="005C3FF3" w:rsidRDefault="005C3FF3" w:rsidP="00F6369C">
      <w:pPr>
        <w:spacing w:after="0" w:line="480" w:lineRule="auto"/>
        <w:ind w:firstLine="720"/>
        <w:contextualSpacing/>
        <w:jc w:val="both"/>
        <w:rPr>
          <w:rFonts w:ascii="Times New Roman" w:hAnsi="Times New Roman" w:cs="Times New Roman"/>
          <w:sz w:val="24"/>
          <w:szCs w:val="24"/>
        </w:rPr>
      </w:pPr>
      <w:r w:rsidRPr="2DAA7995">
        <w:rPr>
          <w:rFonts w:ascii="Times New Roman" w:hAnsi="Times New Roman" w:cs="Times New Roman"/>
          <w:sz w:val="24"/>
          <w:szCs w:val="24"/>
        </w:rPr>
        <w:t xml:space="preserve">While Lepage focuses on drawing a radioactive environment, in Julie </w:t>
      </w:r>
      <w:proofErr w:type="spellStart"/>
      <w:r w:rsidRPr="2DAA7995">
        <w:rPr>
          <w:rFonts w:ascii="Times New Roman" w:hAnsi="Times New Roman" w:cs="Times New Roman"/>
          <w:sz w:val="24"/>
          <w:szCs w:val="24"/>
        </w:rPr>
        <w:t>Delporte’s</w:t>
      </w:r>
      <w:proofErr w:type="spellEnd"/>
      <w:r w:rsidRPr="2DAA7995">
        <w:rPr>
          <w:rFonts w:ascii="Times New Roman" w:hAnsi="Times New Roman" w:cs="Times New Roman"/>
          <w:sz w:val="24"/>
          <w:szCs w:val="24"/>
        </w:rPr>
        <w:t xml:space="preserve"> </w:t>
      </w:r>
      <w:r w:rsidRPr="2DAA7995">
        <w:rPr>
          <w:rFonts w:ascii="Times New Roman" w:hAnsi="Times New Roman" w:cs="Times New Roman"/>
          <w:i/>
          <w:iCs/>
          <w:sz w:val="24"/>
          <w:szCs w:val="24"/>
        </w:rPr>
        <w:t xml:space="preserve">Je </w:t>
      </w:r>
      <w:proofErr w:type="spellStart"/>
      <w:r w:rsidRPr="2DAA7995">
        <w:rPr>
          <w:rFonts w:ascii="Times New Roman" w:hAnsi="Times New Roman" w:cs="Times New Roman"/>
          <w:i/>
          <w:iCs/>
          <w:sz w:val="24"/>
          <w:szCs w:val="24"/>
        </w:rPr>
        <w:t>vois</w:t>
      </w:r>
      <w:proofErr w:type="spellEnd"/>
      <w:r w:rsidRPr="2DAA7995">
        <w:rPr>
          <w:rFonts w:ascii="Times New Roman" w:hAnsi="Times New Roman" w:cs="Times New Roman"/>
          <w:i/>
          <w:iCs/>
          <w:sz w:val="24"/>
          <w:szCs w:val="24"/>
        </w:rPr>
        <w:t xml:space="preserve"> des </w:t>
      </w:r>
      <w:proofErr w:type="spellStart"/>
      <w:r w:rsidRPr="2DAA7995">
        <w:rPr>
          <w:rFonts w:ascii="Times New Roman" w:hAnsi="Times New Roman" w:cs="Times New Roman"/>
          <w:i/>
          <w:iCs/>
          <w:sz w:val="24"/>
          <w:szCs w:val="24"/>
        </w:rPr>
        <w:t>antennes</w:t>
      </w:r>
      <w:proofErr w:type="spellEnd"/>
      <w:r w:rsidRPr="2DAA7995">
        <w:rPr>
          <w:rFonts w:ascii="Times New Roman" w:hAnsi="Times New Roman" w:cs="Times New Roman"/>
          <w:i/>
          <w:iCs/>
          <w:sz w:val="24"/>
          <w:szCs w:val="24"/>
        </w:rPr>
        <w:t xml:space="preserve"> </w:t>
      </w:r>
      <w:proofErr w:type="spellStart"/>
      <w:r w:rsidRPr="2DAA7995">
        <w:rPr>
          <w:rFonts w:ascii="Times New Roman" w:hAnsi="Times New Roman" w:cs="Times New Roman"/>
          <w:i/>
          <w:iCs/>
          <w:sz w:val="24"/>
          <w:szCs w:val="24"/>
        </w:rPr>
        <w:t>partout</w:t>
      </w:r>
      <w:proofErr w:type="spellEnd"/>
      <w:r w:rsidRPr="2DAA7995">
        <w:rPr>
          <w:rFonts w:ascii="Times New Roman" w:hAnsi="Times New Roman" w:cs="Times New Roman"/>
          <w:i/>
          <w:iCs/>
          <w:sz w:val="24"/>
          <w:szCs w:val="24"/>
        </w:rPr>
        <w:t xml:space="preserve"> </w:t>
      </w:r>
      <w:r w:rsidRPr="2DAA7995">
        <w:rPr>
          <w:rFonts w:ascii="Times New Roman" w:hAnsi="Times New Roman" w:cs="Times New Roman"/>
          <w:sz w:val="24"/>
          <w:szCs w:val="24"/>
        </w:rPr>
        <w:t>[</w:t>
      </w:r>
      <w:r>
        <w:rPr>
          <w:rFonts w:ascii="Times New Roman" w:hAnsi="Times New Roman" w:cs="Times New Roman"/>
          <w:i/>
          <w:iCs/>
          <w:sz w:val="24"/>
          <w:szCs w:val="24"/>
        </w:rPr>
        <w:t>Everywhere Antennas</w:t>
      </w:r>
      <w:r w:rsidRPr="2DAA7995">
        <w:rPr>
          <w:rFonts w:ascii="Times New Roman" w:hAnsi="Times New Roman" w:cs="Times New Roman"/>
          <w:sz w:val="24"/>
          <w:szCs w:val="24"/>
        </w:rPr>
        <w:t xml:space="preserve">] it is as un-contaminated space that nature emerges, away from the electromagnetic waves that the first-person narrator suspects are making her unwell, in a bodily reaction to ‘la </w:t>
      </w:r>
      <w:proofErr w:type="spellStart"/>
      <w:r w:rsidRPr="2DAA7995">
        <w:rPr>
          <w:rFonts w:ascii="Times New Roman" w:hAnsi="Times New Roman" w:cs="Times New Roman"/>
          <w:sz w:val="24"/>
          <w:szCs w:val="24"/>
        </w:rPr>
        <w:t>modernité-fardeau</w:t>
      </w:r>
      <w:proofErr w:type="spellEnd"/>
      <w:r w:rsidRPr="2DAA7995">
        <w:rPr>
          <w:rFonts w:ascii="Times New Roman" w:hAnsi="Times New Roman" w:cs="Times New Roman"/>
          <w:sz w:val="24"/>
          <w:szCs w:val="24"/>
        </w:rPr>
        <w:t>’ [the burden of modernity].</w:t>
      </w:r>
      <w:r>
        <w:rPr>
          <w:rStyle w:val="FootnoteReference"/>
          <w:rFonts w:ascii="Times New Roman" w:hAnsi="Times New Roman" w:cs="Times New Roman"/>
          <w:sz w:val="24"/>
          <w:szCs w:val="24"/>
        </w:rPr>
        <w:footnoteReference w:id="17"/>
      </w:r>
      <w:r w:rsidRPr="2DAA7995">
        <w:rPr>
          <w:rFonts w:ascii="Times New Roman" w:hAnsi="Times New Roman" w:cs="Times New Roman"/>
          <w:sz w:val="24"/>
          <w:szCs w:val="24"/>
        </w:rPr>
        <w:t xml:space="preserve"> As part of her search for a place away from EM waves, </w:t>
      </w:r>
      <w:r>
        <w:rPr>
          <w:rFonts w:ascii="Times New Roman" w:hAnsi="Times New Roman" w:cs="Times New Roman"/>
          <w:sz w:val="24"/>
          <w:szCs w:val="24"/>
        </w:rPr>
        <w:t>she</w:t>
      </w:r>
      <w:r w:rsidRPr="2DAA7995">
        <w:rPr>
          <w:rFonts w:ascii="Times New Roman" w:hAnsi="Times New Roman" w:cs="Times New Roman"/>
          <w:sz w:val="24"/>
          <w:szCs w:val="24"/>
        </w:rPr>
        <w:t xml:space="preserve"> finds refuge in an isolated cabin in the woods, and later working at a small farm in Québec, developing a ‘rapport direct et </w:t>
      </w:r>
      <w:proofErr w:type="spellStart"/>
      <w:r w:rsidRPr="2DAA7995">
        <w:rPr>
          <w:rFonts w:ascii="Times New Roman" w:hAnsi="Times New Roman" w:cs="Times New Roman"/>
          <w:sz w:val="24"/>
          <w:szCs w:val="24"/>
        </w:rPr>
        <w:t>magique</w:t>
      </w:r>
      <w:proofErr w:type="spellEnd"/>
      <w:r w:rsidRPr="2DAA7995">
        <w:rPr>
          <w:rFonts w:ascii="Times New Roman" w:hAnsi="Times New Roman" w:cs="Times New Roman"/>
          <w:sz w:val="24"/>
          <w:szCs w:val="24"/>
        </w:rPr>
        <w:t>’ [direct and magical relationship] with animals</w:t>
      </w:r>
      <w:r>
        <w:rPr>
          <w:rFonts w:ascii="Times New Roman" w:hAnsi="Times New Roman" w:cs="Times New Roman"/>
          <w:sz w:val="24"/>
          <w:szCs w:val="24"/>
        </w:rPr>
        <w:t>, after she had returned home to realise that she needed to leave again</w:t>
      </w:r>
      <w:r w:rsidRPr="2DAA7995">
        <w:rPr>
          <w:rFonts w:ascii="Times New Roman" w:hAnsi="Times New Roman" w:cs="Times New Roman"/>
          <w:sz w:val="24"/>
          <w:szCs w:val="24"/>
        </w:rPr>
        <w:t xml:space="preserve">. She decides not to stay put – in a Faraday cage, or in a heteronormative relationship – but to lead a </w:t>
      </w:r>
      <w:r>
        <w:rPr>
          <w:rFonts w:ascii="Times New Roman" w:hAnsi="Times New Roman" w:cs="Times New Roman"/>
          <w:sz w:val="24"/>
          <w:szCs w:val="24"/>
        </w:rPr>
        <w:t>‘nomadic’ life</w:t>
      </w:r>
      <w:r w:rsidRPr="2DAA7995">
        <w:rPr>
          <w:rFonts w:ascii="Times New Roman" w:hAnsi="Times New Roman" w:cs="Times New Roman"/>
          <w:sz w:val="24"/>
          <w:szCs w:val="24"/>
        </w:rPr>
        <w:t xml:space="preserve"> until she can find ‘un </w:t>
      </w:r>
      <w:proofErr w:type="spellStart"/>
      <w:r w:rsidRPr="2DAA7995">
        <w:rPr>
          <w:rFonts w:ascii="Times New Roman" w:hAnsi="Times New Roman" w:cs="Times New Roman"/>
          <w:sz w:val="24"/>
          <w:szCs w:val="24"/>
        </w:rPr>
        <w:t>endroit</w:t>
      </w:r>
      <w:proofErr w:type="spellEnd"/>
      <w:r w:rsidRPr="2DAA7995">
        <w:rPr>
          <w:rFonts w:ascii="Times New Roman" w:hAnsi="Times New Roman" w:cs="Times New Roman"/>
          <w:sz w:val="24"/>
          <w:szCs w:val="24"/>
        </w:rPr>
        <w:t xml:space="preserve"> pour </w:t>
      </w:r>
      <w:proofErr w:type="spellStart"/>
      <w:r w:rsidRPr="2DAA7995">
        <w:rPr>
          <w:rFonts w:ascii="Times New Roman" w:hAnsi="Times New Roman" w:cs="Times New Roman"/>
          <w:sz w:val="24"/>
          <w:szCs w:val="24"/>
        </w:rPr>
        <w:t>moi</w:t>
      </w:r>
      <w:proofErr w:type="spellEnd"/>
      <w:r w:rsidRPr="2DAA7995">
        <w:rPr>
          <w:rFonts w:ascii="Times New Roman" w:hAnsi="Times New Roman" w:cs="Times New Roman"/>
          <w:sz w:val="24"/>
          <w:szCs w:val="24"/>
        </w:rPr>
        <w:t xml:space="preserve">’ [a place for me]. </w:t>
      </w:r>
      <w:r>
        <w:rPr>
          <w:rFonts w:ascii="Times New Roman" w:hAnsi="Times New Roman" w:cs="Times New Roman"/>
          <w:sz w:val="24"/>
          <w:szCs w:val="24"/>
        </w:rPr>
        <w:t>H</w:t>
      </w:r>
      <w:r w:rsidRPr="2DAA7995">
        <w:rPr>
          <w:rFonts w:ascii="Times New Roman" w:hAnsi="Times New Roman" w:cs="Times New Roman"/>
          <w:sz w:val="24"/>
          <w:szCs w:val="24"/>
        </w:rPr>
        <w:t xml:space="preserve">er direct, embodied experience of the more-than-human world is, significantly, rendered through </w:t>
      </w:r>
      <w:proofErr w:type="spellStart"/>
      <w:r w:rsidRPr="2DAA7995">
        <w:rPr>
          <w:rFonts w:ascii="Times New Roman" w:hAnsi="Times New Roman" w:cs="Times New Roman"/>
          <w:sz w:val="24"/>
          <w:szCs w:val="24"/>
        </w:rPr>
        <w:t>Delporte’s</w:t>
      </w:r>
      <w:proofErr w:type="spellEnd"/>
      <w:r w:rsidRPr="2DAA7995">
        <w:rPr>
          <w:rFonts w:ascii="Times New Roman" w:hAnsi="Times New Roman" w:cs="Times New Roman"/>
          <w:sz w:val="24"/>
          <w:szCs w:val="24"/>
        </w:rPr>
        <w:t xml:space="preserve"> distinctive aesthetics of palpably hand-made strokes </w:t>
      </w:r>
      <w:r w:rsidRPr="2DAA7995">
        <w:rPr>
          <w:rFonts w:ascii="Times New Roman" w:hAnsi="Times New Roman" w:cs="Times New Roman"/>
          <w:sz w:val="24"/>
          <w:szCs w:val="24"/>
        </w:rPr>
        <w:lastRenderedPageBreak/>
        <w:t>of colour pencils,</w:t>
      </w:r>
      <w:r>
        <w:rPr>
          <w:rFonts w:ascii="Times New Roman" w:hAnsi="Times New Roman" w:cs="Times New Roman"/>
          <w:sz w:val="24"/>
          <w:szCs w:val="24"/>
        </w:rPr>
        <w:t xml:space="preserve"> with </w:t>
      </w:r>
      <w:r w:rsidR="00712817">
        <w:rPr>
          <w:rFonts w:ascii="Times New Roman" w:hAnsi="Times New Roman" w:cs="Times New Roman"/>
          <w:sz w:val="24"/>
          <w:szCs w:val="24"/>
        </w:rPr>
        <w:t xml:space="preserve">– </w:t>
      </w:r>
      <w:r>
        <w:rPr>
          <w:rFonts w:ascii="Times New Roman" w:hAnsi="Times New Roman" w:cs="Times New Roman"/>
          <w:sz w:val="24"/>
          <w:szCs w:val="24"/>
        </w:rPr>
        <w:t xml:space="preserve">in places </w:t>
      </w:r>
      <w:r w:rsidRPr="2DAA7995">
        <w:rPr>
          <w:rFonts w:ascii="Times New Roman" w:hAnsi="Times New Roman" w:cs="Times New Roman"/>
          <w:sz w:val="24"/>
          <w:szCs w:val="24"/>
        </w:rPr>
        <w:t xml:space="preserve">visible </w:t>
      </w:r>
      <w:r w:rsidR="00712817">
        <w:rPr>
          <w:rFonts w:ascii="Times New Roman" w:hAnsi="Times New Roman" w:cs="Times New Roman"/>
          <w:sz w:val="24"/>
          <w:szCs w:val="24"/>
        </w:rPr>
        <w:t xml:space="preserve">– </w:t>
      </w:r>
      <w:r w:rsidRPr="2DAA7995">
        <w:rPr>
          <w:rFonts w:ascii="Times New Roman" w:hAnsi="Times New Roman" w:cs="Times New Roman"/>
          <w:sz w:val="24"/>
          <w:szCs w:val="24"/>
        </w:rPr>
        <w:t xml:space="preserve">pieces of tape where a drawing has been </w:t>
      </w:r>
      <w:r>
        <w:rPr>
          <w:rFonts w:ascii="Times New Roman" w:hAnsi="Times New Roman" w:cs="Times New Roman"/>
          <w:sz w:val="24"/>
          <w:szCs w:val="24"/>
        </w:rPr>
        <w:t>af</w:t>
      </w:r>
      <w:r w:rsidRPr="2DAA7995">
        <w:rPr>
          <w:rFonts w:ascii="Times New Roman" w:hAnsi="Times New Roman" w:cs="Times New Roman"/>
          <w:sz w:val="24"/>
          <w:szCs w:val="24"/>
        </w:rPr>
        <w:t xml:space="preserve">fixed to the page. As the narrator is herself a ‘drawer’, this contributes to the feeling of a first-person </w:t>
      </w:r>
      <w:proofErr w:type="spellStart"/>
      <w:r w:rsidRPr="2DAA7995">
        <w:rPr>
          <w:rFonts w:ascii="Times New Roman" w:hAnsi="Times New Roman" w:cs="Times New Roman"/>
          <w:sz w:val="24"/>
          <w:szCs w:val="24"/>
        </w:rPr>
        <w:t>ecographics</w:t>
      </w:r>
      <w:proofErr w:type="spellEnd"/>
      <w:r w:rsidRPr="2DAA7995">
        <w:rPr>
          <w:rFonts w:ascii="Times New Roman" w:hAnsi="Times New Roman" w:cs="Times New Roman"/>
          <w:sz w:val="24"/>
          <w:szCs w:val="24"/>
        </w:rPr>
        <w:t xml:space="preserve">, as an aesthetic rendering of a subjective and corporeal experience of the environment. </w:t>
      </w:r>
      <w:r>
        <w:rPr>
          <w:rFonts w:ascii="Times New Roman" w:hAnsi="Times New Roman" w:cs="Times New Roman"/>
          <w:sz w:val="24"/>
          <w:szCs w:val="24"/>
        </w:rPr>
        <w:t xml:space="preserve">Her time at her friend’s family cabin in northern Québec is a particularly evocative sequence. She is sometimes drawn with hair the same green as the vegetal around her; one page shows </w:t>
      </w:r>
      <w:r w:rsidRPr="003430E8">
        <w:rPr>
          <w:rFonts w:ascii="Times New Roman" w:hAnsi="Times New Roman" w:cs="Times New Roman"/>
          <w:sz w:val="24"/>
          <w:szCs w:val="24"/>
        </w:rPr>
        <w:t>her outlines as if dissolved, her body no longer pencilled but a blank space</w:t>
      </w:r>
      <w:r>
        <w:rPr>
          <w:rFonts w:ascii="Times New Roman" w:hAnsi="Times New Roman" w:cs="Times New Roman"/>
          <w:sz w:val="24"/>
          <w:szCs w:val="24"/>
        </w:rPr>
        <w:t xml:space="preserve"> (below the mass of yellow hair),</w:t>
      </w:r>
      <w:r w:rsidRPr="003430E8">
        <w:rPr>
          <w:rFonts w:ascii="Times New Roman" w:hAnsi="Times New Roman" w:cs="Times New Roman"/>
          <w:sz w:val="24"/>
          <w:szCs w:val="24"/>
        </w:rPr>
        <w:t xml:space="preserve"> carved out in the middle of dense strokes of blue and green</w:t>
      </w:r>
      <w:r>
        <w:rPr>
          <w:rFonts w:ascii="Times New Roman" w:hAnsi="Times New Roman" w:cs="Times New Roman"/>
          <w:sz w:val="24"/>
          <w:szCs w:val="24"/>
        </w:rPr>
        <w:t xml:space="preserve">, </w:t>
      </w:r>
      <w:r w:rsidR="009C7FBE">
        <w:rPr>
          <w:rFonts w:ascii="Times New Roman" w:hAnsi="Times New Roman" w:cs="Times New Roman"/>
          <w:sz w:val="24"/>
          <w:szCs w:val="24"/>
        </w:rPr>
        <w:t xml:space="preserve">with </w:t>
      </w:r>
      <w:r>
        <w:rPr>
          <w:rFonts w:ascii="Times New Roman" w:hAnsi="Times New Roman" w:cs="Times New Roman"/>
          <w:sz w:val="24"/>
          <w:szCs w:val="24"/>
        </w:rPr>
        <w:t>the text talking of the sun burning her skin and mosquitoes biting her flesh. The hand-</w:t>
      </w:r>
      <w:r w:rsidR="00CF5D31">
        <w:rPr>
          <w:rFonts w:ascii="Times New Roman" w:hAnsi="Times New Roman" w:cs="Times New Roman"/>
          <w:sz w:val="24"/>
          <w:szCs w:val="24"/>
        </w:rPr>
        <w:t>made</w:t>
      </w:r>
      <w:r>
        <w:rPr>
          <w:rFonts w:ascii="Times New Roman" w:hAnsi="Times New Roman" w:cs="Times New Roman"/>
          <w:sz w:val="24"/>
          <w:szCs w:val="24"/>
        </w:rPr>
        <w:t xml:space="preserve"> aesthetics, </w:t>
      </w:r>
      <w:r w:rsidR="00BE5866">
        <w:rPr>
          <w:rFonts w:ascii="Times New Roman" w:hAnsi="Times New Roman" w:cs="Times New Roman"/>
          <w:sz w:val="24"/>
          <w:szCs w:val="24"/>
        </w:rPr>
        <w:t>including</w:t>
      </w:r>
      <w:r w:rsidR="004B2BB7">
        <w:rPr>
          <w:rFonts w:ascii="Times New Roman" w:hAnsi="Times New Roman" w:cs="Times New Roman"/>
          <w:sz w:val="24"/>
          <w:szCs w:val="24"/>
        </w:rPr>
        <w:t xml:space="preserve"> </w:t>
      </w:r>
      <w:r>
        <w:rPr>
          <w:rFonts w:ascii="Times New Roman" w:hAnsi="Times New Roman" w:cs="Times New Roman"/>
          <w:sz w:val="24"/>
          <w:szCs w:val="24"/>
        </w:rPr>
        <w:t xml:space="preserve">the pieces of tape assembling text, </w:t>
      </w:r>
      <w:proofErr w:type="gramStart"/>
      <w:r>
        <w:rPr>
          <w:rFonts w:ascii="Times New Roman" w:hAnsi="Times New Roman" w:cs="Times New Roman"/>
          <w:sz w:val="24"/>
          <w:szCs w:val="24"/>
        </w:rPr>
        <w:t>image</w:t>
      </w:r>
      <w:proofErr w:type="gramEnd"/>
      <w:r>
        <w:rPr>
          <w:rFonts w:ascii="Times New Roman" w:hAnsi="Times New Roman" w:cs="Times New Roman"/>
          <w:sz w:val="24"/>
          <w:szCs w:val="24"/>
        </w:rPr>
        <w:t xml:space="preserve"> and page, </w:t>
      </w:r>
      <w:r w:rsidRPr="2DAA7995">
        <w:rPr>
          <w:rFonts w:ascii="Times New Roman" w:hAnsi="Times New Roman" w:cs="Times New Roman"/>
          <w:sz w:val="24"/>
          <w:szCs w:val="24"/>
        </w:rPr>
        <w:t>ad</w:t>
      </w:r>
      <w:r>
        <w:rPr>
          <w:rFonts w:ascii="Times New Roman" w:hAnsi="Times New Roman" w:cs="Times New Roman"/>
          <w:sz w:val="24"/>
          <w:szCs w:val="24"/>
        </w:rPr>
        <w:t>d</w:t>
      </w:r>
      <w:r w:rsidRPr="2DAA7995">
        <w:rPr>
          <w:rFonts w:ascii="Times New Roman" w:hAnsi="Times New Roman" w:cs="Times New Roman"/>
          <w:sz w:val="24"/>
          <w:szCs w:val="24"/>
        </w:rPr>
        <w:t xml:space="preserve"> to the reader’s perception of a direct yet mediated experience, graphically embodied and corporeally graphic</w:t>
      </w:r>
      <w:r>
        <w:rPr>
          <w:rFonts w:ascii="Times New Roman" w:hAnsi="Times New Roman" w:cs="Times New Roman"/>
          <w:sz w:val="24"/>
          <w:szCs w:val="24"/>
        </w:rPr>
        <w:t xml:space="preserve">, of seeing, smelling, touching and drawing the environment. </w:t>
      </w:r>
    </w:p>
    <w:p w14:paraId="6AB4E0AB" w14:textId="16086E0C" w:rsidR="005C3FF3" w:rsidRDefault="005C3FF3" w:rsidP="00F6369C">
      <w:pPr>
        <w:spacing w:after="0" w:line="480" w:lineRule="auto"/>
        <w:ind w:firstLine="720"/>
        <w:contextualSpacing/>
        <w:jc w:val="both"/>
        <w:rPr>
          <w:rFonts w:ascii="Times New Roman" w:hAnsi="Times New Roman" w:cs="Times New Roman"/>
          <w:sz w:val="24"/>
          <w:szCs w:val="24"/>
        </w:rPr>
      </w:pPr>
      <w:r w:rsidRPr="2DAA7995">
        <w:rPr>
          <w:rFonts w:ascii="Times New Roman" w:hAnsi="Times New Roman" w:cs="Times New Roman"/>
          <w:sz w:val="24"/>
          <w:szCs w:val="24"/>
        </w:rPr>
        <w:t xml:space="preserve">The narrator also, importantly, draws herself into a male tradition of seeking solitude in the wilderness – a foundational figure of which is Henry David Thoreau, whose </w:t>
      </w:r>
      <w:r w:rsidRPr="2DAA7995">
        <w:rPr>
          <w:rFonts w:ascii="Times New Roman" w:hAnsi="Times New Roman" w:cs="Times New Roman"/>
          <w:i/>
          <w:iCs/>
          <w:sz w:val="24"/>
          <w:szCs w:val="24"/>
        </w:rPr>
        <w:t xml:space="preserve">Walden </w:t>
      </w:r>
      <w:r>
        <w:rPr>
          <w:rFonts w:ascii="Times New Roman" w:hAnsi="Times New Roman" w:cs="Times New Roman"/>
          <w:sz w:val="24"/>
          <w:szCs w:val="24"/>
        </w:rPr>
        <w:t xml:space="preserve">(1854) </w:t>
      </w:r>
      <w:r w:rsidRPr="2DAA7995">
        <w:rPr>
          <w:rFonts w:ascii="Times New Roman" w:hAnsi="Times New Roman" w:cs="Times New Roman"/>
          <w:sz w:val="24"/>
          <w:szCs w:val="24"/>
        </w:rPr>
        <w:t>is one of the books she reads at the cabin. After stating that nature is not hostile, but full of secret desires, the narrator evokes the woods of childhood</w:t>
      </w:r>
      <w:r>
        <w:rPr>
          <w:rFonts w:ascii="Times New Roman" w:hAnsi="Times New Roman" w:cs="Times New Roman"/>
          <w:sz w:val="24"/>
          <w:szCs w:val="24"/>
        </w:rPr>
        <w:t xml:space="preserve"> fairy tales</w:t>
      </w:r>
      <w:r w:rsidRPr="2DAA7995">
        <w:rPr>
          <w:rFonts w:ascii="Times New Roman" w:hAnsi="Times New Roman" w:cs="Times New Roman"/>
          <w:sz w:val="24"/>
          <w:szCs w:val="24"/>
        </w:rPr>
        <w:t xml:space="preserve">, with an image of Little Red Riding Hood. An interesting sequence forms across </w:t>
      </w:r>
      <w:r w:rsidRPr="2DAA7995">
        <w:rPr>
          <w:rFonts w:ascii="Times New Roman" w:hAnsi="Times New Roman" w:cs="Times New Roman"/>
          <w:i/>
          <w:iCs/>
          <w:sz w:val="24"/>
          <w:szCs w:val="24"/>
        </w:rPr>
        <w:t xml:space="preserve">Je </w:t>
      </w:r>
      <w:proofErr w:type="spellStart"/>
      <w:r w:rsidRPr="2DAA7995">
        <w:rPr>
          <w:rFonts w:ascii="Times New Roman" w:hAnsi="Times New Roman" w:cs="Times New Roman"/>
          <w:i/>
          <w:iCs/>
          <w:sz w:val="24"/>
          <w:szCs w:val="24"/>
        </w:rPr>
        <w:t>vois</w:t>
      </w:r>
      <w:proofErr w:type="spellEnd"/>
      <w:r w:rsidRPr="2DAA7995">
        <w:rPr>
          <w:rFonts w:ascii="Times New Roman" w:hAnsi="Times New Roman" w:cs="Times New Roman"/>
          <w:i/>
          <w:iCs/>
          <w:sz w:val="24"/>
          <w:szCs w:val="24"/>
        </w:rPr>
        <w:t xml:space="preserve"> des </w:t>
      </w:r>
      <w:proofErr w:type="spellStart"/>
      <w:r w:rsidRPr="2DAA7995">
        <w:rPr>
          <w:rFonts w:ascii="Times New Roman" w:hAnsi="Times New Roman" w:cs="Times New Roman"/>
          <w:i/>
          <w:iCs/>
          <w:sz w:val="24"/>
          <w:szCs w:val="24"/>
        </w:rPr>
        <w:t>antennes</w:t>
      </w:r>
      <w:proofErr w:type="spellEnd"/>
      <w:r w:rsidRPr="2DAA7995">
        <w:rPr>
          <w:rFonts w:ascii="Times New Roman" w:hAnsi="Times New Roman" w:cs="Times New Roman"/>
          <w:i/>
          <w:iCs/>
          <w:sz w:val="24"/>
          <w:szCs w:val="24"/>
        </w:rPr>
        <w:t xml:space="preserve"> </w:t>
      </w:r>
      <w:proofErr w:type="spellStart"/>
      <w:r w:rsidRPr="2DAA7995">
        <w:rPr>
          <w:rFonts w:ascii="Times New Roman" w:hAnsi="Times New Roman" w:cs="Times New Roman"/>
          <w:i/>
          <w:iCs/>
          <w:sz w:val="24"/>
          <w:szCs w:val="24"/>
        </w:rPr>
        <w:t>partout</w:t>
      </w:r>
      <w:proofErr w:type="spellEnd"/>
      <w:r w:rsidRPr="2DAA7995">
        <w:rPr>
          <w:rFonts w:ascii="Times New Roman" w:hAnsi="Times New Roman" w:cs="Times New Roman"/>
          <w:i/>
          <w:iCs/>
          <w:sz w:val="24"/>
          <w:szCs w:val="24"/>
        </w:rPr>
        <w:t xml:space="preserve"> </w:t>
      </w:r>
      <w:r w:rsidRPr="2DAA7995">
        <w:rPr>
          <w:rFonts w:ascii="Times New Roman" w:hAnsi="Times New Roman" w:cs="Times New Roman"/>
          <w:sz w:val="24"/>
          <w:szCs w:val="24"/>
        </w:rPr>
        <w:t xml:space="preserve">and </w:t>
      </w:r>
      <w:proofErr w:type="spellStart"/>
      <w:r w:rsidRPr="2DAA7995">
        <w:rPr>
          <w:rFonts w:ascii="Times New Roman" w:hAnsi="Times New Roman" w:cs="Times New Roman"/>
          <w:sz w:val="24"/>
          <w:szCs w:val="24"/>
        </w:rPr>
        <w:t>Delporte’s</w:t>
      </w:r>
      <w:proofErr w:type="spellEnd"/>
      <w:r w:rsidRPr="2DAA7995">
        <w:rPr>
          <w:rFonts w:ascii="Times New Roman" w:hAnsi="Times New Roman" w:cs="Times New Roman"/>
          <w:sz w:val="24"/>
          <w:szCs w:val="24"/>
        </w:rPr>
        <w:t xml:space="preserve"> later comic </w:t>
      </w:r>
      <w:r w:rsidRPr="2DAA7995">
        <w:rPr>
          <w:rFonts w:ascii="Times New Roman" w:hAnsi="Times New Roman" w:cs="Times New Roman"/>
          <w:i/>
          <w:iCs/>
          <w:sz w:val="24"/>
          <w:szCs w:val="24"/>
        </w:rPr>
        <w:t xml:space="preserve">Moi </w:t>
      </w:r>
      <w:proofErr w:type="spellStart"/>
      <w:r w:rsidRPr="2DAA7995">
        <w:rPr>
          <w:rFonts w:ascii="Times New Roman" w:hAnsi="Times New Roman" w:cs="Times New Roman"/>
          <w:i/>
          <w:iCs/>
          <w:sz w:val="24"/>
          <w:szCs w:val="24"/>
        </w:rPr>
        <w:t>aussi</w:t>
      </w:r>
      <w:proofErr w:type="spellEnd"/>
      <w:r w:rsidRPr="2DAA7995">
        <w:rPr>
          <w:rFonts w:ascii="Times New Roman" w:hAnsi="Times New Roman" w:cs="Times New Roman"/>
          <w:i/>
          <w:iCs/>
          <w:sz w:val="24"/>
          <w:szCs w:val="24"/>
        </w:rPr>
        <w:t xml:space="preserve"> je </w:t>
      </w:r>
      <w:proofErr w:type="spellStart"/>
      <w:r w:rsidRPr="2DAA7995">
        <w:rPr>
          <w:rFonts w:ascii="Times New Roman" w:hAnsi="Times New Roman" w:cs="Times New Roman"/>
          <w:i/>
          <w:iCs/>
          <w:sz w:val="24"/>
          <w:szCs w:val="24"/>
        </w:rPr>
        <w:t>voulais</w:t>
      </w:r>
      <w:proofErr w:type="spellEnd"/>
      <w:r w:rsidRPr="2DAA7995">
        <w:rPr>
          <w:rFonts w:ascii="Times New Roman" w:hAnsi="Times New Roman" w:cs="Times New Roman"/>
          <w:i/>
          <w:iCs/>
          <w:sz w:val="24"/>
          <w:szCs w:val="24"/>
        </w:rPr>
        <w:t xml:space="preserve"> </w:t>
      </w:r>
      <w:proofErr w:type="spellStart"/>
      <w:r w:rsidRPr="2DAA7995">
        <w:rPr>
          <w:rFonts w:ascii="Times New Roman" w:hAnsi="Times New Roman" w:cs="Times New Roman"/>
          <w:i/>
          <w:iCs/>
          <w:sz w:val="24"/>
          <w:szCs w:val="24"/>
        </w:rPr>
        <w:t>l’emporter</w:t>
      </w:r>
      <w:proofErr w:type="spellEnd"/>
      <w:r w:rsidRPr="2DAA7995">
        <w:rPr>
          <w:rFonts w:ascii="Times New Roman" w:hAnsi="Times New Roman" w:cs="Times New Roman"/>
          <w:i/>
          <w:iCs/>
          <w:sz w:val="24"/>
          <w:szCs w:val="24"/>
        </w:rPr>
        <w:t xml:space="preserve"> </w:t>
      </w:r>
      <w:r w:rsidRPr="2DAA7995">
        <w:rPr>
          <w:rFonts w:ascii="Times New Roman" w:hAnsi="Times New Roman" w:cs="Times New Roman"/>
          <w:sz w:val="24"/>
          <w:szCs w:val="24"/>
        </w:rPr>
        <w:t>[</w:t>
      </w:r>
      <w:r w:rsidRPr="2DAA7995">
        <w:rPr>
          <w:rFonts w:ascii="Times New Roman" w:hAnsi="Times New Roman" w:cs="Times New Roman"/>
          <w:i/>
          <w:iCs/>
          <w:sz w:val="24"/>
          <w:szCs w:val="24"/>
        </w:rPr>
        <w:t>This Woman’s Work</w:t>
      </w:r>
      <w:r w:rsidRPr="2DAA7995">
        <w:rPr>
          <w:rFonts w:ascii="Times New Roman" w:hAnsi="Times New Roman" w:cs="Times New Roman"/>
          <w:sz w:val="24"/>
          <w:szCs w:val="24"/>
        </w:rPr>
        <w:t>], from the former’s image of the wolf prowling around Little Red Riding Hood, to the latter’s page showing only the empty red coat remaining on the ground</w:t>
      </w:r>
      <w:r>
        <w:rPr>
          <w:rFonts w:ascii="Times New Roman" w:hAnsi="Times New Roman" w:cs="Times New Roman"/>
          <w:sz w:val="24"/>
          <w:szCs w:val="24"/>
        </w:rPr>
        <w:t>, adjacent to the narrator’s words that she got her first lesson in sex the year she learned to read</w:t>
      </w:r>
      <w:r w:rsidR="00BB161A">
        <w:rPr>
          <w:rFonts w:ascii="Times New Roman" w:hAnsi="Times New Roman" w:cs="Times New Roman"/>
          <w:sz w:val="24"/>
          <w:szCs w:val="24"/>
        </w:rPr>
        <w:t>.</w:t>
      </w:r>
      <w:r>
        <w:rPr>
          <w:rFonts w:ascii="Times New Roman" w:hAnsi="Times New Roman" w:cs="Times New Roman"/>
          <w:sz w:val="24"/>
          <w:szCs w:val="24"/>
        </w:rPr>
        <w:t xml:space="preserve"> </w:t>
      </w:r>
      <w:r w:rsidR="00BB161A">
        <w:rPr>
          <w:rFonts w:ascii="Times New Roman" w:hAnsi="Times New Roman" w:cs="Times New Roman"/>
          <w:sz w:val="24"/>
          <w:szCs w:val="24"/>
        </w:rPr>
        <w:t>O</w:t>
      </w:r>
      <w:r>
        <w:rPr>
          <w:rFonts w:ascii="Times New Roman" w:hAnsi="Times New Roman" w:cs="Times New Roman"/>
          <w:sz w:val="24"/>
          <w:szCs w:val="24"/>
        </w:rPr>
        <w:t>n the next page, the red stain of the coat spreads under her body as a child when she was sexually abused by her cousin.</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The narrator later states that she wanted so badly not to be a girl, but a wolf or a dolphin, and a full-page drawing shows a young child about to pet a peaceful wolf (or wolf-looking dog), the </w:t>
      </w:r>
      <w:r>
        <w:rPr>
          <w:rFonts w:ascii="Times New Roman" w:hAnsi="Times New Roman" w:cs="Times New Roman"/>
          <w:sz w:val="24"/>
          <w:szCs w:val="24"/>
        </w:rPr>
        <w:lastRenderedPageBreak/>
        <w:t xml:space="preserve">predatory relationship redrawn as a trans-species alliance. </w:t>
      </w:r>
      <w:r w:rsidRPr="0023536D">
        <w:rPr>
          <w:rFonts w:ascii="Times New Roman" w:hAnsi="Times New Roman" w:cs="Times New Roman"/>
          <w:i/>
          <w:iCs/>
          <w:sz w:val="24"/>
          <w:szCs w:val="24"/>
        </w:rPr>
        <w:t xml:space="preserve">Moi </w:t>
      </w:r>
      <w:proofErr w:type="spellStart"/>
      <w:r w:rsidRPr="0023536D">
        <w:rPr>
          <w:rFonts w:ascii="Times New Roman" w:hAnsi="Times New Roman" w:cs="Times New Roman"/>
          <w:i/>
          <w:iCs/>
          <w:sz w:val="24"/>
          <w:szCs w:val="24"/>
        </w:rPr>
        <w:t>aussi</w:t>
      </w:r>
      <w:proofErr w:type="spellEnd"/>
      <w:r w:rsidRPr="0023536D">
        <w:rPr>
          <w:rFonts w:ascii="Times New Roman" w:hAnsi="Times New Roman" w:cs="Times New Roman"/>
          <w:i/>
          <w:iCs/>
          <w:sz w:val="24"/>
          <w:szCs w:val="24"/>
        </w:rPr>
        <w:t xml:space="preserve"> je </w:t>
      </w:r>
      <w:proofErr w:type="spellStart"/>
      <w:r w:rsidRPr="0023536D">
        <w:rPr>
          <w:rFonts w:ascii="Times New Roman" w:hAnsi="Times New Roman" w:cs="Times New Roman"/>
          <w:i/>
          <w:iCs/>
          <w:sz w:val="24"/>
          <w:szCs w:val="24"/>
        </w:rPr>
        <w:t>voulais</w:t>
      </w:r>
      <w:proofErr w:type="spellEnd"/>
      <w:r w:rsidRPr="0023536D">
        <w:rPr>
          <w:rFonts w:ascii="Times New Roman" w:hAnsi="Times New Roman" w:cs="Times New Roman"/>
          <w:i/>
          <w:iCs/>
          <w:sz w:val="24"/>
          <w:szCs w:val="24"/>
        </w:rPr>
        <w:t xml:space="preserve"> </w:t>
      </w:r>
      <w:proofErr w:type="spellStart"/>
      <w:r w:rsidRPr="0023536D">
        <w:rPr>
          <w:rFonts w:ascii="Times New Roman" w:hAnsi="Times New Roman" w:cs="Times New Roman"/>
          <w:i/>
          <w:iCs/>
          <w:sz w:val="24"/>
          <w:szCs w:val="24"/>
        </w:rPr>
        <w:t>l’emporter</w:t>
      </w:r>
      <w:proofErr w:type="spellEnd"/>
      <w:r w:rsidRPr="0023536D">
        <w:rPr>
          <w:rFonts w:ascii="Times New Roman" w:hAnsi="Times New Roman" w:cs="Times New Roman"/>
          <w:sz w:val="24"/>
          <w:szCs w:val="24"/>
        </w:rPr>
        <w:t xml:space="preserve"> is a first-person m</w:t>
      </w:r>
      <w:r w:rsidRPr="00CB687C">
        <w:rPr>
          <w:rFonts w:ascii="Times New Roman" w:hAnsi="Times New Roman" w:cs="Times New Roman"/>
          <w:sz w:val="24"/>
          <w:szCs w:val="24"/>
        </w:rPr>
        <w:t>editation on life as a woman and resistance to</w:t>
      </w:r>
      <w:r>
        <w:rPr>
          <w:rFonts w:ascii="Times New Roman" w:hAnsi="Times New Roman" w:cs="Times New Roman"/>
          <w:sz w:val="24"/>
          <w:szCs w:val="24"/>
        </w:rPr>
        <w:t xml:space="preserve"> patriarchal violence. Echoing the aesthetics of </w:t>
      </w:r>
      <w:r>
        <w:rPr>
          <w:rFonts w:ascii="Times New Roman" w:hAnsi="Times New Roman" w:cs="Times New Roman"/>
          <w:i/>
          <w:iCs/>
          <w:sz w:val="24"/>
          <w:szCs w:val="24"/>
        </w:rPr>
        <w:t xml:space="preserve">Je </w:t>
      </w:r>
      <w:proofErr w:type="spellStart"/>
      <w:r>
        <w:rPr>
          <w:rFonts w:ascii="Times New Roman" w:hAnsi="Times New Roman" w:cs="Times New Roman"/>
          <w:i/>
          <w:iCs/>
          <w:sz w:val="24"/>
          <w:szCs w:val="24"/>
        </w:rPr>
        <w:t>vois</w:t>
      </w:r>
      <w:proofErr w:type="spellEnd"/>
      <w:r>
        <w:rPr>
          <w:rFonts w:ascii="Times New Roman" w:hAnsi="Times New Roman" w:cs="Times New Roman"/>
          <w:i/>
          <w:iCs/>
          <w:sz w:val="24"/>
          <w:szCs w:val="24"/>
        </w:rPr>
        <w:t xml:space="preserve"> des </w:t>
      </w:r>
      <w:proofErr w:type="spellStart"/>
      <w:r>
        <w:rPr>
          <w:rFonts w:ascii="Times New Roman" w:hAnsi="Times New Roman" w:cs="Times New Roman"/>
          <w:i/>
          <w:iCs/>
          <w:sz w:val="24"/>
          <w:szCs w:val="24"/>
        </w:rPr>
        <w:t>antennes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partout</w:t>
      </w:r>
      <w:proofErr w:type="spellEnd"/>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the book features vivid, hand-drawn images of landscapes, those of creative women that serve as role models for the narrator</w:t>
      </w:r>
      <w:r w:rsidR="00E0251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Tove</w:t>
      </w:r>
      <w:proofErr w:type="spellEnd"/>
      <w:r>
        <w:rPr>
          <w:rFonts w:ascii="Times New Roman" w:hAnsi="Times New Roman" w:cs="Times New Roman"/>
          <w:sz w:val="24"/>
          <w:szCs w:val="24"/>
        </w:rPr>
        <w:t xml:space="preserve"> Jansson’s island </w:t>
      </w:r>
      <w:proofErr w:type="spellStart"/>
      <w:r>
        <w:rPr>
          <w:rFonts w:ascii="Times New Roman" w:hAnsi="Times New Roman" w:cs="Times New Roman"/>
          <w:sz w:val="24"/>
          <w:szCs w:val="24"/>
        </w:rPr>
        <w:t>Lauttasaari</w:t>
      </w:r>
      <w:proofErr w:type="spellEnd"/>
      <w:r>
        <w:rPr>
          <w:rFonts w:ascii="Times New Roman" w:hAnsi="Times New Roman" w:cs="Times New Roman"/>
          <w:sz w:val="24"/>
          <w:szCs w:val="24"/>
        </w:rPr>
        <w:t xml:space="preserve">, or Jo </w:t>
      </w:r>
      <w:proofErr w:type="spellStart"/>
      <w:r>
        <w:rPr>
          <w:rFonts w:ascii="Times New Roman" w:hAnsi="Times New Roman" w:cs="Times New Roman"/>
          <w:sz w:val="24"/>
          <w:szCs w:val="24"/>
        </w:rPr>
        <w:t>Manix’s</w:t>
      </w:r>
      <w:proofErr w:type="spellEnd"/>
      <w:r>
        <w:rPr>
          <w:rFonts w:ascii="Times New Roman" w:hAnsi="Times New Roman" w:cs="Times New Roman"/>
          <w:sz w:val="24"/>
          <w:szCs w:val="24"/>
        </w:rPr>
        <w:t xml:space="preserve"> St Malo beach, which is the narrator’s own childhood environment. </w:t>
      </w:r>
      <w:proofErr w:type="spellStart"/>
      <w:r w:rsidRPr="2DAA7995">
        <w:rPr>
          <w:rFonts w:ascii="Times New Roman" w:hAnsi="Times New Roman" w:cs="Times New Roman"/>
          <w:sz w:val="24"/>
          <w:szCs w:val="24"/>
        </w:rPr>
        <w:t>Delporte’s</w:t>
      </w:r>
      <w:proofErr w:type="spellEnd"/>
      <w:r w:rsidRPr="2DAA7995">
        <w:rPr>
          <w:rFonts w:ascii="Times New Roman" w:hAnsi="Times New Roman" w:cs="Times New Roman"/>
          <w:sz w:val="24"/>
          <w:szCs w:val="24"/>
        </w:rPr>
        <w:t xml:space="preserve"> embodied </w:t>
      </w:r>
      <w:proofErr w:type="spellStart"/>
      <w:r w:rsidRPr="2DAA7995">
        <w:rPr>
          <w:rFonts w:ascii="Times New Roman" w:hAnsi="Times New Roman" w:cs="Times New Roman"/>
          <w:sz w:val="24"/>
          <w:szCs w:val="24"/>
        </w:rPr>
        <w:t>ecographics</w:t>
      </w:r>
      <w:proofErr w:type="spellEnd"/>
      <w:r w:rsidRPr="2DAA7995">
        <w:rPr>
          <w:rFonts w:ascii="Times New Roman" w:hAnsi="Times New Roman" w:cs="Times New Roman"/>
          <w:sz w:val="24"/>
          <w:szCs w:val="24"/>
        </w:rPr>
        <w:t xml:space="preserve"> may </w:t>
      </w:r>
      <w:r>
        <w:rPr>
          <w:rFonts w:ascii="Times New Roman" w:hAnsi="Times New Roman" w:cs="Times New Roman"/>
          <w:sz w:val="24"/>
          <w:szCs w:val="24"/>
        </w:rPr>
        <w:t xml:space="preserve">therefore </w:t>
      </w:r>
      <w:r w:rsidRPr="2DAA7995">
        <w:rPr>
          <w:rFonts w:ascii="Times New Roman" w:hAnsi="Times New Roman" w:cs="Times New Roman"/>
          <w:sz w:val="24"/>
          <w:szCs w:val="24"/>
        </w:rPr>
        <w:t xml:space="preserve">also be seen as tracing eco-feminist storylines, in the practice of drawing nature as </w:t>
      </w:r>
      <w:r>
        <w:rPr>
          <w:rFonts w:ascii="Times New Roman" w:hAnsi="Times New Roman" w:cs="Times New Roman"/>
          <w:sz w:val="24"/>
          <w:szCs w:val="24"/>
        </w:rPr>
        <w:t xml:space="preserve">what Stacy </w:t>
      </w:r>
      <w:proofErr w:type="spellStart"/>
      <w:r>
        <w:rPr>
          <w:rFonts w:ascii="Times New Roman" w:hAnsi="Times New Roman" w:cs="Times New Roman"/>
          <w:sz w:val="24"/>
          <w:szCs w:val="24"/>
        </w:rPr>
        <w:t>Alaimo</w:t>
      </w:r>
      <w:proofErr w:type="spellEnd"/>
      <w:r>
        <w:rPr>
          <w:rFonts w:ascii="Times New Roman" w:hAnsi="Times New Roman" w:cs="Times New Roman"/>
          <w:sz w:val="24"/>
          <w:szCs w:val="24"/>
        </w:rPr>
        <w:t xml:space="preserve"> has evocatively called </w:t>
      </w:r>
      <w:r w:rsidRPr="2DAA7995">
        <w:rPr>
          <w:rFonts w:ascii="Times New Roman" w:hAnsi="Times New Roman" w:cs="Times New Roman"/>
          <w:sz w:val="24"/>
          <w:szCs w:val="24"/>
        </w:rPr>
        <w:t xml:space="preserve">‘undomesticated ground’ </w:t>
      </w:r>
      <w:r w:rsidRPr="2DAA7995">
        <w:rPr>
          <w:rFonts w:ascii="Times New Roman" w:eastAsia="Times New Roman" w:hAnsi="Times New Roman" w:cs="Times New Roman"/>
          <w:color w:val="000000" w:themeColor="text1"/>
          <w:sz w:val="24"/>
          <w:szCs w:val="24"/>
        </w:rPr>
        <w:t>–</w:t>
      </w:r>
      <w:r w:rsidRPr="2DAA7995">
        <w:rPr>
          <w:rFonts w:ascii="Times New Roman" w:hAnsi="Times New Roman" w:cs="Times New Roman"/>
          <w:sz w:val="24"/>
          <w:szCs w:val="24"/>
        </w:rPr>
        <w:t xml:space="preserve"> a space that is </w:t>
      </w:r>
      <w:r w:rsidR="00E02510">
        <w:rPr>
          <w:rFonts w:ascii="Times New Roman" w:hAnsi="Times New Roman" w:cs="Times New Roman"/>
          <w:sz w:val="24"/>
          <w:szCs w:val="24"/>
        </w:rPr>
        <w:t xml:space="preserve">not idyllic but </w:t>
      </w:r>
      <w:r w:rsidRPr="2DAA7995">
        <w:rPr>
          <w:rFonts w:ascii="Times New Roman" w:hAnsi="Times New Roman" w:cs="Times New Roman"/>
          <w:sz w:val="24"/>
          <w:szCs w:val="24"/>
        </w:rPr>
        <w:t xml:space="preserve">rather one in which to escape, </w:t>
      </w:r>
      <w:r w:rsidR="00C55901">
        <w:rPr>
          <w:rFonts w:ascii="Times New Roman" w:hAnsi="Times New Roman" w:cs="Times New Roman"/>
          <w:sz w:val="24"/>
          <w:szCs w:val="24"/>
        </w:rPr>
        <w:t>and</w:t>
      </w:r>
      <w:r w:rsidRPr="2DAA7995">
        <w:rPr>
          <w:rFonts w:ascii="Times New Roman" w:hAnsi="Times New Roman" w:cs="Times New Roman"/>
          <w:sz w:val="24"/>
          <w:szCs w:val="24"/>
        </w:rPr>
        <w:t xml:space="preserve"> from whence to challenge,</w:t>
      </w:r>
      <w:r>
        <w:rPr>
          <w:rFonts w:ascii="Times New Roman" w:hAnsi="Times New Roman" w:cs="Times New Roman"/>
          <w:sz w:val="24"/>
          <w:szCs w:val="24"/>
        </w:rPr>
        <w:t xml:space="preserve"> constraining ideas of </w:t>
      </w:r>
      <w:r w:rsidRPr="2DAA7995">
        <w:rPr>
          <w:rFonts w:ascii="Times New Roman" w:hAnsi="Times New Roman" w:cs="Times New Roman"/>
          <w:sz w:val="24"/>
          <w:szCs w:val="24"/>
        </w:rPr>
        <w:t>‘women’s nature’.</w:t>
      </w:r>
      <w:r>
        <w:rPr>
          <w:rStyle w:val="FootnoteReference"/>
          <w:rFonts w:ascii="Times New Roman" w:hAnsi="Times New Roman" w:cs="Times New Roman"/>
          <w:sz w:val="24"/>
          <w:szCs w:val="24"/>
        </w:rPr>
        <w:footnoteReference w:id="19"/>
      </w:r>
      <w:r w:rsidRPr="2DAA7995">
        <w:rPr>
          <w:rFonts w:ascii="Times New Roman" w:hAnsi="Times New Roman" w:cs="Times New Roman"/>
          <w:sz w:val="24"/>
          <w:szCs w:val="24"/>
        </w:rPr>
        <w:t xml:space="preserve"> </w:t>
      </w:r>
    </w:p>
    <w:p w14:paraId="2843D0DA" w14:textId="77777777" w:rsidR="008021FC" w:rsidRDefault="008021FC" w:rsidP="008021FC">
      <w:pPr>
        <w:spacing w:line="480" w:lineRule="auto"/>
        <w:ind w:firstLine="720"/>
        <w:contextualSpacing/>
        <w:jc w:val="both"/>
        <w:rPr>
          <w:rFonts w:ascii="Times New Roman" w:hAnsi="Times New Roman" w:cs="Times New Roman"/>
          <w:sz w:val="24"/>
          <w:szCs w:val="24"/>
        </w:rPr>
      </w:pPr>
      <w:r w:rsidRPr="2DAA7995">
        <w:rPr>
          <w:rFonts w:ascii="Times New Roman" w:hAnsi="Times New Roman" w:cs="Times New Roman"/>
          <w:sz w:val="24"/>
          <w:szCs w:val="24"/>
        </w:rPr>
        <w:t xml:space="preserve">It is through their ‘drawn-ness’ that </w:t>
      </w:r>
      <w:proofErr w:type="spellStart"/>
      <w:r w:rsidRPr="2DAA7995">
        <w:rPr>
          <w:rFonts w:ascii="Times New Roman" w:hAnsi="Times New Roman" w:cs="Times New Roman"/>
          <w:sz w:val="24"/>
          <w:szCs w:val="24"/>
        </w:rPr>
        <w:t>Delporte’s</w:t>
      </w:r>
      <w:proofErr w:type="spellEnd"/>
      <w:r w:rsidRPr="2DAA7995">
        <w:rPr>
          <w:rFonts w:ascii="Times New Roman" w:hAnsi="Times New Roman" w:cs="Times New Roman"/>
          <w:sz w:val="24"/>
          <w:szCs w:val="24"/>
        </w:rPr>
        <w:t xml:space="preserve"> landscapes ‘come alive’ on the page, </w:t>
      </w:r>
      <w:r>
        <w:rPr>
          <w:rFonts w:ascii="Times New Roman" w:hAnsi="Times New Roman" w:cs="Times New Roman"/>
          <w:sz w:val="24"/>
          <w:szCs w:val="24"/>
        </w:rPr>
        <w:t xml:space="preserve">to use the narrator’s words in </w:t>
      </w:r>
      <w:r w:rsidRPr="0C6048AC">
        <w:rPr>
          <w:rFonts w:ascii="Times New Roman" w:hAnsi="Times New Roman" w:cs="Times New Roman"/>
          <w:i/>
          <w:iCs/>
          <w:sz w:val="24"/>
          <w:szCs w:val="24"/>
        </w:rPr>
        <w:t xml:space="preserve">Moi </w:t>
      </w:r>
      <w:proofErr w:type="spellStart"/>
      <w:r w:rsidRPr="0C6048AC">
        <w:rPr>
          <w:rFonts w:ascii="Times New Roman" w:hAnsi="Times New Roman" w:cs="Times New Roman"/>
          <w:i/>
          <w:iCs/>
          <w:sz w:val="24"/>
          <w:szCs w:val="24"/>
        </w:rPr>
        <w:t>aussi</w:t>
      </w:r>
      <w:proofErr w:type="spellEnd"/>
      <w:r w:rsidRPr="0C6048AC">
        <w:rPr>
          <w:rFonts w:ascii="Times New Roman" w:hAnsi="Times New Roman" w:cs="Times New Roman"/>
          <w:i/>
          <w:iCs/>
          <w:sz w:val="24"/>
          <w:szCs w:val="24"/>
        </w:rPr>
        <w:t xml:space="preserve"> je </w:t>
      </w:r>
      <w:proofErr w:type="spellStart"/>
      <w:r w:rsidRPr="0C6048AC">
        <w:rPr>
          <w:rFonts w:ascii="Times New Roman" w:hAnsi="Times New Roman" w:cs="Times New Roman"/>
          <w:i/>
          <w:iCs/>
          <w:sz w:val="24"/>
          <w:szCs w:val="24"/>
        </w:rPr>
        <w:t>voulais</w:t>
      </w:r>
      <w:proofErr w:type="spellEnd"/>
      <w:r w:rsidRPr="0C6048AC">
        <w:rPr>
          <w:rFonts w:ascii="Times New Roman" w:hAnsi="Times New Roman" w:cs="Times New Roman"/>
          <w:i/>
          <w:iCs/>
          <w:sz w:val="24"/>
          <w:szCs w:val="24"/>
        </w:rPr>
        <w:t xml:space="preserve"> </w:t>
      </w:r>
      <w:proofErr w:type="spellStart"/>
      <w:r w:rsidRPr="0C6048AC">
        <w:rPr>
          <w:rFonts w:ascii="Times New Roman" w:hAnsi="Times New Roman" w:cs="Times New Roman"/>
          <w:i/>
          <w:iCs/>
          <w:sz w:val="24"/>
          <w:szCs w:val="24"/>
        </w:rPr>
        <w:t>l’emporter</w:t>
      </w:r>
      <w:proofErr w:type="spellEnd"/>
      <w:r w:rsidRPr="2DAA7995">
        <w:rPr>
          <w:rFonts w:ascii="Times New Roman" w:hAnsi="Times New Roman" w:cs="Times New Roman"/>
          <w:sz w:val="24"/>
          <w:szCs w:val="24"/>
        </w:rPr>
        <w:t xml:space="preserve">. </w:t>
      </w:r>
      <w:r>
        <w:rPr>
          <w:rFonts w:ascii="Times New Roman" w:hAnsi="Times New Roman" w:cs="Times New Roman"/>
          <w:sz w:val="24"/>
          <w:szCs w:val="24"/>
        </w:rPr>
        <w:t xml:space="preserve">Vincent </w:t>
      </w:r>
      <w:proofErr w:type="spellStart"/>
      <w:r>
        <w:rPr>
          <w:rFonts w:ascii="Times New Roman" w:hAnsi="Times New Roman" w:cs="Times New Roman"/>
          <w:sz w:val="24"/>
          <w:szCs w:val="24"/>
        </w:rPr>
        <w:t>Fortemps’s</w:t>
      </w:r>
      <w:proofErr w:type="spellEnd"/>
      <w:r>
        <w:rPr>
          <w:rFonts w:ascii="Times New Roman" w:hAnsi="Times New Roman" w:cs="Times New Roman"/>
          <w:sz w:val="24"/>
          <w:szCs w:val="24"/>
        </w:rPr>
        <w:t xml:space="preserve"> work is useful to address here to further this exploration of the ecological properties of linework and mark-making. </w:t>
      </w:r>
      <w:proofErr w:type="spellStart"/>
      <w:r w:rsidRPr="00C93367">
        <w:rPr>
          <w:rFonts w:ascii="Times New Roman" w:hAnsi="Times New Roman" w:cs="Times New Roman"/>
          <w:sz w:val="24"/>
          <w:szCs w:val="24"/>
        </w:rPr>
        <w:t>Fortemps</w:t>
      </w:r>
      <w:proofErr w:type="spellEnd"/>
      <w:r w:rsidRPr="00C93367">
        <w:rPr>
          <w:rFonts w:ascii="Times New Roman" w:hAnsi="Times New Roman" w:cs="Times New Roman"/>
          <w:sz w:val="24"/>
          <w:szCs w:val="24"/>
        </w:rPr>
        <w:t xml:space="preserve"> is part of the collective and avant-garde publishing house </w:t>
      </w:r>
      <w:proofErr w:type="spellStart"/>
      <w:r w:rsidRPr="00C93367">
        <w:rPr>
          <w:rFonts w:ascii="Times New Roman" w:hAnsi="Times New Roman" w:cs="Times New Roman"/>
          <w:sz w:val="24"/>
          <w:szCs w:val="24"/>
        </w:rPr>
        <w:t>Frémok</w:t>
      </w:r>
      <w:proofErr w:type="spellEnd"/>
      <w:r w:rsidRPr="00C93367">
        <w:rPr>
          <w:rFonts w:ascii="Times New Roman" w:hAnsi="Times New Roman" w:cs="Times New Roman"/>
          <w:sz w:val="24"/>
          <w:szCs w:val="24"/>
        </w:rPr>
        <w:t xml:space="preserve">, whose artistic output, as Jan </w:t>
      </w:r>
      <w:proofErr w:type="spellStart"/>
      <w:r w:rsidRPr="00C93367">
        <w:rPr>
          <w:rFonts w:ascii="Times New Roman" w:hAnsi="Times New Roman" w:cs="Times New Roman"/>
          <w:sz w:val="24"/>
          <w:szCs w:val="24"/>
        </w:rPr>
        <w:t>Baetens</w:t>
      </w:r>
      <w:proofErr w:type="spellEnd"/>
      <w:r w:rsidRPr="00C93367">
        <w:rPr>
          <w:rFonts w:ascii="Times New Roman" w:hAnsi="Times New Roman" w:cs="Times New Roman"/>
          <w:sz w:val="24"/>
          <w:szCs w:val="24"/>
        </w:rPr>
        <w:t xml:space="preserve"> points out (in relation to its previous iteration </w:t>
      </w:r>
      <w:proofErr w:type="spellStart"/>
      <w:r w:rsidRPr="00C93367">
        <w:rPr>
          <w:rFonts w:ascii="Times New Roman" w:hAnsi="Times New Roman" w:cs="Times New Roman"/>
          <w:sz w:val="24"/>
          <w:szCs w:val="24"/>
        </w:rPr>
        <w:t>Fréon</w:t>
      </w:r>
      <w:proofErr w:type="spellEnd"/>
      <w:r>
        <w:rPr>
          <w:rFonts w:ascii="Times New Roman" w:hAnsi="Times New Roman" w:cs="Times New Roman"/>
          <w:sz w:val="24"/>
          <w:szCs w:val="24"/>
        </w:rPr>
        <w:t>, before its merge with Amok in 2002</w:t>
      </w:r>
      <w:r w:rsidRPr="00C93367">
        <w:rPr>
          <w:rFonts w:ascii="Times New Roman" w:hAnsi="Times New Roman" w:cs="Times New Roman"/>
          <w:sz w:val="24"/>
          <w:szCs w:val="24"/>
        </w:rPr>
        <w:t xml:space="preserve">), places an emphasis on ‘the materiality of drawing’. </w:t>
      </w:r>
      <w:r>
        <w:rPr>
          <w:rFonts w:ascii="Times New Roman" w:hAnsi="Times New Roman" w:cs="Times New Roman"/>
          <w:sz w:val="24"/>
          <w:szCs w:val="24"/>
        </w:rPr>
        <w:t xml:space="preserve">None of </w:t>
      </w:r>
      <w:proofErr w:type="spellStart"/>
      <w:r>
        <w:rPr>
          <w:rFonts w:ascii="Times New Roman" w:hAnsi="Times New Roman" w:cs="Times New Roman"/>
          <w:sz w:val="24"/>
          <w:szCs w:val="24"/>
        </w:rPr>
        <w:t>Fortemps’s</w:t>
      </w:r>
      <w:proofErr w:type="spellEnd"/>
      <w:r>
        <w:rPr>
          <w:rFonts w:ascii="Times New Roman" w:hAnsi="Times New Roman" w:cs="Times New Roman"/>
          <w:sz w:val="24"/>
          <w:szCs w:val="24"/>
        </w:rPr>
        <w:t xml:space="preserve"> comics has</w:t>
      </w:r>
      <w:r w:rsidRPr="00C93367">
        <w:rPr>
          <w:rFonts w:ascii="Times New Roman" w:hAnsi="Times New Roman" w:cs="Times New Roman"/>
          <w:sz w:val="24"/>
          <w:szCs w:val="24"/>
        </w:rPr>
        <w:t xml:space="preserve"> an explicit environmentalist message</w:t>
      </w:r>
      <w:r>
        <w:rPr>
          <w:rFonts w:ascii="Times New Roman" w:hAnsi="Times New Roman" w:cs="Times New Roman"/>
          <w:sz w:val="24"/>
          <w:szCs w:val="24"/>
        </w:rPr>
        <w:t>; rather, they</w:t>
      </w:r>
      <w:r w:rsidRPr="00C93367">
        <w:rPr>
          <w:rFonts w:ascii="Times New Roman" w:hAnsi="Times New Roman" w:cs="Times New Roman"/>
          <w:sz w:val="24"/>
          <w:szCs w:val="24"/>
        </w:rPr>
        <w:t xml:space="preserve"> open themselves to an ecological reading precisely in their engagement with the </w:t>
      </w:r>
      <w:r>
        <w:rPr>
          <w:rFonts w:ascii="Times New Roman" w:hAnsi="Times New Roman" w:cs="Times New Roman"/>
          <w:sz w:val="24"/>
          <w:szCs w:val="24"/>
        </w:rPr>
        <w:t>texture</w:t>
      </w:r>
      <w:r w:rsidRPr="00C93367">
        <w:rPr>
          <w:rFonts w:ascii="Times New Roman" w:hAnsi="Times New Roman" w:cs="Times New Roman"/>
          <w:sz w:val="24"/>
          <w:szCs w:val="24"/>
        </w:rPr>
        <w:t xml:space="preserve"> of materiality. </w:t>
      </w:r>
      <w:proofErr w:type="spellStart"/>
      <w:r w:rsidRPr="00C93367">
        <w:rPr>
          <w:rFonts w:ascii="Times New Roman" w:hAnsi="Times New Roman" w:cs="Times New Roman"/>
          <w:sz w:val="24"/>
          <w:szCs w:val="24"/>
        </w:rPr>
        <w:t>Baetens</w:t>
      </w:r>
      <w:proofErr w:type="spellEnd"/>
      <w:r w:rsidRPr="00C93367">
        <w:rPr>
          <w:rFonts w:ascii="Times New Roman" w:hAnsi="Times New Roman" w:cs="Times New Roman"/>
          <w:sz w:val="24"/>
          <w:szCs w:val="24"/>
        </w:rPr>
        <w:t xml:space="preserve"> </w:t>
      </w:r>
      <w:r>
        <w:rPr>
          <w:rFonts w:ascii="Times New Roman" w:hAnsi="Times New Roman" w:cs="Times New Roman"/>
          <w:sz w:val="24"/>
          <w:szCs w:val="24"/>
        </w:rPr>
        <w:t>writes</w:t>
      </w:r>
      <w:r w:rsidRPr="00C93367">
        <w:rPr>
          <w:rFonts w:ascii="Times New Roman" w:hAnsi="Times New Roman" w:cs="Times New Roman"/>
          <w:sz w:val="24"/>
          <w:szCs w:val="24"/>
        </w:rPr>
        <w:t xml:space="preserve"> that ‘all the members [of the collective] try to discover the narrative potentialities of their own technique’</w:t>
      </w:r>
      <w:r>
        <w:rPr>
          <w:rFonts w:ascii="Times New Roman" w:hAnsi="Times New Roman" w:cs="Times New Roman"/>
          <w:sz w:val="24"/>
          <w:szCs w:val="24"/>
        </w:rPr>
        <w:t xml:space="preserve">, which in </w:t>
      </w:r>
      <w:proofErr w:type="spellStart"/>
      <w:r>
        <w:rPr>
          <w:rFonts w:ascii="Times New Roman" w:hAnsi="Times New Roman" w:cs="Times New Roman"/>
          <w:sz w:val="24"/>
          <w:szCs w:val="24"/>
        </w:rPr>
        <w:t>Fortemps’s</w:t>
      </w:r>
      <w:proofErr w:type="spellEnd"/>
      <w:r>
        <w:rPr>
          <w:rFonts w:ascii="Times New Roman" w:hAnsi="Times New Roman" w:cs="Times New Roman"/>
          <w:sz w:val="24"/>
          <w:szCs w:val="24"/>
        </w:rPr>
        <w:t xml:space="preserve"> case is drawing on </w:t>
      </w:r>
      <w:proofErr w:type="spellStart"/>
      <w:r>
        <w:rPr>
          <w:rFonts w:ascii="Times New Roman" w:hAnsi="Times New Roman" w:cs="Times New Roman"/>
          <w:sz w:val="24"/>
          <w:szCs w:val="24"/>
        </w:rPr>
        <w:t>rhodoid</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w:t>
      </w:r>
      <w:r w:rsidRPr="007F669C">
        <w:rPr>
          <w:rFonts w:ascii="Times New Roman" w:hAnsi="Times New Roman" w:cs="Times New Roman"/>
          <w:sz w:val="24"/>
          <w:szCs w:val="24"/>
          <w:highlight w:val="yellow"/>
        </w:rPr>
        <w:t xml:space="preserve">Where his comics centre on a natural environment – mountains in </w:t>
      </w:r>
      <w:proofErr w:type="spellStart"/>
      <w:r w:rsidRPr="007F669C">
        <w:rPr>
          <w:rFonts w:ascii="Times New Roman" w:hAnsi="Times New Roman" w:cs="Times New Roman"/>
          <w:i/>
          <w:iCs/>
          <w:sz w:val="24"/>
          <w:szCs w:val="24"/>
          <w:highlight w:val="yellow"/>
        </w:rPr>
        <w:t>Cimes</w:t>
      </w:r>
      <w:proofErr w:type="spellEnd"/>
      <w:r w:rsidRPr="007F669C">
        <w:rPr>
          <w:rFonts w:ascii="Times New Roman" w:hAnsi="Times New Roman" w:cs="Times New Roman"/>
          <w:i/>
          <w:iCs/>
          <w:sz w:val="24"/>
          <w:szCs w:val="24"/>
          <w:highlight w:val="yellow"/>
        </w:rPr>
        <w:t xml:space="preserve"> </w:t>
      </w:r>
      <w:r w:rsidRPr="007F669C">
        <w:rPr>
          <w:rFonts w:ascii="Times New Roman" w:hAnsi="Times New Roman" w:cs="Times New Roman"/>
          <w:sz w:val="24"/>
          <w:szCs w:val="24"/>
          <w:highlight w:val="yellow"/>
        </w:rPr>
        <w:t xml:space="preserve">[Peaks] (1997), the sea in </w:t>
      </w:r>
      <w:r w:rsidRPr="007F669C">
        <w:rPr>
          <w:rFonts w:ascii="Times New Roman" w:hAnsi="Times New Roman" w:cs="Times New Roman"/>
          <w:i/>
          <w:iCs/>
          <w:sz w:val="24"/>
          <w:szCs w:val="24"/>
          <w:highlight w:val="yellow"/>
        </w:rPr>
        <w:t xml:space="preserve">La Digue </w:t>
      </w:r>
      <w:r w:rsidRPr="007F669C">
        <w:rPr>
          <w:rFonts w:ascii="Times New Roman" w:hAnsi="Times New Roman" w:cs="Times New Roman"/>
          <w:sz w:val="24"/>
          <w:szCs w:val="24"/>
          <w:highlight w:val="yellow"/>
        </w:rPr>
        <w:t xml:space="preserve">[The seawall] (2001) and </w:t>
      </w:r>
      <w:r w:rsidRPr="007F669C">
        <w:rPr>
          <w:rFonts w:ascii="Times New Roman" w:hAnsi="Times New Roman" w:cs="Times New Roman"/>
          <w:i/>
          <w:iCs/>
          <w:sz w:val="24"/>
          <w:szCs w:val="24"/>
          <w:highlight w:val="yellow"/>
        </w:rPr>
        <w:t xml:space="preserve">Barques </w:t>
      </w:r>
      <w:r w:rsidRPr="007F669C">
        <w:rPr>
          <w:rFonts w:ascii="Times New Roman" w:hAnsi="Times New Roman" w:cs="Times New Roman"/>
          <w:sz w:val="24"/>
          <w:szCs w:val="24"/>
          <w:highlight w:val="yellow"/>
        </w:rPr>
        <w:t xml:space="preserve">(2007), the land in </w:t>
      </w:r>
      <w:r w:rsidRPr="007F669C">
        <w:rPr>
          <w:rFonts w:ascii="Times New Roman" w:hAnsi="Times New Roman" w:cs="Times New Roman"/>
          <w:i/>
          <w:iCs/>
          <w:sz w:val="24"/>
          <w:szCs w:val="24"/>
          <w:highlight w:val="yellow"/>
        </w:rPr>
        <w:t xml:space="preserve">Par les </w:t>
      </w:r>
      <w:proofErr w:type="spellStart"/>
      <w:r w:rsidRPr="007F669C">
        <w:rPr>
          <w:rFonts w:ascii="Times New Roman" w:hAnsi="Times New Roman" w:cs="Times New Roman"/>
          <w:i/>
          <w:iCs/>
          <w:sz w:val="24"/>
          <w:szCs w:val="24"/>
          <w:highlight w:val="yellow"/>
        </w:rPr>
        <w:t>sillons</w:t>
      </w:r>
      <w:proofErr w:type="spellEnd"/>
      <w:r w:rsidRPr="007F669C">
        <w:rPr>
          <w:rFonts w:ascii="Times New Roman" w:hAnsi="Times New Roman" w:cs="Times New Roman"/>
          <w:i/>
          <w:iCs/>
          <w:sz w:val="24"/>
          <w:szCs w:val="24"/>
          <w:highlight w:val="yellow"/>
        </w:rPr>
        <w:t xml:space="preserve"> </w:t>
      </w:r>
      <w:r w:rsidRPr="007F669C">
        <w:rPr>
          <w:rFonts w:ascii="Times New Roman" w:hAnsi="Times New Roman" w:cs="Times New Roman"/>
          <w:sz w:val="24"/>
          <w:szCs w:val="24"/>
          <w:highlight w:val="yellow"/>
        </w:rPr>
        <w:t>[Across the furrows] (2010) – I would argue that this leads to the emergence of more-than-human narratives</w:t>
      </w:r>
      <w:r>
        <w:rPr>
          <w:rFonts w:ascii="Times New Roman" w:hAnsi="Times New Roman" w:cs="Times New Roman"/>
          <w:sz w:val="24"/>
          <w:szCs w:val="24"/>
        </w:rPr>
        <w:t xml:space="preserve">, in an exploration </w:t>
      </w:r>
      <w:r>
        <w:rPr>
          <w:rFonts w:ascii="Times New Roman" w:hAnsi="Times New Roman" w:cs="Times New Roman"/>
          <w:sz w:val="24"/>
          <w:szCs w:val="24"/>
        </w:rPr>
        <w:lastRenderedPageBreak/>
        <w:t>of the dynamic materiality of landscape as ‘storied’, to use a term from material ecocriticism; ‘</w:t>
      </w:r>
      <w:proofErr w:type="spellStart"/>
      <w:r>
        <w:rPr>
          <w:rFonts w:ascii="Times New Roman" w:hAnsi="Times New Roman" w:cs="Times New Roman"/>
          <w:sz w:val="24"/>
          <w:szCs w:val="24"/>
        </w:rPr>
        <w:t>unflattened</w:t>
      </w:r>
      <w:proofErr w:type="spellEnd"/>
      <w:r>
        <w:rPr>
          <w:rFonts w:ascii="Times New Roman" w:hAnsi="Times New Roman" w:cs="Times New Roman"/>
          <w:sz w:val="24"/>
          <w:szCs w:val="24"/>
        </w:rPr>
        <w:t>’, to draw on Nick Sousanis; and what I would call textured.</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w:t>
      </w:r>
    </w:p>
    <w:p w14:paraId="4CAFFC4F" w14:textId="74252E6A" w:rsidR="008021FC" w:rsidRDefault="008021FC" w:rsidP="008021FC">
      <w:pPr>
        <w:spacing w:line="480" w:lineRule="auto"/>
        <w:ind w:firstLine="720"/>
        <w:contextualSpacing/>
        <w:jc w:val="both"/>
        <w:rPr>
          <w:rFonts w:ascii="Times New Roman" w:hAnsi="Times New Roman" w:cs="Times New Roman"/>
          <w:sz w:val="24"/>
          <w:szCs w:val="24"/>
        </w:rPr>
      </w:pPr>
      <w:proofErr w:type="spellStart"/>
      <w:r>
        <w:rPr>
          <w:rFonts w:ascii="Times New Roman" w:hAnsi="Times New Roman" w:cs="Times New Roman"/>
          <w:sz w:val="24"/>
          <w:szCs w:val="24"/>
        </w:rPr>
        <w:t>Fortemps’s</w:t>
      </w:r>
      <w:proofErr w:type="spellEnd"/>
      <w:r>
        <w:rPr>
          <w:rFonts w:ascii="Times New Roman" w:hAnsi="Times New Roman" w:cs="Times New Roman"/>
          <w:sz w:val="24"/>
          <w:szCs w:val="24"/>
        </w:rPr>
        <w:t xml:space="preserve"> comics can be characterised as haptic </w:t>
      </w:r>
      <w:r w:rsidRPr="00C93367">
        <w:rPr>
          <w:rFonts w:ascii="Times New Roman" w:hAnsi="Times New Roman" w:cs="Times New Roman"/>
          <w:sz w:val="24"/>
          <w:szCs w:val="24"/>
        </w:rPr>
        <w:t xml:space="preserve">in the texture of their strokes and marks. </w:t>
      </w:r>
      <w:r w:rsidRPr="2DAA7995">
        <w:rPr>
          <w:rFonts w:ascii="Times New Roman" w:hAnsi="Times New Roman" w:cs="Times New Roman"/>
          <w:sz w:val="24"/>
          <w:szCs w:val="24"/>
        </w:rPr>
        <w:t xml:space="preserve">The reader’s experience of graphic environments and path along ecological storylines is, unlike in Lepage and </w:t>
      </w:r>
      <w:proofErr w:type="spellStart"/>
      <w:r w:rsidRPr="2DAA7995">
        <w:rPr>
          <w:rFonts w:ascii="Times New Roman" w:hAnsi="Times New Roman" w:cs="Times New Roman"/>
          <w:sz w:val="24"/>
          <w:szCs w:val="24"/>
        </w:rPr>
        <w:t>Delporte</w:t>
      </w:r>
      <w:proofErr w:type="spellEnd"/>
      <w:r w:rsidRPr="2DAA7995">
        <w:rPr>
          <w:rFonts w:ascii="Times New Roman" w:hAnsi="Times New Roman" w:cs="Times New Roman"/>
          <w:sz w:val="24"/>
          <w:szCs w:val="24"/>
        </w:rPr>
        <w:t>, not guided by a first-person</w:t>
      </w:r>
      <w:r>
        <w:rPr>
          <w:rFonts w:ascii="Times New Roman" w:hAnsi="Times New Roman" w:cs="Times New Roman"/>
          <w:sz w:val="24"/>
          <w:szCs w:val="24"/>
        </w:rPr>
        <w:t xml:space="preserve"> </w:t>
      </w:r>
      <w:r w:rsidRPr="2DAA7995">
        <w:rPr>
          <w:rFonts w:ascii="Times New Roman" w:hAnsi="Times New Roman" w:cs="Times New Roman"/>
          <w:sz w:val="24"/>
          <w:szCs w:val="24"/>
        </w:rPr>
        <w:t>narrative voice and body.</w:t>
      </w:r>
      <w:r>
        <w:rPr>
          <w:rFonts w:ascii="Times New Roman" w:hAnsi="Times New Roman" w:cs="Times New Roman"/>
          <w:sz w:val="24"/>
          <w:szCs w:val="24"/>
        </w:rPr>
        <w:t xml:space="preserve"> </w:t>
      </w:r>
      <w:r w:rsidRPr="00C93367">
        <w:rPr>
          <w:rFonts w:ascii="Times New Roman" w:hAnsi="Times New Roman" w:cs="Times New Roman"/>
          <w:sz w:val="24"/>
          <w:szCs w:val="24"/>
        </w:rPr>
        <w:t>The absence of text</w:t>
      </w:r>
      <w:r>
        <w:rPr>
          <w:rFonts w:ascii="Times New Roman" w:hAnsi="Times New Roman" w:cs="Times New Roman"/>
          <w:sz w:val="24"/>
          <w:szCs w:val="24"/>
        </w:rPr>
        <w:t>,</w:t>
      </w:r>
      <w:r w:rsidRPr="00C93367">
        <w:rPr>
          <w:rFonts w:ascii="Times New Roman" w:hAnsi="Times New Roman" w:cs="Times New Roman"/>
          <w:sz w:val="24"/>
          <w:szCs w:val="24"/>
        </w:rPr>
        <w:t xml:space="preserve"> that would provide a</w:t>
      </w:r>
      <w:r>
        <w:rPr>
          <w:rFonts w:ascii="Times New Roman" w:hAnsi="Times New Roman" w:cs="Times New Roman"/>
          <w:sz w:val="24"/>
          <w:szCs w:val="24"/>
        </w:rPr>
        <w:t>n</w:t>
      </w:r>
      <w:r w:rsidRPr="00C93367">
        <w:rPr>
          <w:rFonts w:ascii="Times New Roman" w:hAnsi="Times New Roman" w:cs="Times New Roman"/>
          <w:sz w:val="24"/>
          <w:szCs w:val="24"/>
        </w:rPr>
        <w:t xml:space="preserve"> anchor</w:t>
      </w:r>
      <w:r>
        <w:rPr>
          <w:rFonts w:ascii="Times New Roman" w:hAnsi="Times New Roman" w:cs="Times New Roman"/>
          <w:sz w:val="24"/>
          <w:szCs w:val="24"/>
        </w:rPr>
        <w:t>,</w:t>
      </w:r>
      <w:r w:rsidRPr="00C93367">
        <w:rPr>
          <w:rFonts w:ascii="Times New Roman" w:hAnsi="Times New Roman" w:cs="Times New Roman"/>
          <w:sz w:val="24"/>
          <w:szCs w:val="24"/>
        </w:rPr>
        <w:t xml:space="preserve"> and the </w:t>
      </w:r>
      <w:r>
        <w:rPr>
          <w:rFonts w:ascii="Times New Roman" w:hAnsi="Times New Roman" w:cs="Times New Roman"/>
          <w:sz w:val="24"/>
          <w:szCs w:val="24"/>
        </w:rPr>
        <w:t xml:space="preserve">density of the lines, </w:t>
      </w:r>
      <w:r w:rsidRPr="00C93367">
        <w:rPr>
          <w:rFonts w:ascii="Times New Roman" w:hAnsi="Times New Roman" w:cs="Times New Roman"/>
          <w:sz w:val="24"/>
          <w:szCs w:val="24"/>
        </w:rPr>
        <w:t xml:space="preserve">traces and scratches made </w:t>
      </w:r>
      <w:r>
        <w:rPr>
          <w:rFonts w:ascii="Times New Roman" w:hAnsi="Times New Roman" w:cs="Times New Roman"/>
          <w:sz w:val="24"/>
          <w:szCs w:val="24"/>
        </w:rPr>
        <w:t xml:space="preserve">on </w:t>
      </w:r>
      <w:proofErr w:type="spellStart"/>
      <w:r>
        <w:rPr>
          <w:rFonts w:ascii="Times New Roman" w:hAnsi="Times New Roman" w:cs="Times New Roman"/>
          <w:sz w:val="24"/>
          <w:szCs w:val="24"/>
        </w:rPr>
        <w:t>rhodoid</w:t>
      </w:r>
      <w:proofErr w:type="spellEnd"/>
      <w:r w:rsidRPr="00C93367">
        <w:rPr>
          <w:rFonts w:ascii="Times New Roman" w:hAnsi="Times New Roman" w:cs="Times New Roman"/>
          <w:sz w:val="24"/>
          <w:szCs w:val="24"/>
        </w:rPr>
        <w:t xml:space="preserve">, call upon </w:t>
      </w:r>
      <w:r>
        <w:rPr>
          <w:rFonts w:ascii="Times New Roman" w:hAnsi="Times New Roman" w:cs="Times New Roman"/>
          <w:sz w:val="24"/>
          <w:szCs w:val="24"/>
        </w:rPr>
        <w:t>the reader</w:t>
      </w:r>
      <w:r w:rsidRPr="00C93367">
        <w:rPr>
          <w:rFonts w:ascii="Times New Roman" w:hAnsi="Times New Roman" w:cs="Times New Roman"/>
          <w:sz w:val="24"/>
          <w:szCs w:val="24"/>
        </w:rPr>
        <w:t xml:space="preserve"> to actively engage with the image in its layers and thickness.</w:t>
      </w:r>
      <w:r>
        <w:rPr>
          <w:rFonts w:ascii="Times New Roman" w:hAnsi="Times New Roman" w:cs="Times New Roman"/>
          <w:sz w:val="24"/>
          <w:szCs w:val="24"/>
        </w:rPr>
        <w:t xml:space="preserve"> </w:t>
      </w:r>
      <w:r w:rsidRPr="0C6048AC">
        <w:rPr>
          <w:rFonts w:ascii="Times New Roman" w:hAnsi="Times New Roman" w:cs="Times New Roman"/>
          <w:i/>
          <w:iCs/>
          <w:sz w:val="24"/>
          <w:szCs w:val="24"/>
        </w:rPr>
        <w:t xml:space="preserve">Par les </w:t>
      </w:r>
      <w:proofErr w:type="spellStart"/>
      <w:r w:rsidRPr="0C6048AC">
        <w:rPr>
          <w:rFonts w:ascii="Times New Roman" w:hAnsi="Times New Roman" w:cs="Times New Roman"/>
          <w:i/>
          <w:iCs/>
          <w:sz w:val="24"/>
          <w:szCs w:val="24"/>
        </w:rPr>
        <w:t>sillons</w:t>
      </w:r>
      <w:proofErr w:type="spellEnd"/>
      <w:r w:rsidRPr="0C6048AC">
        <w:rPr>
          <w:rFonts w:ascii="Times New Roman" w:hAnsi="Times New Roman" w:cs="Times New Roman"/>
          <w:sz w:val="24"/>
          <w:szCs w:val="24"/>
        </w:rPr>
        <w:t xml:space="preserve">, </w:t>
      </w:r>
      <w:proofErr w:type="spellStart"/>
      <w:r w:rsidRPr="0C6048AC">
        <w:rPr>
          <w:rFonts w:ascii="Times New Roman" w:hAnsi="Times New Roman" w:cs="Times New Roman"/>
          <w:sz w:val="24"/>
          <w:szCs w:val="24"/>
        </w:rPr>
        <w:t>Fortemps’s</w:t>
      </w:r>
      <w:proofErr w:type="spellEnd"/>
      <w:r w:rsidRPr="0C6048AC">
        <w:rPr>
          <w:rFonts w:ascii="Times New Roman" w:hAnsi="Times New Roman" w:cs="Times New Roman"/>
          <w:sz w:val="24"/>
          <w:szCs w:val="24"/>
        </w:rPr>
        <w:t xml:space="preserve"> longest work, is an illuminating example in this regard.</w:t>
      </w:r>
      <w:r>
        <w:rPr>
          <w:rStyle w:val="FootnoteReference"/>
          <w:rFonts w:ascii="Times New Roman" w:hAnsi="Times New Roman" w:cs="Times New Roman"/>
          <w:sz w:val="24"/>
          <w:szCs w:val="24"/>
        </w:rPr>
        <w:footnoteReference w:id="22"/>
      </w:r>
      <w:r w:rsidRPr="0C6048AC">
        <w:rPr>
          <w:rFonts w:ascii="Times New Roman" w:hAnsi="Times New Roman" w:cs="Times New Roman"/>
          <w:sz w:val="24"/>
          <w:szCs w:val="24"/>
        </w:rPr>
        <w:t xml:space="preserve"> </w:t>
      </w:r>
      <w:r w:rsidRPr="006B79BA">
        <w:rPr>
          <w:rFonts w:ascii="Times New Roman" w:hAnsi="Times New Roman" w:cs="Times New Roman"/>
          <w:sz w:val="24"/>
          <w:szCs w:val="24"/>
        </w:rPr>
        <w:t>It is a First World War narrative where the ruggedness of the image may evoke the grain and the ‘lived’ feeling of raw archival material. There are some iconic visions (aerial combat, a flag) but, crucially, these give way – space and time –</w:t>
      </w:r>
      <w:r>
        <w:rPr>
          <w:rFonts w:ascii="Times New Roman" w:hAnsi="Times New Roman" w:cs="Times New Roman"/>
          <w:sz w:val="24"/>
          <w:szCs w:val="24"/>
        </w:rPr>
        <w:t xml:space="preserve"> </w:t>
      </w:r>
      <w:r w:rsidRPr="0C6048AC">
        <w:rPr>
          <w:rFonts w:ascii="Times New Roman" w:hAnsi="Times New Roman" w:cs="Times New Roman"/>
          <w:sz w:val="24"/>
          <w:szCs w:val="24"/>
        </w:rPr>
        <w:t>to textured panels of the wasteland of war, its ravages etched onto the human bodies and the body of the land, as well as to haptic renderings</w:t>
      </w:r>
      <w:r>
        <w:rPr>
          <w:rFonts w:ascii="Times New Roman" w:hAnsi="Times New Roman" w:cs="Times New Roman"/>
          <w:sz w:val="24"/>
          <w:szCs w:val="24"/>
        </w:rPr>
        <w:t>, in sequences stretching over several pages,</w:t>
      </w:r>
      <w:r w:rsidRPr="0C6048AC">
        <w:rPr>
          <w:rFonts w:ascii="Times New Roman" w:hAnsi="Times New Roman" w:cs="Times New Roman"/>
          <w:sz w:val="24"/>
          <w:szCs w:val="24"/>
        </w:rPr>
        <w:t xml:space="preserve"> of leaves, tadpoles, spiders, herons, owls or dandelions. These are not contemplative pauses in the narrative of a war and a soldier’s return home, with nature serving </w:t>
      </w:r>
      <w:r w:rsidRPr="00C67716">
        <w:rPr>
          <w:rFonts w:ascii="Times New Roman" w:hAnsi="Times New Roman" w:cs="Times New Roman"/>
          <w:sz w:val="24"/>
          <w:szCs w:val="24"/>
        </w:rPr>
        <w:t xml:space="preserve">as </w:t>
      </w:r>
      <w:r>
        <w:rPr>
          <w:rFonts w:ascii="Times New Roman" w:hAnsi="Times New Roman" w:cs="Times New Roman"/>
          <w:sz w:val="24"/>
          <w:szCs w:val="24"/>
        </w:rPr>
        <w:t>a simple</w:t>
      </w:r>
      <w:r w:rsidRPr="00C67716">
        <w:rPr>
          <w:rFonts w:ascii="Times New Roman" w:hAnsi="Times New Roman" w:cs="Times New Roman"/>
          <w:sz w:val="24"/>
          <w:szCs w:val="24"/>
        </w:rPr>
        <w:t xml:space="preserve"> </w:t>
      </w:r>
      <w:r>
        <w:rPr>
          <w:rFonts w:ascii="Times New Roman" w:hAnsi="Times New Roman" w:cs="Times New Roman"/>
          <w:sz w:val="24"/>
          <w:szCs w:val="24"/>
        </w:rPr>
        <w:t>‘</w:t>
      </w:r>
      <w:r w:rsidRPr="00C67716">
        <w:rPr>
          <w:rFonts w:ascii="Times New Roman" w:hAnsi="Times New Roman" w:cs="Times New Roman"/>
          <w:sz w:val="24"/>
          <w:szCs w:val="24"/>
        </w:rPr>
        <w:t>background</w:t>
      </w:r>
      <w:r>
        <w:rPr>
          <w:rFonts w:ascii="Times New Roman" w:hAnsi="Times New Roman" w:cs="Times New Roman"/>
          <w:sz w:val="24"/>
          <w:szCs w:val="24"/>
        </w:rPr>
        <w:t xml:space="preserve">’, </w:t>
      </w:r>
      <w:r w:rsidRPr="00C67716">
        <w:rPr>
          <w:rFonts w:ascii="Times New Roman" w:hAnsi="Times New Roman" w:cs="Times New Roman"/>
          <w:sz w:val="24"/>
          <w:szCs w:val="24"/>
        </w:rPr>
        <w:t xml:space="preserve">to use Val </w:t>
      </w:r>
      <w:proofErr w:type="spellStart"/>
      <w:r w:rsidRPr="00C67716">
        <w:rPr>
          <w:rFonts w:ascii="Times New Roman" w:hAnsi="Times New Roman" w:cs="Times New Roman"/>
          <w:sz w:val="24"/>
          <w:szCs w:val="24"/>
        </w:rPr>
        <w:t>Plumwood’s</w:t>
      </w:r>
      <w:proofErr w:type="spellEnd"/>
      <w:r w:rsidRPr="00C67716">
        <w:rPr>
          <w:rFonts w:ascii="Times New Roman" w:hAnsi="Times New Roman" w:cs="Times New Roman"/>
          <w:sz w:val="24"/>
          <w:szCs w:val="24"/>
        </w:rPr>
        <w:t xml:space="preserve"> </w:t>
      </w:r>
      <w:r>
        <w:rPr>
          <w:rFonts w:ascii="Times New Roman" w:hAnsi="Times New Roman" w:cs="Times New Roman"/>
          <w:sz w:val="24"/>
          <w:szCs w:val="24"/>
        </w:rPr>
        <w:t xml:space="preserve">lexicon, </w:t>
      </w:r>
      <w:r w:rsidRPr="0C6048AC">
        <w:rPr>
          <w:rFonts w:ascii="Times New Roman" w:hAnsi="Times New Roman" w:cs="Times New Roman"/>
          <w:sz w:val="24"/>
          <w:szCs w:val="24"/>
        </w:rPr>
        <w:t>for human actions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3"/>
      </w:r>
      <w:r w:rsidRPr="0C6048AC">
        <w:rPr>
          <w:rFonts w:ascii="Times New Roman" w:hAnsi="Times New Roman" w:cs="Times New Roman"/>
          <w:sz w:val="24"/>
          <w:szCs w:val="24"/>
        </w:rPr>
        <w:t xml:space="preserve"> </w:t>
      </w:r>
      <w:r>
        <w:rPr>
          <w:rFonts w:ascii="Times New Roman" w:hAnsi="Times New Roman" w:cs="Times New Roman"/>
          <w:sz w:val="24"/>
          <w:szCs w:val="24"/>
        </w:rPr>
        <w:t>Rather, nature</w:t>
      </w:r>
      <w:r w:rsidR="00C30A48">
        <w:rPr>
          <w:rFonts w:ascii="Times New Roman" w:hAnsi="Times New Roman" w:cs="Times New Roman"/>
          <w:sz w:val="24"/>
          <w:szCs w:val="24"/>
        </w:rPr>
        <w:t>,</w:t>
      </w:r>
      <w:r>
        <w:rPr>
          <w:rFonts w:ascii="Times New Roman" w:hAnsi="Times New Roman" w:cs="Times New Roman"/>
          <w:sz w:val="24"/>
          <w:szCs w:val="24"/>
        </w:rPr>
        <w:t xml:space="preserve"> as substance</w:t>
      </w:r>
      <w:r w:rsidR="00C30A48">
        <w:rPr>
          <w:rFonts w:ascii="Times New Roman" w:hAnsi="Times New Roman" w:cs="Times New Roman"/>
          <w:sz w:val="24"/>
          <w:szCs w:val="24"/>
        </w:rPr>
        <w:t>,</w:t>
      </w:r>
      <w:r>
        <w:rPr>
          <w:rFonts w:ascii="Times New Roman" w:hAnsi="Times New Roman" w:cs="Times New Roman"/>
          <w:sz w:val="24"/>
          <w:szCs w:val="24"/>
        </w:rPr>
        <w:t xml:space="preserve"> forms the very fabric of the panels and pages, the emphasis on drawing as material practice gesturing towards the porosity of the more-than-human rather than the clear outlines of separate beings.</w:t>
      </w:r>
      <w:r w:rsidRPr="0C6048AC">
        <w:rPr>
          <w:rFonts w:ascii="Times New Roman" w:hAnsi="Times New Roman" w:cs="Times New Roman"/>
          <w:sz w:val="24"/>
          <w:szCs w:val="24"/>
        </w:rPr>
        <w:t xml:space="preserve"> </w:t>
      </w:r>
    </w:p>
    <w:p w14:paraId="63E21D57" w14:textId="77777777" w:rsidR="00CA7548" w:rsidRDefault="008021FC" w:rsidP="008021FC">
      <w:pPr>
        <w:spacing w:line="480" w:lineRule="auto"/>
        <w:ind w:firstLine="720"/>
        <w:contextualSpacing/>
        <w:jc w:val="both"/>
        <w:rPr>
          <w:rFonts w:ascii="Times New Roman" w:hAnsi="Times New Roman" w:cs="Times New Roman"/>
          <w:sz w:val="24"/>
          <w:szCs w:val="24"/>
        </w:rPr>
      </w:pPr>
      <w:proofErr w:type="spellStart"/>
      <w:r>
        <w:rPr>
          <w:rFonts w:ascii="Times New Roman" w:hAnsi="Times New Roman" w:cs="Times New Roman"/>
          <w:sz w:val="24"/>
          <w:szCs w:val="24"/>
        </w:rPr>
        <w:t>Fortemps</w:t>
      </w:r>
      <w:proofErr w:type="spellEnd"/>
      <w:r>
        <w:rPr>
          <w:rFonts w:ascii="Times New Roman" w:hAnsi="Times New Roman" w:cs="Times New Roman"/>
          <w:sz w:val="24"/>
          <w:szCs w:val="24"/>
        </w:rPr>
        <w:t xml:space="preserve"> creates haptic, elemental comics, and this is a graphic practice that he has taken to the stage in collaborative audio-visual concerts. </w:t>
      </w:r>
      <w:r w:rsidRPr="00BF6C0B">
        <w:rPr>
          <w:rFonts w:ascii="Times New Roman" w:hAnsi="Times New Roman" w:cs="Times New Roman"/>
          <w:sz w:val="24"/>
          <w:szCs w:val="24"/>
        </w:rPr>
        <w:t>Refe</w:t>
      </w:r>
      <w:r w:rsidRPr="00C67716">
        <w:rPr>
          <w:rFonts w:ascii="Times New Roman" w:hAnsi="Times New Roman" w:cs="Times New Roman"/>
          <w:sz w:val="24"/>
          <w:szCs w:val="24"/>
        </w:rPr>
        <w:t>rring to his</w:t>
      </w:r>
      <w:r>
        <w:rPr>
          <w:rFonts w:ascii="Times New Roman" w:hAnsi="Times New Roman" w:cs="Times New Roman"/>
          <w:sz w:val="24"/>
          <w:szCs w:val="24"/>
        </w:rPr>
        <w:t xml:space="preserve"> live drawing, he</w:t>
      </w:r>
      <w:r w:rsidRPr="00C67716">
        <w:rPr>
          <w:rFonts w:ascii="Times New Roman" w:hAnsi="Times New Roman" w:cs="Times New Roman"/>
          <w:sz w:val="24"/>
          <w:szCs w:val="24"/>
        </w:rPr>
        <w:t xml:space="preserve"> </w:t>
      </w:r>
      <w:r>
        <w:rPr>
          <w:rFonts w:ascii="Times New Roman" w:hAnsi="Times New Roman" w:cs="Times New Roman"/>
          <w:sz w:val="24"/>
          <w:szCs w:val="24"/>
        </w:rPr>
        <w:t>notes</w:t>
      </w:r>
      <w:r w:rsidRPr="00C67716">
        <w:rPr>
          <w:rFonts w:ascii="Times New Roman" w:hAnsi="Times New Roman" w:cs="Times New Roman"/>
          <w:sz w:val="24"/>
          <w:szCs w:val="24"/>
        </w:rPr>
        <w:t xml:space="preserve"> that while he tends towards abstraction, ‘</w:t>
      </w:r>
      <w:proofErr w:type="spellStart"/>
      <w:r w:rsidRPr="00C67716">
        <w:rPr>
          <w:rFonts w:ascii="Times New Roman" w:hAnsi="Times New Roman" w:cs="Times New Roman"/>
          <w:sz w:val="24"/>
          <w:szCs w:val="24"/>
        </w:rPr>
        <w:t>ça</w:t>
      </w:r>
      <w:proofErr w:type="spellEnd"/>
      <w:r w:rsidRPr="00C67716">
        <w:rPr>
          <w:rFonts w:ascii="Times New Roman" w:hAnsi="Times New Roman" w:cs="Times New Roman"/>
          <w:sz w:val="24"/>
          <w:szCs w:val="24"/>
        </w:rPr>
        <w:t xml:space="preserve"> </w:t>
      </w:r>
      <w:proofErr w:type="spellStart"/>
      <w:r w:rsidRPr="00C67716">
        <w:rPr>
          <w:rFonts w:ascii="Times New Roman" w:hAnsi="Times New Roman" w:cs="Times New Roman"/>
          <w:sz w:val="24"/>
          <w:szCs w:val="24"/>
        </w:rPr>
        <w:t>finit</w:t>
      </w:r>
      <w:proofErr w:type="spellEnd"/>
      <w:r w:rsidRPr="00C67716">
        <w:rPr>
          <w:rFonts w:ascii="Times New Roman" w:hAnsi="Times New Roman" w:cs="Times New Roman"/>
          <w:sz w:val="24"/>
          <w:szCs w:val="24"/>
        </w:rPr>
        <w:t xml:space="preserve"> </w:t>
      </w:r>
      <w:proofErr w:type="spellStart"/>
      <w:r w:rsidRPr="00C67716">
        <w:rPr>
          <w:rFonts w:ascii="Times New Roman" w:hAnsi="Times New Roman" w:cs="Times New Roman"/>
          <w:sz w:val="24"/>
          <w:szCs w:val="24"/>
        </w:rPr>
        <w:t>toujours</w:t>
      </w:r>
      <w:proofErr w:type="spellEnd"/>
      <w:r w:rsidRPr="00C67716">
        <w:rPr>
          <w:rFonts w:ascii="Times New Roman" w:hAnsi="Times New Roman" w:cs="Times New Roman"/>
          <w:sz w:val="24"/>
          <w:szCs w:val="24"/>
        </w:rPr>
        <w:t xml:space="preserve"> par faire des </w:t>
      </w:r>
      <w:proofErr w:type="spellStart"/>
      <w:r w:rsidRPr="00C67716">
        <w:rPr>
          <w:rFonts w:ascii="Times New Roman" w:hAnsi="Times New Roman" w:cs="Times New Roman"/>
          <w:sz w:val="24"/>
          <w:szCs w:val="24"/>
        </w:rPr>
        <w:t>paysages</w:t>
      </w:r>
      <w:proofErr w:type="spellEnd"/>
      <w:r w:rsidRPr="00C67716">
        <w:rPr>
          <w:rFonts w:ascii="Times New Roman" w:hAnsi="Times New Roman" w:cs="Times New Roman"/>
          <w:sz w:val="24"/>
          <w:szCs w:val="24"/>
        </w:rPr>
        <w:t>’</w:t>
      </w:r>
      <w:r>
        <w:rPr>
          <w:rFonts w:ascii="Times New Roman" w:hAnsi="Times New Roman" w:cs="Times New Roman"/>
          <w:sz w:val="24"/>
          <w:szCs w:val="24"/>
        </w:rPr>
        <w:t xml:space="preserve"> [it always </w:t>
      </w:r>
      <w:r>
        <w:rPr>
          <w:rFonts w:ascii="Times New Roman" w:hAnsi="Times New Roman" w:cs="Times New Roman"/>
          <w:sz w:val="24"/>
          <w:szCs w:val="24"/>
        </w:rPr>
        <w:lastRenderedPageBreak/>
        <w:t>turns into landscapes]</w:t>
      </w:r>
      <w:r w:rsidRPr="00C67716">
        <w:rPr>
          <w:rFonts w:ascii="Times New Roman" w:hAnsi="Times New Roman" w:cs="Times New Roman"/>
          <w:sz w:val="24"/>
          <w:szCs w:val="24"/>
        </w:rPr>
        <w:t>.</w:t>
      </w:r>
      <w:r>
        <w:rPr>
          <w:rStyle w:val="FootnoteReference"/>
          <w:rFonts w:ascii="Times New Roman" w:hAnsi="Times New Roman" w:cs="Times New Roman"/>
          <w:sz w:val="24"/>
          <w:szCs w:val="24"/>
          <w:lang w:val="fr-FR"/>
        </w:rPr>
        <w:footnoteReference w:id="24"/>
      </w:r>
      <w:r w:rsidRPr="00C67716">
        <w:rPr>
          <w:rFonts w:ascii="Times New Roman" w:hAnsi="Times New Roman" w:cs="Times New Roman"/>
          <w:sz w:val="24"/>
          <w:szCs w:val="24"/>
        </w:rPr>
        <w:t xml:space="preserve"> </w:t>
      </w:r>
      <w:r>
        <w:rPr>
          <w:rFonts w:ascii="Times New Roman" w:hAnsi="Times New Roman" w:cs="Times New Roman"/>
          <w:sz w:val="24"/>
          <w:szCs w:val="24"/>
        </w:rPr>
        <w:t>His</w:t>
      </w:r>
      <w:r w:rsidRPr="00091A28">
        <w:rPr>
          <w:rFonts w:ascii="Times New Roman" w:hAnsi="Times New Roman" w:cs="Times New Roman"/>
          <w:sz w:val="24"/>
          <w:szCs w:val="24"/>
        </w:rPr>
        <w:t xml:space="preserve"> stage practice performs </w:t>
      </w:r>
      <w:r>
        <w:rPr>
          <w:rFonts w:ascii="Times New Roman" w:hAnsi="Times New Roman" w:cs="Times New Roman"/>
          <w:sz w:val="24"/>
          <w:szCs w:val="24"/>
        </w:rPr>
        <w:t>a</w:t>
      </w:r>
      <w:r w:rsidRPr="00091A28">
        <w:rPr>
          <w:rFonts w:ascii="Times New Roman" w:hAnsi="Times New Roman" w:cs="Times New Roman"/>
          <w:sz w:val="24"/>
          <w:szCs w:val="24"/>
        </w:rPr>
        <w:t xml:space="preserve"> sense of landscape not as </w:t>
      </w:r>
      <w:r>
        <w:rPr>
          <w:rFonts w:ascii="Times New Roman" w:hAnsi="Times New Roman" w:cs="Times New Roman"/>
          <w:sz w:val="24"/>
          <w:szCs w:val="24"/>
        </w:rPr>
        <w:t>inert, stable or empty, but vibrant and emerging in</w:t>
      </w:r>
      <w:r w:rsidRPr="007634BC">
        <w:rPr>
          <w:rFonts w:ascii="Times New Roman" w:hAnsi="Times New Roman" w:cs="Times New Roman"/>
          <w:sz w:val="24"/>
          <w:szCs w:val="24"/>
        </w:rPr>
        <w:t xml:space="preserve"> the interaction of drawing, light, music and sound</w:t>
      </w:r>
      <w:r>
        <w:rPr>
          <w:rFonts w:ascii="Times New Roman" w:hAnsi="Times New Roman" w:cs="Times New Roman"/>
          <w:sz w:val="24"/>
          <w:szCs w:val="24"/>
        </w:rPr>
        <w:t xml:space="preserve"> (what I have elsewhere analysed as intermedial resonance)</w:t>
      </w:r>
      <w:r w:rsidRPr="007634BC">
        <w:rPr>
          <w:rFonts w:ascii="Times New Roman" w:hAnsi="Times New Roman" w:cs="Times New Roman"/>
          <w:sz w:val="24"/>
          <w:szCs w:val="24"/>
        </w:rPr>
        <w:t>.</w:t>
      </w:r>
      <w:r w:rsidRPr="007634BC">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w:t>
      </w:r>
      <w:r w:rsidRPr="0033745C">
        <w:rPr>
          <w:rFonts w:ascii="Times New Roman" w:hAnsi="Times New Roman" w:cs="Times New Roman"/>
          <w:sz w:val="24"/>
          <w:szCs w:val="24"/>
        </w:rPr>
        <w:t xml:space="preserve">On the project </w:t>
      </w:r>
      <w:r w:rsidRPr="6462BCED">
        <w:rPr>
          <w:rFonts w:ascii="Times New Roman" w:hAnsi="Times New Roman" w:cs="Times New Roman"/>
          <w:i/>
          <w:iCs/>
          <w:sz w:val="24"/>
          <w:szCs w:val="24"/>
        </w:rPr>
        <w:t>Bar-q-</w:t>
      </w:r>
      <w:proofErr w:type="spellStart"/>
      <w:r w:rsidRPr="6462BCED">
        <w:rPr>
          <w:rFonts w:ascii="Times New Roman" w:hAnsi="Times New Roman" w:cs="Times New Roman"/>
          <w:i/>
          <w:iCs/>
          <w:sz w:val="24"/>
          <w:szCs w:val="24"/>
        </w:rPr>
        <w:t>ues</w:t>
      </w:r>
      <w:proofErr w:type="spellEnd"/>
      <w:r w:rsidRPr="0033745C">
        <w:rPr>
          <w:rFonts w:ascii="Times New Roman" w:hAnsi="Times New Roman" w:cs="Times New Roman"/>
          <w:sz w:val="24"/>
          <w:szCs w:val="24"/>
        </w:rPr>
        <w:t>, which stem</w:t>
      </w:r>
      <w:r>
        <w:rPr>
          <w:rFonts w:ascii="Times New Roman" w:hAnsi="Times New Roman" w:cs="Times New Roman"/>
          <w:sz w:val="24"/>
          <w:szCs w:val="24"/>
        </w:rPr>
        <w:t>med</w:t>
      </w:r>
      <w:r w:rsidRPr="0033745C">
        <w:rPr>
          <w:rFonts w:ascii="Times New Roman" w:hAnsi="Times New Roman" w:cs="Times New Roman"/>
          <w:sz w:val="24"/>
          <w:szCs w:val="24"/>
        </w:rPr>
        <w:t xml:space="preserve"> from </w:t>
      </w:r>
      <w:r w:rsidRPr="6462BCED">
        <w:rPr>
          <w:rFonts w:ascii="Times New Roman" w:hAnsi="Times New Roman" w:cs="Times New Roman"/>
          <w:i/>
          <w:iCs/>
          <w:sz w:val="24"/>
          <w:szCs w:val="24"/>
        </w:rPr>
        <w:t>La Digue</w:t>
      </w:r>
      <w:r w:rsidRPr="0033745C">
        <w:rPr>
          <w:rFonts w:ascii="Times New Roman" w:hAnsi="Times New Roman" w:cs="Times New Roman"/>
          <w:sz w:val="24"/>
          <w:szCs w:val="24"/>
        </w:rPr>
        <w:t xml:space="preserve"> and led to </w:t>
      </w:r>
      <w:r w:rsidRPr="6462BCED">
        <w:rPr>
          <w:rFonts w:ascii="Times New Roman" w:hAnsi="Times New Roman" w:cs="Times New Roman"/>
          <w:i/>
          <w:iCs/>
          <w:sz w:val="24"/>
          <w:szCs w:val="24"/>
        </w:rPr>
        <w:t>Barques</w:t>
      </w:r>
      <w:r w:rsidRPr="0033745C">
        <w:rPr>
          <w:rFonts w:ascii="Times New Roman" w:hAnsi="Times New Roman" w:cs="Times New Roman"/>
          <w:sz w:val="24"/>
          <w:szCs w:val="24"/>
        </w:rPr>
        <w:t xml:space="preserve"> (which gathers drawings made during the performance), </w:t>
      </w:r>
      <w:r>
        <w:rPr>
          <w:rFonts w:ascii="Times New Roman" w:hAnsi="Times New Roman" w:cs="Times New Roman"/>
          <w:sz w:val="24"/>
          <w:szCs w:val="24"/>
        </w:rPr>
        <w:t>it is quasi-abstract, turbulent audio-visual seascapes that form and morph.</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In a 2011 performance as part of the graphic-musical trio </w:t>
      </w:r>
      <w:proofErr w:type="spellStart"/>
      <w:r>
        <w:rPr>
          <w:rFonts w:ascii="Times New Roman" w:hAnsi="Times New Roman" w:cs="Times New Roman"/>
          <w:sz w:val="24"/>
          <w:szCs w:val="24"/>
        </w:rPr>
        <w:t>Hoye</w:t>
      </w:r>
      <w:proofErr w:type="spellEnd"/>
      <w:r>
        <w:rPr>
          <w:rFonts w:ascii="Times New Roman" w:hAnsi="Times New Roman" w:cs="Times New Roman"/>
          <w:sz w:val="24"/>
          <w:szCs w:val="24"/>
        </w:rPr>
        <w:t xml:space="preserve">, it is soil, earth and telluric forces that are evoked. Shifting furrows on the land are reminiscent of panels from </w:t>
      </w:r>
      <w:r w:rsidRPr="6462BCED">
        <w:rPr>
          <w:rFonts w:ascii="Times New Roman" w:hAnsi="Times New Roman" w:cs="Times New Roman"/>
          <w:i/>
          <w:iCs/>
          <w:sz w:val="24"/>
          <w:szCs w:val="24"/>
        </w:rPr>
        <w:t xml:space="preserve">Par les </w:t>
      </w:r>
      <w:proofErr w:type="spellStart"/>
      <w:r w:rsidRPr="6462BCED">
        <w:rPr>
          <w:rFonts w:ascii="Times New Roman" w:hAnsi="Times New Roman" w:cs="Times New Roman"/>
          <w:i/>
          <w:iCs/>
          <w:sz w:val="24"/>
          <w:szCs w:val="24"/>
        </w:rPr>
        <w:t>sillons</w:t>
      </w:r>
      <w:proofErr w:type="spellEnd"/>
      <w:r>
        <w:rPr>
          <w:rFonts w:ascii="Times New Roman" w:hAnsi="Times New Roman" w:cs="Times New Roman"/>
          <w:sz w:val="24"/>
          <w:szCs w:val="24"/>
        </w:rPr>
        <w:t xml:space="preserve">, cloth placed on the drawing table form mountain-like shapes in a fast-forward rendering of deep time, and the image </w:t>
      </w:r>
      <w:r w:rsidR="00BC5580">
        <w:rPr>
          <w:rFonts w:ascii="Times New Roman" w:hAnsi="Times New Roman" w:cs="Times New Roman"/>
          <w:sz w:val="24"/>
          <w:szCs w:val="24"/>
        </w:rPr>
        <w:t xml:space="preserve">keeps </w:t>
      </w:r>
      <w:r>
        <w:rPr>
          <w:rFonts w:ascii="Times New Roman" w:hAnsi="Times New Roman" w:cs="Times New Roman"/>
          <w:sz w:val="24"/>
          <w:szCs w:val="24"/>
        </w:rPr>
        <w:t>chang</w:t>
      </w:r>
      <w:r w:rsidR="00BC5580">
        <w:rPr>
          <w:rFonts w:ascii="Times New Roman" w:hAnsi="Times New Roman" w:cs="Times New Roman"/>
          <w:sz w:val="24"/>
          <w:szCs w:val="24"/>
        </w:rPr>
        <w:t>ing</w:t>
      </w:r>
      <w:r>
        <w:rPr>
          <w:rFonts w:ascii="Times New Roman" w:hAnsi="Times New Roman" w:cs="Times New Roman"/>
          <w:sz w:val="24"/>
          <w:szCs w:val="24"/>
        </w:rPr>
        <w:t>, always open to the experiencer’s ecological visions of a world in constant becoming.</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w:t>
      </w:r>
    </w:p>
    <w:p w14:paraId="7EBB8E66" w14:textId="56E1229D" w:rsidR="00BA1B72" w:rsidRDefault="003171C1" w:rsidP="00CA7548">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Tellingly, </w:t>
      </w:r>
      <w:proofErr w:type="spellStart"/>
      <w:r w:rsidR="008021FC" w:rsidRPr="00C07A54">
        <w:rPr>
          <w:rFonts w:ascii="Times New Roman" w:hAnsi="Times New Roman" w:cs="Times New Roman"/>
          <w:sz w:val="24"/>
          <w:szCs w:val="24"/>
        </w:rPr>
        <w:t>Fortemps</w:t>
      </w:r>
      <w:proofErr w:type="spellEnd"/>
      <w:r w:rsidR="008021FC" w:rsidRPr="00C07A54">
        <w:rPr>
          <w:rFonts w:ascii="Times New Roman" w:hAnsi="Times New Roman" w:cs="Times New Roman"/>
          <w:sz w:val="24"/>
          <w:szCs w:val="24"/>
        </w:rPr>
        <w:t xml:space="preserve"> </w:t>
      </w:r>
      <w:r w:rsidR="008021FC">
        <w:rPr>
          <w:rFonts w:ascii="Times New Roman" w:hAnsi="Times New Roman" w:cs="Times New Roman"/>
          <w:sz w:val="24"/>
          <w:szCs w:val="24"/>
        </w:rPr>
        <w:t>has drawn</w:t>
      </w:r>
      <w:r w:rsidR="008021FC" w:rsidRPr="00C07A54">
        <w:rPr>
          <w:rFonts w:ascii="Times New Roman" w:hAnsi="Times New Roman" w:cs="Times New Roman"/>
          <w:sz w:val="24"/>
          <w:szCs w:val="24"/>
        </w:rPr>
        <w:t xml:space="preserve"> on a nat</w:t>
      </w:r>
      <w:r w:rsidR="008021FC" w:rsidRPr="00CB687C">
        <w:rPr>
          <w:rFonts w:ascii="Times New Roman" w:hAnsi="Times New Roman" w:cs="Times New Roman"/>
          <w:sz w:val="24"/>
          <w:szCs w:val="24"/>
        </w:rPr>
        <w:t>ural vocabulary to talk a</w:t>
      </w:r>
      <w:r w:rsidR="008021FC">
        <w:rPr>
          <w:rFonts w:ascii="Times New Roman" w:hAnsi="Times New Roman" w:cs="Times New Roman"/>
          <w:sz w:val="24"/>
          <w:szCs w:val="24"/>
        </w:rPr>
        <w:t>bout his work</w:t>
      </w:r>
      <w:r w:rsidR="008021FC" w:rsidRPr="6462BCED">
        <w:rPr>
          <w:rFonts w:ascii="Times New Roman" w:hAnsi="Times New Roman" w:cs="Times New Roman"/>
          <w:sz w:val="24"/>
          <w:szCs w:val="24"/>
        </w:rPr>
        <w:t>:</w:t>
      </w:r>
      <w:r w:rsidR="008021FC">
        <w:rPr>
          <w:rFonts w:ascii="Times New Roman" w:hAnsi="Times New Roman" w:cs="Times New Roman"/>
          <w:sz w:val="24"/>
          <w:szCs w:val="24"/>
        </w:rPr>
        <w:t xml:space="preserve"> </w:t>
      </w:r>
      <w:r w:rsidR="008021FC" w:rsidRPr="006E69E4">
        <w:rPr>
          <w:rFonts w:ascii="Times New Roman" w:hAnsi="Times New Roman" w:cs="Times New Roman"/>
          <w:sz w:val="24"/>
          <w:szCs w:val="24"/>
        </w:rPr>
        <w:t>under the images, as under a rock, ‘</w:t>
      </w:r>
      <w:proofErr w:type="spellStart"/>
      <w:r w:rsidR="008021FC" w:rsidRPr="006E69E4">
        <w:rPr>
          <w:rFonts w:ascii="Times New Roman" w:hAnsi="Times New Roman" w:cs="Times New Roman"/>
          <w:sz w:val="24"/>
          <w:szCs w:val="24"/>
        </w:rPr>
        <w:t>ça</w:t>
      </w:r>
      <w:proofErr w:type="spellEnd"/>
      <w:r w:rsidR="008021FC" w:rsidRPr="006E69E4">
        <w:rPr>
          <w:rFonts w:ascii="Times New Roman" w:hAnsi="Times New Roman" w:cs="Times New Roman"/>
          <w:sz w:val="24"/>
          <w:szCs w:val="24"/>
        </w:rPr>
        <w:t xml:space="preserve"> </w:t>
      </w:r>
      <w:proofErr w:type="spellStart"/>
      <w:r w:rsidR="008021FC" w:rsidRPr="006E69E4">
        <w:rPr>
          <w:rFonts w:ascii="Times New Roman" w:hAnsi="Times New Roman" w:cs="Times New Roman"/>
          <w:sz w:val="24"/>
          <w:szCs w:val="24"/>
        </w:rPr>
        <w:t>grouille</w:t>
      </w:r>
      <w:proofErr w:type="spellEnd"/>
      <w:r w:rsidR="008021FC" w:rsidRPr="006E69E4">
        <w:rPr>
          <w:rFonts w:ascii="Times New Roman" w:hAnsi="Times New Roman" w:cs="Times New Roman"/>
          <w:sz w:val="24"/>
          <w:szCs w:val="24"/>
        </w:rPr>
        <w:t>’</w:t>
      </w:r>
      <w:r w:rsidR="008021FC">
        <w:rPr>
          <w:rFonts w:ascii="Times New Roman" w:hAnsi="Times New Roman" w:cs="Times New Roman"/>
          <w:sz w:val="24"/>
          <w:szCs w:val="24"/>
        </w:rPr>
        <w:t xml:space="preserve"> [it swarms]; </w:t>
      </w:r>
      <w:r w:rsidR="008021FC" w:rsidRPr="00553A98">
        <w:rPr>
          <w:rFonts w:ascii="Times New Roman" w:hAnsi="Times New Roman" w:cs="Times New Roman"/>
          <w:sz w:val="24"/>
          <w:szCs w:val="24"/>
        </w:rPr>
        <w:t xml:space="preserve">he defines his narratives </w:t>
      </w:r>
      <w:r w:rsidR="008021FC">
        <w:rPr>
          <w:rFonts w:ascii="Times New Roman" w:hAnsi="Times New Roman" w:cs="Times New Roman"/>
          <w:sz w:val="24"/>
          <w:szCs w:val="24"/>
        </w:rPr>
        <w:t xml:space="preserve">as being </w:t>
      </w:r>
      <w:r w:rsidR="008021FC" w:rsidRPr="00D00F55">
        <w:rPr>
          <w:rFonts w:ascii="Times New Roman" w:hAnsi="Times New Roman" w:cs="Times New Roman"/>
          <w:sz w:val="24"/>
          <w:szCs w:val="24"/>
        </w:rPr>
        <w:t>‘</w:t>
      </w:r>
      <w:proofErr w:type="spellStart"/>
      <w:r w:rsidR="008021FC" w:rsidRPr="00D00F55">
        <w:rPr>
          <w:rFonts w:ascii="Times New Roman" w:hAnsi="Times New Roman" w:cs="Times New Roman"/>
          <w:sz w:val="24"/>
          <w:szCs w:val="24"/>
        </w:rPr>
        <w:t>comme</w:t>
      </w:r>
      <w:proofErr w:type="spellEnd"/>
      <w:r w:rsidR="008021FC" w:rsidRPr="00D00F55">
        <w:rPr>
          <w:rFonts w:ascii="Times New Roman" w:hAnsi="Times New Roman" w:cs="Times New Roman"/>
          <w:sz w:val="24"/>
          <w:szCs w:val="24"/>
        </w:rPr>
        <w:t xml:space="preserve"> matières </w:t>
      </w:r>
      <w:proofErr w:type="spellStart"/>
      <w:r w:rsidR="008021FC" w:rsidRPr="00D00F55">
        <w:rPr>
          <w:rFonts w:ascii="Times New Roman" w:hAnsi="Times New Roman" w:cs="Times New Roman"/>
          <w:sz w:val="24"/>
          <w:szCs w:val="24"/>
        </w:rPr>
        <w:t>fossiles</w:t>
      </w:r>
      <w:proofErr w:type="spellEnd"/>
      <w:r w:rsidR="008021FC" w:rsidRPr="00D00F55">
        <w:rPr>
          <w:rFonts w:ascii="Times New Roman" w:hAnsi="Times New Roman" w:cs="Times New Roman"/>
          <w:sz w:val="24"/>
          <w:szCs w:val="24"/>
        </w:rPr>
        <w:t xml:space="preserve"> et </w:t>
      </w:r>
      <w:proofErr w:type="spellStart"/>
      <w:r w:rsidR="008021FC" w:rsidRPr="00D00F55">
        <w:rPr>
          <w:rFonts w:ascii="Times New Roman" w:hAnsi="Times New Roman" w:cs="Times New Roman"/>
          <w:sz w:val="24"/>
          <w:szCs w:val="24"/>
        </w:rPr>
        <w:t>vivantes</w:t>
      </w:r>
      <w:proofErr w:type="spellEnd"/>
      <w:r w:rsidR="008021FC" w:rsidRPr="00D00F55">
        <w:rPr>
          <w:rFonts w:ascii="Times New Roman" w:hAnsi="Times New Roman" w:cs="Times New Roman"/>
          <w:sz w:val="24"/>
          <w:szCs w:val="24"/>
        </w:rPr>
        <w:t>’ </w:t>
      </w:r>
      <w:r w:rsidR="008021FC">
        <w:rPr>
          <w:rFonts w:ascii="Times New Roman" w:hAnsi="Times New Roman" w:cs="Times New Roman"/>
          <w:sz w:val="24"/>
          <w:szCs w:val="24"/>
        </w:rPr>
        <w:t>[like fossilised, living matter]</w:t>
      </w:r>
      <w:r w:rsidR="008021FC" w:rsidRPr="00D00F55">
        <w:rPr>
          <w:rFonts w:ascii="Times New Roman" w:hAnsi="Times New Roman" w:cs="Times New Roman"/>
          <w:sz w:val="24"/>
          <w:szCs w:val="24"/>
        </w:rPr>
        <w:t xml:space="preserve">; </w:t>
      </w:r>
      <w:r w:rsidR="008021FC" w:rsidRPr="00553A98">
        <w:rPr>
          <w:rFonts w:ascii="Times New Roman" w:hAnsi="Times New Roman" w:cs="Times New Roman"/>
          <w:sz w:val="24"/>
          <w:szCs w:val="24"/>
        </w:rPr>
        <w:t xml:space="preserve">his chosen </w:t>
      </w:r>
      <w:r w:rsidR="008021FC">
        <w:rPr>
          <w:rFonts w:ascii="Times New Roman" w:hAnsi="Times New Roman" w:cs="Times New Roman"/>
          <w:sz w:val="24"/>
          <w:szCs w:val="24"/>
        </w:rPr>
        <w:t xml:space="preserve">medium of drawing on </w:t>
      </w:r>
      <w:proofErr w:type="spellStart"/>
      <w:r w:rsidR="008021FC">
        <w:rPr>
          <w:rFonts w:ascii="Times New Roman" w:hAnsi="Times New Roman" w:cs="Times New Roman"/>
          <w:sz w:val="24"/>
          <w:szCs w:val="24"/>
        </w:rPr>
        <w:t>rhodoid</w:t>
      </w:r>
      <w:proofErr w:type="spellEnd"/>
      <w:r w:rsidR="008021FC" w:rsidRPr="00553A98">
        <w:rPr>
          <w:rFonts w:ascii="Times New Roman" w:hAnsi="Times New Roman" w:cs="Times New Roman"/>
          <w:sz w:val="24"/>
          <w:szCs w:val="24"/>
        </w:rPr>
        <w:t xml:space="preserve"> ‘</w:t>
      </w:r>
      <w:proofErr w:type="spellStart"/>
      <w:r w:rsidR="008021FC" w:rsidRPr="00553A98">
        <w:rPr>
          <w:rFonts w:ascii="Times New Roman" w:hAnsi="Times New Roman" w:cs="Times New Roman"/>
          <w:sz w:val="24"/>
          <w:szCs w:val="24"/>
        </w:rPr>
        <w:t>favorise</w:t>
      </w:r>
      <w:proofErr w:type="spellEnd"/>
      <w:r w:rsidR="008021FC" w:rsidRPr="00553A98">
        <w:rPr>
          <w:rFonts w:ascii="Times New Roman" w:hAnsi="Times New Roman" w:cs="Times New Roman"/>
          <w:sz w:val="24"/>
          <w:szCs w:val="24"/>
        </w:rPr>
        <w:t xml:space="preserve"> la </w:t>
      </w:r>
      <w:proofErr w:type="spellStart"/>
      <w:r w:rsidR="008021FC" w:rsidRPr="00553A98">
        <w:rPr>
          <w:rFonts w:ascii="Times New Roman" w:hAnsi="Times New Roman" w:cs="Times New Roman"/>
          <w:sz w:val="24"/>
          <w:szCs w:val="24"/>
        </w:rPr>
        <w:t>sédimentation</w:t>
      </w:r>
      <w:proofErr w:type="spellEnd"/>
      <w:r w:rsidR="008021FC" w:rsidRPr="00553A98">
        <w:rPr>
          <w:rFonts w:ascii="Times New Roman" w:hAnsi="Times New Roman" w:cs="Times New Roman"/>
          <w:sz w:val="24"/>
          <w:szCs w:val="24"/>
        </w:rPr>
        <w:t>’ [</w:t>
      </w:r>
      <w:proofErr w:type="spellStart"/>
      <w:r w:rsidR="008021FC" w:rsidRPr="00553A98">
        <w:rPr>
          <w:rFonts w:ascii="Times New Roman" w:hAnsi="Times New Roman" w:cs="Times New Roman"/>
          <w:sz w:val="24"/>
          <w:szCs w:val="24"/>
        </w:rPr>
        <w:t>favous</w:t>
      </w:r>
      <w:proofErr w:type="spellEnd"/>
      <w:r w:rsidR="008021FC" w:rsidRPr="00553A98">
        <w:rPr>
          <w:rFonts w:ascii="Times New Roman" w:hAnsi="Times New Roman" w:cs="Times New Roman"/>
          <w:sz w:val="24"/>
          <w:szCs w:val="24"/>
        </w:rPr>
        <w:t xml:space="preserve"> sedimentation]</w:t>
      </w:r>
      <w:r w:rsidR="008021FC">
        <w:rPr>
          <w:rFonts w:ascii="Times New Roman" w:hAnsi="Times New Roman" w:cs="Times New Roman"/>
          <w:sz w:val="24"/>
          <w:szCs w:val="24"/>
        </w:rPr>
        <w:t>.</w:t>
      </w:r>
      <w:r w:rsidR="008021FC">
        <w:rPr>
          <w:rStyle w:val="FootnoteReference"/>
          <w:rFonts w:ascii="Times New Roman" w:hAnsi="Times New Roman" w:cs="Times New Roman"/>
          <w:sz w:val="24"/>
          <w:szCs w:val="24"/>
        </w:rPr>
        <w:footnoteReference w:id="28"/>
      </w:r>
      <w:r w:rsidR="008021FC" w:rsidRPr="00553A98">
        <w:rPr>
          <w:rFonts w:ascii="Times New Roman" w:hAnsi="Times New Roman" w:cs="Times New Roman"/>
          <w:sz w:val="24"/>
          <w:szCs w:val="24"/>
        </w:rPr>
        <w:t xml:space="preserve"> </w:t>
      </w:r>
      <w:r w:rsidR="008021FC">
        <w:rPr>
          <w:rFonts w:ascii="Times New Roman" w:hAnsi="Times New Roman" w:cs="Times New Roman"/>
          <w:sz w:val="24"/>
          <w:szCs w:val="24"/>
        </w:rPr>
        <w:t xml:space="preserve">These words gesture towards the idea I have developed here: that drawing as material practice may be deployed to trace ecological storylines, artist and reader engaging with the ecological properties of comics, and the graphic properties of the more-than-human world, as seen in Lepage’s creative response to the aesthetic and ethical challenges posed by </w:t>
      </w:r>
      <w:proofErr w:type="spellStart"/>
      <w:r w:rsidR="008021FC">
        <w:rPr>
          <w:rFonts w:ascii="Times New Roman" w:hAnsi="Times New Roman" w:cs="Times New Roman"/>
          <w:sz w:val="24"/>
          <w:szCs w:val="24"/>
        </w:rPr>
        <w:t>nuclearity</w:t>
      </w:r>
      <w:proofErr w:type="spellEnd"/>
      <w:r w:rsidR="008021FC">
        <w:rPr>
          <w:rFonts w:ascii="Times New Roman" w:hAnsi="Times New Roman" w:cs="Times New Roman"/>
          <w:sz w:val="24"/>
          <w:szCs w:val="24"/>
        </w:rPr>
        <w:t xml:space="preserve">, the embodied eco-feminist-graphics of </w:t>
      </w:r>
      <w:proofErr w:type="spellStart"/>
      <w:r w:rsidR="008021FC">
        <w:rPr>
          <w:rFonts w:ascii="Times New Roman" w:hAnsi="Times New Roman" w:cs="Times New Roman"/>
          <w:sz w:val="24"/>
          <w:szCs w:val="24"/>
        </w:rPr>
        <w:t>Delporte’s</w:t>
      </w:r>
      <w:proofErr w:type="spellEnd"/>
      <w:r w:rsidR="008021FC">
        <w:rPr>
          <w:rFonts w:ascii="Times New Roman" w:hAnsi="Times New Roman" w:cs="Times New Roman"/>
          <w:sz w:val="24"/>
          <w:szCs w:val="24"/>
        </w:rPr>
        <w:t xml:space="preserve"> work, and the vibrancy of </w:t>
      </w:r>
      <w:proofErr w:type="spellStart"/>
      <w:r w:rsidR="008021FC">
        <w:rPr>
          <w:rFonts w:ascii="Times New Roman" w:hAnsi="Times New Roman" w:cs="Times New Roman"/>
          <w:sz w:val="24"/>
          <w:szCs w:val="24"/>
        </w:rPr>
        <w:t>Fortemps’s</w:t>
      </w:r>
      <w:proofErr w:type="spellEnd"/>
      <w:r w:rsidR="008021FC">
        <w:rPr>
          <w:rFonts w:ascii="Times New Roman" w:hAnsi="Times New Roman" w:cs="Times New Roman"/>
          <w:sz w:val="24"/>
          <w:szCs w:val="24"/>
        </w:rPr>
        <w:t xml:space="preserve"> textured landscapes.  </w:t>
      </w:r>
    </w:p>
    <w:p w14:paraId="3FEFB1B0" w14:textId="77777777" w:rsidR="003C2246" w:rsidRDefault="003C2246" w:rsidP="00CA7548">
      <w:pPr>
        <w:spacing w:line="480" w:lineRule="auto"/>
        <w:ind w:firstLine="720"/>
        <w:contextualSpacing/>
        <w:jc w:val="both"/>
        <w:rPr>
          <w:rFonts w:ascii="Times New Roman" w:hAnsi="Times New Roman" w:cs="Times New Roman"/>
          <w:sz w:val="24"/>
          <w:szCs w:val="24"/>
        </w:rPr>
      </w:pPr>
    </w:p>
    <w:p w14:paraId="7C24C804" w14:textId="3129BB13" w:rsidR="002E5C48" w:rsidRDefault="002E5C48" w:rsidP="002E5C48">
      <w:pPr>
        <w:spacing w:line="48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Redrawing</w:t>
      </w:r>
    </w:p>
    <w:p w14:paraId="2A1A3E23" w14:textId="02871780" w:rsidR="002E5C48" w:rsidRPr="00F55B61" w:rsidRDefault="002E5C48" w:rsidP="002E5C4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As is already apparent from the discussion of toxicity, </w:t>
      </w:r>
      <w:proofErr w:type="gramStart"/>
      <w:r>
        <w:rPr>
          <w:rFonts w:ascii="Times New Roman" w:hAnsi="Times New Roman" w:cs="Times New Roman"/>
          <w:sz w:val="24"/>
          <w:szCs w:val="24"/>
        </w:rPr>
        <w:t>gender</w:t>
      </w:r>
      <w:proofErr w:type="gramEnd"/>
      <w:r>
        <w:rPr>
          <w:rFonts w:ascii="Times New Roman" w:hAnsi="Times New Roman" w:cs="Times New Roman"/>
          <w:sz w:val="24"/>
          <w:szCs w:val="24"/>
        </w:rPr>
        <w:t xml:space="preserve"> and backgrounding, and to draw on Serpil </w:t>
      </w:r>
      <w:proofErr w:type="spellStart"/>
      <w:r>
        <w:rPr>
          <w:rFonts w:ascii="Times New Roman" w:hAnsi="Times New Roman" w:cs="Times New Roman"/>
          <w:sz w:val="24"/>
          <w:szCs w:val="24"/>
        </w:rPr>
        <w:t>Oppermann’s</w:t>
      </w:r>
      <w:proofErr w:type="spellEnd"/>
      <w:r>
        <w:rPr>
          <w:rFonts w:ascii="Times New Roman" w:hAnsi="Times New Roman" w:cs="Times New Roman"/>
          <w:sz w:val="24"/>
          <w:szCs w:val="24"/>
        </w:rPr>
        <w:t xml:space="preserve"> articulation of ecocritical theory, the task of an </w:t>
      </w:r>
      <w:proofErr w:type="spellStart"/>
      <w:r>
        <w:rPr>
          <w:rFonts w:ascii="Times New Roman" w:hAnsi="Times New Roman" w:cs="Times New Roman"/>
          <w:sz w:val="24"/>
          <w:szCs w:val="24"/>
        </w:rPr>
        <w:t>ecographics</w:t>
      </w:r>
      <w:proofErr w:type="spellEnd"/>
      <w:r>
        <w:rPr>
          <w:rFonts w:ascii="Times New Roman" w:hAnsi="Times New Roman" w:cs="Times New Roman"/>
          <w:sz w:val="24"/>
          <w:szCs w:val="24"/>
        </w:rPr>
        <w:t xml:space="preserve"> does not lie solely in celebrating ways in which the medium and its practitioners can and have fostered a perception of nature as a ‘process of unfolding and dynamic flow’. </w:t>
      </w:r>
      <w:r w:rsidRPr="00F55B61">
        <w:rPr>
          <w:rFonts w:ascii="Times New Roman" w:hAnsi="Times New Roman" w:cs="Times New Roman"/>
          <w:sz w:val="24"/>
          <w:szCs w:val="24"/>
        </w:rPr>
        <w:t>It also involves contesting ‘ideological forces behind the discursive constructions of nature’,</w:t>
      </w:r>
      <w:r w:rsidRPr="00F55B61">
        <w:rPr>
          <w:rStyle w:val="FootnoteReference"/>
          <w:rFonts w:ascii="Times New Roman" w:hAnsi="Times New Roman" w:cs="Times New Roman"/>
          <w:sz w:val="24"/>
          <w:szCs w:val="24"/>
        </w:rPr>
        <w:footnoteReference w:id="29"/>
      </w:r>
      <w:r w:rsidRPr="00F55B61">
        <w:rPr>
          <w:rFonts w:ascii="Times New Roman" w:hAnsi="Times New Roman" w:cs="Times New Roman"/>
          <w:sz w:val="24"/>
          <w:szCs w:val="24"/>
        </w:rPr>
        <w:t xml:space="preserve"> their material effects, and the medium’s own imbrication in this history. To explore this further, I shift the focus from drawing to redrawing, in </w:t>
      </w:r>
      <w:r w:rsidR="00143858" w:rsidRPr="00F55B61">
        <w:rPr>
          <w:rFonts w:ascii="Times New Roman" w:hAnsi="Times New Roman" w:cs="Times New Roman"/>
          <w:sz w:val="24"/>
          <w:szCs w:val="24"/>
        </w:rPr>
        <w:t>a</w:t>
      </w:r>
      <w:r w:rsidRPr="00F55B61">
        <w:rPr>
          <w:rFonts w:ascii="Times New Roman" w:hAnsi="Times New Roman" w:cs="Times New Roman"/>
          <w:sz w:val="24"/>
          <w:szCs w:val="24"/>
        </w:rPr>
        <w:t xml:space="preserve"> dual sense of exposing and repairing. Taking inspiration </w:t>
      </w:r>
      <w:proofErr w:type="gramStart"/>
      <w:r w:rsidRPr="00F55B61">
        <w:rPr>
          <w:rFonts w:ascii="Times New Roman" w:hAnsi="Times New Roman" w:cs="Times New Roman"/>
          <w:sz w:val="24"/>
          <w:szCs w:val="24"/>
        </w:rPr>
        <w:t>in particular from</w:t>
      </w:r>
      <w:proofErr w:type="gramEnd"/>
      <w:r w:rsidRPr="00F55B61">
        <w:rPr>
          <w:rFonts w:ascii="Times New Roman" w:hAnsi="Times New Roman" w:cs="Times New Roman"/>
          <w:sz w:val="24"/>
          <w:szCs w:val="24"/>
        </w:rPr>
        <w:t xml:space="preserve"> Mark McKinney’s examination of the colonial heritage of, and processes of redrawing empire in, </w:t>
      </w:r>
      <w:proofErr w:type="spellStart"/>
      <w:r w:rsidRPr="00F55B61">
        <w:rPr>
          <w:rFonts w:ascii="Times New Roman" w:hAnsi="Times New Roman" w:cs="Times New Roman"/>
          <w:i/>
          <w:iCs/>
          <w:sz w:val="24"/>
          <w:szCs w:val="24"/>
        </w:rPr>
        <w:t>bande</w:t>
      </w:r>
      <w:proofErr w:type="spellEnd"/>
      <w:r w:rsidRPr="00F55B61">
        <w:rPr>
          <w:rFonts w:ascii="Times New Roman" w:hAnsi="Times New Roman" w:cs="Times New Roman"/>
          <w:i/>
          <w:iCs/>
          <w:sz w:val="24"/>
          <w:szCs w:val="24"/>
        </w:rPr>
        <w:t xml:space="preserve"> </w:t>
      </w:r>
      <w:proofErr w:type="spellStart"/>
      <w:r w:rsidRPr="00F55B61">
        <w:rPr>
          <w:rFonts w:ascii="Times New Roman" w:hAnsi="Times New Roman" w:cs="Times New Roman"/>
          <w:i/>
          <w:iCs/>
          <w:sz w:val="24"/>
          <w:szCs w:val="24"/>
        </w:rPr>
        <w:t>dessinée</w:t>
      </w:r>
      <w:proofErr w:type="spellEnd"/>
      <w:r w:rsidRPr="00F55B61">
        <w:rPr>
          <w:rFonts w:ascii="Times New Roman" w:hAnsi="Times New Roman" w:cs="Times New Roman"/>
          <w:sz w:val="24"/>
          <w:szCs w:val="24"/>
        </w:rPr>
        <w:t>, the following paragraphs develop an eco-postcolonial analysis of graphic representations of Congo as a more-than-human space.</w:t>
      </w:r>
      <w:r w:rsidRPr="00F55B61">
        <w:rPr>
          <w:rStyle w:val="FootnoteReference"/>
          <w:rFonts w:ascii="Times New Roman" w:hAnsi="Times New Roman" w:cs="Times New Roman"/>
          <w:sz w:val="24"/>
          <w:szCs w:val="24"/>
        </w:rPr>
        <w:footnoteReference w:id="30"/>
      </w:r>
      <w:r w:rsidRPr="00F55B61">
        <w:rPr>
          <w:rFonts w:ascii="Times New Roman" w:hAnsi="Times New Roman" w:cs="Times New Roman"/>
          <w:sz w:val="24"/>
          <w:szCs w:val="24"/>
        </w:rPr>
        <w:t xml:space="preserve"> </w:t>
      </w:r>
    </w:p>
    <w:p w14:paraId="4BCE81C8" w14:textId="5C727A54" w:rsidR="002E5C48" w:rsidRDefault="002E5C48" w:rsidP="002E5C4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discussion cannot, of course, </w:t>
      </w:r>
      <w:r>
        <w:rPr>
          <w:rFonts w:ascii="Times New Roman" w:hAnsi="Times New Roman" w:cs="Times New Roman"/>
          <w:i/>
          <w:iCs/>
          <w:sz w:val="24"/>
          <w:szCs w:val="24"/>
        </w:rPr>
        <w:t xml:space="preserve">not </w:t>
      </w:r>
      <w:r>
        <w:rPr>
          <w:rFonts w:ascii="Times New Roman" w:hAnsi="Times New Roman" w:cs="Times New Roman"/>
          <w:sz w:val="24"/>
          <w:szCs w:val="24"/>
        </w:rPr>
        <w:t xml:space="preserve">mention </w:t>
      </w:r>
      <w:proofErr w:type="spellStart"/>
      <w:r>
        <w:rPr>
          <w:rFonts w:ascii="Times New Roman" w:hAnsi="Times New Roman" w:cs="Times New Roman"/>
          <w:sz w:val="24"/>
          <w:szCs w:val="24"/>
        </w:rPr>
        <w:t>Hergé’s</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Tintin</w:t>
      </w:r>
      <w:proofErr w:type="spellEnd"/>
      <w:r>
        <w:rPr>
          <w:rFonts w:ascii="Times New Roman" w:hAnsi="Times New Roman" w:cs="Times New Roman"/>
          <w:i/>
          <w:iCs/>
          <w:sz w:val="24"/>
          <w:szCs w:val="24"/>
        </w:rPr>
        <w:t xml:space="preserve"> au Congo </w:t>
      </w:r>
      <w:r w:rsidRPr="00653D54">
        <w:rPr>
          <w:rFonts w:ascii="Times New Roman" w:hAnsi="Times New Roman" w:cs="Times New Roman"/>
          <w:sz w:val="24"/>
          <w:szCs w:val="24"/>
        </w:rPr>
        <w:t>(</w:t>
      </w:r>
      <w:r>
        <w:rPr>
          <w:rFonts w:ascii="Times New Roman" w:hAnsi="Times New Roman" w:cs="Times New Roman"/>
          <w:sz w:val="24"/>
          <w:szCs w:val="24"/>
        </w:rPr>
        <w:t>1930; 1946; 1970</w:t>
      </w:r>
      <w:r w:rsidRPr="00653D54">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 xml:space="preserve">arguably the epitome of the colonial </w:t>
      </w:r>
      <w:proofErr w:type="spellStart"/>
      <w:r>
        <w:rPr>
          <w:rFonts w:ascii="Times New Roman" w:hAnsi="Times New Roman" w:cs="Times New Roman"/>
          <w:i/>
          <w:iCs/>
          <w:sz w:val="24"/>
          <w:szCs w:val="24"/>
        </w:rPr>
        <w:t>bande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dessinée</w:t>
      </w:r>
      <w:proofErr w:type="spellEnd"/>
      <w:r>
        <w:rPr>
          <w:rFonts w:ascii="Times New Roman" w:hAnsi="Times New Roman" w:cs="Times New Roman"/>
          <w:sz w:val="24"/>
          <w:szCs w:val="24"/>
        </w:rPr>
        <w:t xml:space="preserve"> and an album as infamous for its racist imagery and imaginary as for the carnage inflicted by the reporter on wildlife. The Belgian Congo emerges as a space of emptiness to which ‘civilisation’ should be brought </w:t>
      </w:r>
      <w:r w:rsidRPr="003671B7">
        <w:rPr>
          <w:rFonts w:ascii="Times New Roman" w:hAnsi="Times New Roman" w:cs="Times New Roman"/>
          <w:sz w:val="24"/>
          <w:szCs w:val="24"/>
        </w:rPr>
        <w:t>(‘</w:t>
      </w:r>
      <w:proofErr w:type="spellStart"/>
      <w:r w:rsidRPr="003671B7">
        <w:rPr>
          <w:rFonts w:ascii="Times New Roman" w:hAnsi="Times New Roman" w:cs="Times New Roman"/>
          <w:sz w:val="24"/>
          <w:szCs w:val="24"/>
        </w:rPr>
        <w:t>lorsque</w:t>
      </w:r>
      <w:proofErr w:type="spellEnd"/>
      <w:r w:rsidRPr="003671B7">
        <w:rPr>
          <w:rFonts w:ascii="Times New Roman" w:hAnsi="Times New Roman" w:cs="Times New Roman"/>
          <w:sz w:val="24"/>
          <w:szCs w:val="24"/>
        </w:rPr>
        <w:t xml:space="preserve"> nous </w:t>
      </w:r>
      <w:proofErr w:type="spellStart"/>
      <w:r w:rsidRPr="003671B7">
        <w:rPr>
          <w:rFonts w:ascii="Times New Roman" w:hAnsi="Times New Roman" w:cs="Times New Roman"/>
          <w:sz w:val="24"/>
          <w:szCs w:val="24"/>
        </w:rPr>
        <w:t>nous</w:t>
      </w:r>
      <w:proofErr w:type="spellEnd"/>
      <w:r w:rsidRPr="003671B7">
        <w:rPr>
          <w:rFonts w:ascii="Times New Roman" w:hAnsi="Times New Roman" w:cs="Times New Roman"/>
          <w:sz w:val="24"/>
          <w:szCs w:val="24"/>
        </w:rPr>
        <w:t xml:space="preserve"> </w:t>
      </w:r>
      <w:proofErr w:type="spellStart"/>
      <w:r w:rsidRPr="003671B7">
        <w:rPr>
          <w:rFonts w:ascii="Times New Roman" w:hAnsi="Times New Roman" w:cs="Times New Roman"/>
          <w:sz w:val="24"/>
          <w:szCs w:val="24"/>
        </w:rPr>
        <w:t>somme</w:t>
      </w:r>
      <w:r>
        <w:rPr>
          <w:rFonts w:ascii="Times New Roman" w:hAnsi="Times New Roman" w:cs="Times New Roman"/>
          <w:sz w:val="24"/>
          <w:szCs w:val="24"/>
        </w:rPr>
        <w:t>s</w:t>
      </w:r>
      <w:proofErr w:type="spellEnd"/>
      <w:r w:rsidRPr="003671B7">
        <w:rPr>
          <w:rFonts w:ascii="Times New Roman" w:hAnsi="Times New Roman" w:cs="Times New Roman"/>
          <w:sz w:val="24"/>
          <w:szCs w:val="24"/>
        </w:rPr>
        <w:t xml:space="preserve"> </w:t>
      </w:r>
      <w:proofErr w:type="spellStart"/>
      <w:r w:rsidRPr="003671B7">
        <w:rPr>
          <w:rFonts w:ascii="Times New Roman" w:hAnsi="Times New Roman" w:cs="Times New Roman"/>
          <w:sz w:val="24"/>
          <w:szCs w:val="24"/>
        </w:rPr>
        <w:t>installés</w:t>
      </w:r>
      <w:proofErr w:type="spellEnd"/>
      <w:r w:rsidRPr="003671B7">
        <w:rPr>
          <w:rFonts w:ascii="Times New Roman" w:hAnsi="Times New Roman" w:cs="Times New Roman"/>
          <w:sz w:val="24"/>
          <w:szCs w:val="24"/>
        </w:rPr>
        <w:t xml:space="preserve"> </w:t>
      </w:r>
      <w:proofErr w:type="spellStart"/>
      <w:r w:rsidRPr="003671B7">
        <w:rPr>
          <w:rFonts w:ascii="Times New Roman" w:hAnsi="Times New Roman" w:cs="Times New Roman"/>
          <w:sz w:val="24"/>
          <w:szCs w:val="24"/>
        </w:rPr>
        <w:t>ici</w:t>
      </w:r>
      <w:proofErr w:type="spellEnd"/>
      <w:r w:rsidRPr="003671B7">
        <w:rPr>
          <w:rFonts w:ascii="Times New Roman" w:hAnsi="Times New Roman" w:cs="Times New Roman"/>
          <w:sz w:val="24"/>
          <w:szCs w:val="24"/>
        </w:rPr>
        <w:t xml:space="preserve">, </w:t>
      </w:r>
      <w:proofErr w:type="spellStart"/>
      <w:r w:rsidRPr="003671B7">
        <w:rPr>
          <w:rFonts w:ascii="Times New Roman" w:hAnsi="Times New Roman" w:cs="Times New Roman"/>
          <w:sz w:val="24"/>
          <w:szCs w:val="24"/>
        </w:rPr>
        <w:t>c’était</w:t>
      </w:r>
      <w:proofErr w:type="spellEnd"/>
      <w:r w:rsidRPr="003671B7">
        <w:rPr>
          <w:rFonts w:ascii="Times New Roman" w:hAnsi="Times New Roman" w:cs="Times New Roman"/>
          <w:sz w:val="24"/>
          <w:szCs w:val="24"/>
        </w:rPr>
        <w:t xml:space="preserve"> la </w:t>
      </w:r>
      <w:proofErr w:type="spellStart"/>
      <w:r w:rsidRPr="003671B7">
        <w:rPr>
          <w:rFonts w:ascii="Times New Roman" w:hAnsi="Times New Roman" w:cs="Times New Roman"/>
          <w:sz w:val="24"/>
          <w:szCs w:val="24"/>
        </w:rPr>
        <w:t>brousse</w:t>
      </w:r>
      <w:proofErr w:type="spellEnd"/>
      <w:r w:rsidRPr="003671B7">
        <w:rPr>
          <w:rFonts w:ascii="Times New Roman" w:hAnsi="Times New Roman" w:cs="Times New Roman"/>
          <w:sz w:val="24"/>
          <w:szCs w:val="24"/>
        </w:rPr>
        <w:t xml:space="preserve">’ [when we settled </w:t>
      </w:r>
      <w:r>
        <w:rPr>
          <w:rFonts w:ascii="Times New Roman" w:hAnsi="Times New Roman" w:cs="Times New Roman"/>
          <w:sz w:val="24"/>
          <w:szCs w:val="24"/>
        </w:rPr>
        <w:t>here, it was all bush], in the words of a missionary), but also of an excess of wildness to be mastered – killed, tamed, exhibited in zoos – and of a wealth of natural resources to be exploited (there are references to ivory, rubber and diamonds).</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Long a source of controversy, the comic has also been a target of parody, a recent example of which is found in Jean-Philippe Stassen’s ‘I Comb </w:t>
      </w:r>
      <w:r>
        <w:rPr>
          <w:rFonts w:ascii="Times New Roman" w:hAnsi="Times New Roman" w:cs="Times New Roman"/>
          <w:sz w:val="24"/>
          <w:szCs w:val="24"/>
        </w:rPr>
        <w:lastRenderedPageBreak/>
        <w:t>Jesus’.</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The </w:t>
      </w:r>
      <w:r w:rsidR="00730E33">
        <w:rPr>
          <w:rFonts w:ascii="Times New Roman" w:hAnsi="Times New Roman" w:cs="Times New Roman"/>
          <w:i/>
          <w:iCs/>
          <w:sz w:val="24"/>
          <w:szCs w:val="24"/>
        </w:rPr>
        <w:t>reportage</w:t>
      </w:r>
      <w:r>
        <w:rPr>
          <w:rFonts w:ascii="Times New Roman" w:hAnsi="Times New Roman" w:cs="Times New Roman"/>
          <w:sz w:val="24"/>
          <w:szCs w:val="24"/>
        </w:rPr>
        <w:t xml:space="preserve"> opens at the Royal Museum of Central Africa in </w:t>
      </w:r>
      <w:proofErr w:type="spellStart"/>
      <w:r>
        <w:rPr>
          <w:rFonts w:ascii="Times New Roman" w:hAnsi="Times New Roman" w:cs="Times New Roman"/>
          <w:sz w:val="24"/>
          <w:szCs w:val="24"/>
        </w:rPr>
        <w:t>Tervuren</w:t>
      </w:r>
      <w:proofErr w:type="spellEnd"/>
      <w:r>
        <w:rPr>
          <w:rFonts w:ascii="Times New Roman" w:hAnsi="Times New Roman" w:cs="Times New Roman"/>
          <w:sz w:val="24"/>
          <w:szCs w:val="24"/>
        </w:rPr>
        <w:t xml:space="preserve">, Belgium, with an image of the statue of a leopard-man, an iconic figure in European and American representations of Africa, </w:t>
      </w:r>
      <w:r w:rsidR="00A90BC0">
        <w:rPr>
          <w:rFonts w:ascii="Times New Roman" w:hAnsi="Times New Roman" w:cs="Times New Roman"/>
          <w:sz w:val="24"/>
          <w:szCs w:val="24"/>
        </w:rPr>
        <w:t xml:space="preserve">turned </w:t>
      </w:r>
      <w:r>
        <w:rPr>
          <w:rFonts w:ascii="Times New Roman" w:hAnsi="Times New Roman" w:cs="Times New Roman"/>
          <w:sz w:val="24"/>
          <w:szCs w:val="24"/>
        </w:rPr>
        <w:t>in</w:t>
      </w:r>
      <w:r w:rsidR="00A90BC0">
        <w:rPr>
          <w:rFonts w:ascii="Times New Roman" w:hAnsi="Times New Roman" w:cs="Times New Roman"/>
          <w:sz w:val="24"/>
          <w:szCs w:val="24"/>
        </w:rPr>
        <w:t>to</w:t>
      </w:r>
      <w:r>
        <w:rPr>
          <w:rFonts w:ascii="Times New Roman" w:hAnsi="Times New Roman" w:cs="Times New Roman"/>
          <w:sz w:val="24"/>
          <w:szCs w:val="24"/>
        </w:rPr>
        <w:t xml:space="preserve"> a tri-partite equation of African Blackness, animality and barbarism</w:t>
      </w:r>
      <w:r w:rsidRPr="006C2545">
        <w:rPr>
          <w:rFonts w:ascii="Times New Roman" w:hAnsi="Times New Roman" w:cs="Times New Roman"/>
          <w:sz w:val="24"/>
          <w:szCs w:val="24"/>
        </w:rPr>
        <w:t>.</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w:t>
      </w:r>
      <w:proofErr w:type="spellStart"/>
      <w:r>
        <w:rPr>
          <w:rFonts w:ascii="Times New Roman" w:hAnsi="Times New Roman" w:cs="Times New Roman"/>
          <w:i/>
          <w:iCs/>
          <w:sz w:val="24"/>
          <w:szCs w:val="24"/>
        </w:rPr>
        <w:t>Tintin</w:t>
      </w:r>
      <w:proofErr w:type="spellEnd"/>
      <w:r>
        <w:rPr>
          <w:rFonts w:ascii="Times New Roman" w:hAnsi="Times New Roman" w:cs="Times New Roman"/>
          <w:i/>
          <w:iCs/>
          <w:sz w:val="24"/>
          <w:szCs w:val="24"/>
        </w:rPr>
        <w:t xml:space="preserve"> au Congo</w:t>
      </w:r>
      <w:r>
        <w:rPr>
          <w:rFonts w:ascii="Times New Roman" w:hAnsi="Times New Roman" w:cs="Times New Roman"/>
          <w:sz w:val="24"/>
          <w:szCs w:val="24"/>
        </w:rPr>
        <w:t xml:space="preserve">, of course, features a leopard-man, which is pointed out by Kalonji, who is visiting the museum with Stassen. After referring to the legal proceedings launched in 2007 (by </w:t>
      </w:r>
      <w:r w:rsidRPr="000D6A33">
        <w:rPr>
          <w:rFonts w:ascii="Times New Roman" w:hAnsi="Times New Roman" w:cs="Times New Roman"/>
          <w:sz w:val="24"/>
          <w:szCs w:val="24"/>
        </w:rPr>
        <w:t xml:space="preserve">Bienvenu </w:t>
      </w:r>
      <w:proofErr w:type="spellStart"/>
      <w:r w:rsidRPr="000D6A33">
        <w:rPr>
          <w:rFonts w:ascii="Times New Roman" w:hAnsi="Times New Roman" w:cs="Times New Roman"/>
          <w:sz w:val="24"/>
          <w:szCs w:val="24"/>
        </w:rPr>
        <w:t>Mbutu</w:t>
      </w:r>
      <w:proofErr w:type="spellEnd"/>
      <w:r w:rsidRPr="000D6A33">
        <w:rPr>
          <w:rFonts w:ascii="Times New Roman" w:hAnsi="Times New Roman" w:cs="Times New Roman"/>
          <w:sz w:val="24"/>
          <w:szCs w:val="24"/>
        </w:rPr>
        <w:t xml:space="preserve"> </w:t>
      </w:r>
      <w:proofErr w:type="spellStart"/>
      <w:r w:rsidRPr="000D6A33">
        <w:rPr>
          <w:rFonts w:ascii="Times New Roman" w:hAnsi="Times New Roman" w:cs="Times New Roman"/>
          <w:sz w:val="24"/>
          <w:szCs w:val="24"/>
        </w:rPr>
        <w:t>Mondondo</w:t>
      </w:r>
      <w:proofErr w:type="spellEnd"/>
      <w:r>
        <w:rPr>
          <w:rFonts w:ascii="Times New Roman" w:hAnsi="Times New Roman" w:cs="Times New Roman"/>
          <w:sz w:val="24"/>
          <w:szCs w:val="24"/>
        </w:rPr>
        <w:t xml:space="preserve">) to get the book banned in Belgium, Kalonji reflects on the parallels between the clichés drawn on and disseminated by </w:t>
      </w:r>
      <w:proofErr w:type="spellStart"/>
      <w:r>
        <w:rPr>
          <w:rFonts w:ascii="Times New Roman" w:hAnsi="Times New Roman" w:cs="Times New Roman"/>
          <w:sz w:val="24"/>
          <w:szCs w:val="24"/>
        </w:rPr>
        <w:t>Hergé</w:t>
      </w:r>
      <w:proofErr w:type="spellEnd"/>
      <w:r>
        <w:rPr>
          <w:rFonts w:ascii="Times New Roman" w:hAnsi="Times New Roman" w:cs="Times New Roman"/>
          <w:sz w:val="24"/>
          <w:szCs w:val="24"/>
        </w:rPr>
        <w:t xml:space="preserve"> and by contemporary journalists in the framing of Congo. </w:t>
      </w:r>
    </w:p>
    <w:p w14:paraId="4C55B0EB" w14:textId="03CA3115" w:rsidR="002E5C48" w:rsidRDefault="002E5C48" w:rsidP="002E5C4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is turned by Stassen into an interview of ‘</w:t>
      </w:r>
      <w:proofErr w:type="spellStart"/>
      <w:r>
        <w:rPr>
          <w:rFonts w:ascii="Times New Roman" w:hAnsi="Times New Roman" w:cs="Times New Roman"/>
          <w:sz w:val="24"/>
          <w:szCs w:val="24"/>
        </w:rPr>
        <w:t>Général</w:t>
      </w:r>
      <w:proofErr w:type="spellEnd"/>
      <w:r>
        <w:rPr>
          <w:rFonts w:ascii="Times New Roman" w:hAnsi="Times New Roman" w:cs="Times New Roman"/>
          <w:sz w:val="24"/>
          <w:szCs w:val="24"/>
        </w:rPr>
        <w:t xml:space="preserve"> Coco’ (the </w:t>
      </w:r>
      <w:r w:rsidRPr="0C6048AC">
        <w:rPr>
          <w:rFonts w:ascii="Times New Roman" w:hAnsi="Times New Roman" w:cs="Times New Roman"/>
          <w:i/>
          <w:iCs/>
          <w:sz w:val="24"/>
          <w:szCs w:val="24"/>
        </w:rPr>
        <w:t xml:space="preserve">boy </w:t>
      </w:r>
      <w:r>
        <w:rPr>
          <w:rFonts w:ascii="Times New Roman" w:hAnsi="Times New Roman" w:cs="Times New Roman"/>
          <w:sz w:val="24"/>
          <w:szCs w:val="24"/>
        </w:rPr>
        <w:t xml:space="preserve">turned warrior) by a </w:t>
      </w:r>
      <w:proofErr w:type="spellStart"/>
      <w:r>
        <w:rPr>
          <w:rFonts w:ascii="Times New Roman" w:hAnsi="Times New Roman" w:cs="Times New Roman"/>
          <w:sz w:val="24"/>
          <w:szCs w:val="24"/>
        </w:rPr>
        <w:t>Tintin</w:t>
      </w:r>
      <w:proofErr w:type="spellEnd"/>
      <w:r>
        <w:rPr>
          <w:rFonts w:ascii="Times New Roman" w:hAnsi="Times New Roman" w:cs="Times New Roman"/>
          <w:sz w:val="24"/>
          <w:szCs w:val="24"/>
        </w:rPr>
        <w:t>-like journalist, in a sequence that redraws imperialist representations to critique their continuation in a post-colonial context.</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The sequence re-uses the demeaning pidgin French often spoken by Black characters in colonial </w:t>
      </w:r>
      <w:proofErr w:type="spellStart"/>
      <w:r w:rsidRPr="0C6048AC">
        <w:rPr>
          <w:rFonts w:ascii="Times New Roman" w:hAnsi="Times New Roman" w:cs="Times New Roman"/>
          <w:i/>
          <w:iCs/>
          <w:sz w:val="24"/>
          <w:szCs w:val="24"/>
        </w:rPr>
        <w:t>bandes</w:t>
      </w:r>
      <w:proofErr w:type="spellEnd"/>
      <w:r w:rsidRPr="0C6048AC">
        <w:rPr>
          <w:rFonts w:ascii="Times New Roman" w:hAnsi="Times New Roman" w:cs="Times New Roman"/>
          <w:i/>
          <w:iCs/>
          <w:sz w:val="24"/>
          <w:szCs w:val="24"/>
        </w:rPr>
        <w:t xml:space="preserve"> </w:t>
      </w:r>
      <w:proofErr w:type="spellStart"/>
      <w:r w:rsidRPr="0C6048AC">
        <w:rPr>
          <w:rFonts w:ascii="Times New Roman" w:hAnsi="Times New Roman" w:cs="Times New Roman"/>
          <w:i/>
          <w:iCs/>
          <w:sz w:val="24"/>
          <w:szCs w:val="24"/>
        </w:rPr>
        <w:t>dessinées</w:t>
      </w:r>
      <w:proofErr w:type="spellEnd"/>
      <w:r>
        <w:rPr>
          <w:rFonts w:ascii="Times New Roman" w:hAnsi="Times New Roman" w:cs="Times New Roman"/>
          <w:sz w:val="24"/>
          <w:szCs w:val="24"/>
        </w:rPr>
        <w:t xml:space="preserve">, and redraws racist aesthetics in the representation of the Congolese’s facial features and attire, which includes the half-hat and saucepan hat of </w:t>
      </w:r>
      <w:proofErr w:type="spellStart"/>
      <w:r w:rsidR="00F91342">
        <w:rPr>
          <w:rFonts w:ascii="Times New Roman" w:hAnsi="Times New Roman" w:cs="Times New Roman"/>
          <w:sz w:val="24"/>
          <w:szCs w:val="24"/>
        </w:rPr>
        <w:t>Hergé’s</w:t>
      </w:r>
      <w:proofErr w:type="spellEnd"/>
      <w:r w:rsidR="00F91342">
        <w:rPr>
          <w:rFonts w:ascii="Times New Roman" w:hAnsi="Times New Roman" w:cs="Times New Roman"/>
          <w:sz w:val="24"/>
          <w:szCs w:val="24"/>
        </w:rPr>
        <w:t xml:space="preserve"> </w:t>
      </w:r>
      <w:r>
        <w:rPr>
          <w:rFonts w:ascii="Times New Roman" w:hAnsi="Times New Roman" w:cs="Times New Roman"/>
          <w:sz w:val="24"/>
          <w:szCs w:val="24"/>
        </w:rPr>
        <w:t xml:space="preserve">characters, but with their lances now largely replaced by rifles. Significantly, the Western framing of the Congolese relation to nature is represented as a binary between worship and </w:t>
      </w:r>
      <w:r w:rsidRPr="00027E7F">
        <w:rPr>
          <w:rFonts w:ascii="Times New Roman" w:hAnsi="Times New Roman" w:cs="Times New Roman"/>
          <w:sz w:val="24"/>
          <w:szCs w:val="24"/>
        </w:rPr>
        <w:t>commodification</w:t>
      </w:r>
      <w:r>
        <w:rPr>
          <w:rFonts w:ascii="Times New Roman" w:hAnsi="Times New Roman" w:cs="Times New Roman"/>
          <w:sz w:val="24"/>
          <w:szCs w:val="24"/>
        </w:rPr>
        <w:t xml:space="preserve">. </w:t>
      </w:r>
      <w:proofErr w:type="spellStart"/>
      <w:r>
        <w:rPr>
          <w:rFonts w:ascii="Times New Roman" w:hAnsi="Times New Roman" w:cs="Times New Roman"/>
          <w:sz w:val="24"/>
          <w:szCs w:val="24"/>
        </w:rPr>
        <w:t>Général</w:t>
      </w:r>
      <w:proofErr w:type="spellEnd"/>
      <w:r>
        <w:rPr>
          <w:rFonts w:ascii="Times New Roman" w:hAnsi="Times New Roman" w:cs="Times New Roman"/>
          <w:sz w:val="24"/>
          <w:szCs w:val="24"/>
        </w:rPr>
        <w:t xml:space="preserve"> Coco explains that his tribe are at war because the spirits of the volcano and the lake were unhappy with the neighbour tribe, in a </w:t>
      </w:r>
      <w:r w:rsidRPr="0000376E">
        <w:rPr>
          <w:rFonts w:ascii="Times New Roman" w:hAnsi="Times New Roman" w:cs="Times New Roman"/>
          <w:sz w:val="24"/>
          <w:szCs w:val="24"/>
        </w:rPr>
        <w:t xml:space="preserve">reduction to, and a mockery of animism, signalled through text and image as </w:t>
      </w:r>
      <w:r>
        <w:rPr>
          <w:rFonts w:ascii="Times New Roman" w:hAnsi="Times New Roman" w:cs="Times New Roman"/>
          <w:sz w:val="24"/>
          <w:szCs w:val="24"/>
        </w:rPr>
        <w:t xml:space="preserve">being framed as </w:t>
      </w:r>
      <w:r w:rsidRPr="0000376E">
        <w:rPr>
          <w:rFonts w:ascii="Times New Roman" w:hAnsi="Times New Roman" w:cs="Times New Roman"/>
          <w:sz w:val="24"/>
          <w:szCs w:val="24"/>
        </w:rPr>
        <w:t>a primitive belief system rather than a philosophical tradition</w:t>
      </w:r>
      <w:r>
        <w:rPr>
          <w:rFonts w:ascii="Times New Roman" w:hAnsi="Times New Roman" w:cs="Times New Roman"/>
          <w:sz w:val="24"/>
          <w:szCs w:val="24"/>
        </w:rPr>
        <w:t xml:space="preserve">. </w:t>
      </w:r>
      <w:proofErr w:type="spellStart"/>
      <w:r>
        <w:rPr>
          <w:rFonts w:ascii="Times New Roman" w:hAnsi="Times New Roman" w:cs="Times New Roman"/>
          <w:sz w:val="24"/>
          <w:szCs w:val="24"/>
        </w:rPr>
        <w:t>Général</w:t>
      </w:r>
      <w:proofErr w:type="spellEnd"/>
      <w:r>
        <w:rPr>
          <w:rFonts w:ascii="Times New Roman" w:hAnsi="Times New Roman" w:cs="Times New Roman"/>
          <w:sz w:val="24"/>
          <w:szCs w:val="24"/>
        </w:rPr>
        <w:t xml:space="preserve"> Coco goes on to tell the journalist about tribal wars fought to steal resources of </w:t>
      </w:r>
      <w:r w:rsidRPr="0000376E">
        <w:rPr>
          <w:rFonts w:ascii="Times New Roman" w:hAnsi="Times New Roman" w:cs="Times New Roman"/>
          <w:sz w:val="24"/>
          <w:szCs w:val="24"/>
        </w:rPr>
        <w:t xml:space="preserve">‘or et </w:t>
      </w:r>
      <w:proofErr w:type="spellStart"/>
      <w:r w:rsidRPr="0000376E">
        <w:rPr>
          <w:rFonts w:ascii="Times New Roman" w:hAnsi="Times New Roman" w:cs="Times New Roman"/>
          <w:sz w:val="24"/>
          <w:szCs w:val="24"/>
        </w:rPr>
        <w:t>minerais</w:t>
      </w:r>
      <w:proofErr w:type="spellEnd"/>
      <w:r w:rsidRPr="0000376E">
        <w:rPr>
          <w:rFonts w:ascii="Times New Roman" w:hAnsi="Times New Roman" w:cs="Times New Roman"/>
          <w:sz w:val="24"/>
          <w:szCs w:val="24"/>
        </w:rPr>
        <w:t xml:space="preserve"> </w:t>
      </w:r>
      <w:proofErr w:type="spellStart"/>
      <w:r w:rsidRPr="0000376E">
        <w:rPr>
          <w:rFonts w:ascii="Times New Roman" w:hAnsi="Times New Roman" w:cs="Times New Roman"/>
          <w:sz w:val="24"/>
          <w:szCs w:val="24"/>
        </w:rPr>
        <w:t>d’ordinateur</w:t>
      </w:r>
      <w:proofErr w:type="spellEnd"/>
      <w:r w:rsidRPr="0000376E">
        <w:rPr>
          <w:rFonts w:ascii="Times New Roman" w:hAnsi="Times New Roman" w:cs="Times New Roman"/>
          <w:sz w:val="24"/>
          <w:szCs w:val="24"/>
        </w:rPr>
        <w:t xml:space="preserve"> et </w:t>
      </w:r>
      <w:proofErr w:type="spellStart"/>
      <w:r w:rsidRPr="0000376E">
        <w:rPr>
          <w:rFonts w:ascii="Times New Roman" w:hAnsi="Times New Roman" w:cs="Times New Roman"/>
          <w:sz w:val="24"/>
          <w:szCs w:val="24"/>
        </w:rPr>
        <w:t>téléphone</w:t>
      </w:r>
      <w:proofErr w:type="spellEnd"/>
      <w:r w:rsidRPr="0000376E">
        <w:rPr>
          <w:rFonts w:ascii="Times New Roman" w:hAnsi="Times New Roman" w:cs="Times New Roman"/>
          <w:sz w:val="24"/>
          <w:szCs w:val="24"/>
        </w:rPr>
        <w:t xml:space="preserve"> </w:t>
      </w:r>
      <w:r w:rsidRPr="0000376E">
        <w:rPr>
          <w:rFonts w:ascii="Times New Roman" w:hAnsi="Times New Roman" w:cs="Times New Roman"/>
          <w:sz w:val="24"/>
          <w:szCs w:val="24"/>
        </w:rPr>
        <w:lastRenderedPageBreak/>
        <w:t xml:space="preserve">GSM’ [gold, and computer and GSM phone ore], </w:t>
      </w:r>
      <w:r>
        <w:rPr>
          <w:rFonts w:ascii="Times New Roman" w:hAnsi="Times New Roman" w:cs="Times New Roman"/>
          <w:sz w:val="24"/>
          <w:szCs w:val="24"/>
        </w:rPr>
        <w:t xml:space="preserve">which is uttered three times in the space of four panels, </w:t>
      </w:r>
      <w:r w:rsidRPr="0000376E">
        <w:rPr>
          <w:rFonts w:ascii="Times New Roman" w:hAnsi="Times New Roman" w:cs="Times New Roman"/>
          <w:sz w:val="24"/>
          <w:szCs w:val="24"/>
        </w:rPr>
        <w:t>shortened to ‘</w:t>
      </w:r>
      <w:proofErr w:type="spellStart"/>
      <w:r w:rsidRPr="0000376E">
        <w:rPr>
          <w:rFonts w:ascii="Times New Roman" w:hAnsi="Times New Roman" w:cs="Times New Roman"/>
          <w:sz w:val="24"/>
          <w:szCs w:val="24"/>
        </w:rPr>
        <w:t>minerais</w:t>
      </w:r>
      <w:proofErr w:type="spellEnd"/>
      <w:r w:rsidRPr="0000376E">
        <w:rPr>
          <w:rFonts w:ascii="Times New Roman" w:hAnsi="Times New Roman" w:cs="Times New Roman"/>
          <w:sz w:val="24"/>
          <w:szCs w:val="24"/>
        </w:rPr>
        <w:t xml:space="preserve"> de GSM’ [GSM ore]</w:t>
      </w:r>
      <w:r>
        <w:rPr>
          <w:rFonts w:ascii="Times New Roman" w:hAnsi="Times New Roman" w:cs="Times New Roman"/>
          <w:sz w:val="24"/>
          <w:szCs w:val="24"/>
        </w:rPr>
        <w:t>,</w:t>
      </w:r>
      <w:r w:rsidRPr="0000376E">
        <w:rPr>
          <w:rFonts w:ascii="Times New Roman" w:hAnsi="Times New Roman" w:cs="Times New Roman"/>
          <w:sz w:val="24"/>
          <w:szCs w:val="24"/>
        </w:rPr>
        <w:t xml:space="preserve"> </w:t>
      </w:r>
      <w:r>
        <w:rPr>
          <w:rFonts w:ascii="Times New Roman" w:hAnsi="Times New Roman" w:cs="Times New Roman"/>
          <w:sz w:val="24"/>
          <w:szCs w:val="24"/>
        </w:rPr>
        <w:t xml:space="preserve">and with the addition of women, </w:t>
      </w:r>
      <w:r w:rsidRPr="0000376E">
        <w:rPr>
          <w:rFonts w:ascii="Times New Roman" w:hAnsi="Times New Roman" w:cs="Times New Roman"/>
          <w:sz w:val="24"/>
          <w:szCs w:val="24"/>
        </w:rPr>
        <w:t xml:space="preserve">in the </w:t>
      </w:r>
      <w:r>
        <w:rPr>
          <w:rFonts w:ascii="Times New Roman" w:hAnsi="Times New Roman" w:cs="Times New Roman"/>
          <w:sz w:val="24"/>
          <w:szCs w:val="24"/>
        </w:rPr>
        <w:t>third</w:t>
      </w:r>
      <w:r w:rsidRPr="0000376E">
        <w:rPr>
          <w:rFonts w:ascii="Times New Roman" w:hAnsi="Times New Roman" w:cs="Times New Roman"/>
          <w:sz w:val="24"/>
          <w:szCs w:val="24"/>
        </w:rPr>
        <w:t xml:space="preserve"> instance.</w:t>
      </w:r>
      <w:r>
        <w:rPr>
          <w:rFonts w:ascii="Times New Roman" w:hAnsi="Times New Roman" w:cs="Times New Roman"/>
          <w:sz w:val="24"/>
          <w:szCs w:val="24"/>
        </w:rPr>
        <w:t xml:space="preserve"> </w:t>
      </w:r>
    </w:p>
    <w:p w14:paraId="0E710A5B" w14:textId="7DBD84F1" w:rsidR="002E5C48" w:rsidRDefault="002E5C48" w:rsidP="002E5C4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redrawing of colonialist storylines in a sequence about the Belgian/European framing of post-colonial resource warfare exposes the continuing dissemination of racist stereotypes that suggest</w:t>
      </w:r>
      <w:r w:rsidR="00F74DCE">
        <w:rPr>
          <w:rFonts w:ascii="Times New Roman" w:hAnsi="Times New Roman" w:cs="Times New Roman"/>
          <w:sz w:val="24"/>
          <w:szCs w:val="24"/>
        </w:rPr>
        <w:t>,</w:t>
      </w:r>
      <w:r>
        <w:rPr>
          <w:rFonts w:ascii="Times New Roman" w:hAnsi="Times New Roman" w:cs="Times New Roman"/>
          <w:sz w:val="24"/>
          <w:szCs w:val="24"/>
        </w:rPr>
        <w:t xml:space="preserve"> as Vicky </w:t>
      </w:r>
      <w:r w:rsidRPr="00B50435">
        <w:rPr>
          <w:rFonts w:ascii="Times New Roman" w:hAnsi="Times New Roman" w:cs="Times New Roman"/>
          <w:sz w:val="24"/>
          <w:szCs w:val="24"/>
        </w:rPr>
        <w:t xml:space="preserve">van </w:t>
      </w:r>
      <w:proofErr w:type="spellStart"/>
      <w:r w:rsidRPr="00B50435">
        <w:rPr>
          <w:rFonts w:ascii="Times New Roman" w:hAnsi="Times New Roman" w:cs="Times New Roman"/>
          <w:sz w:val="24"/>
          <w:szCs w:val="24"/>
        </w:rPr>
        <w:t>Bockhaven</w:t>
      </w:r>
      <w:proofErr w:type="spellEnd"/>
      <w:r>
        <w:rPr>
          <w:rFonts w:ascii="Times New Roman" w:hAnsi="Times New Roman" w:cs="Times New Roman"/>
          <w:sz w:val="24"/>
          <w:szCs w:val="24"/>
        </w:rPr>
        <w:t xml:space="preserve"> points out</w:t>
      </w:r>
      <w:r w:rsidR="00F74DCE">
        <w:rPr>
          <w:rFonts w:ascii="Times New Roman" w:hAnsi="Times New Roman" w:cs="Times New Roman"/>
          <w:sz w:val="24"/>
          <w:szCs w:val="24"/>
        </w:rPr>
        <w:t>,</w:t>
      </w:r>
      <w:r>
        <w:rPr>
          <w:rFonts w:ascii="Times New Roman" w:hAnsi="Times New Roman" w:cs="Times New Roman"/>
          <w:sz w:val="24"/>
          <w:szCs w:val="24"/>
        </w:rPr>
        <w:t xml:space="preserve"> that ‘</w:t>
      </w:r>
      <w:r w:rsidRPr="005B095D">
        <w:rPr>
          <w:rFonts w:ascii="Times New Roman" w:hAnsi="Times New Roman" w:cs="Times New Roman"/>
          <w:sz w:val="24"/>
          <w:szCs w:val="24"/>
        </w:rPr>
        <w:t>there is a historical and cultural predestination for war and violence in Africa’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As such, this </w:t>
      </w:r>
      <w:r w:rsidR="00B33523">
        <w:rPr>
          <w:rFonts w:ascii="Times New Roman" w:hAnsi="Times New Roman" w:cs="Times New Roman"/>
          <w:sz w:val="24"/>
          <w:szCs w:val="24"/>
        </w:rPr>
        <w:t xml:space="preserve">sequence </w:t>
      </w:r>
      <w:r>
        <w:rPr>
          <w:rFonts w:ascii="Times New Roman" w:hAnsi="Times New Roman" w:cs="Times New Roman"/>
          <w:sz w:val="24"/>
          <w:szCs w:val="24"/>
        </w:rPr>
        <w:t>also questions deterministic narratives of the so-called ‘resource curse’ that affects ‘poor little rich countries’.</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Intra-medial and parodical redrawing helps to contextualise it as historically produced and a legacy of colonial exploitation (which turned the ancient activity of mining in the region into large-scale extraction in the twentieth century). In </w:t>
      </w:r>
      <w:r w:rsidRPr="009E53C3">
        <w:rPr>
          <w:rFonts w:ascii="Times New Roman" w:hAnsi="Times New Roman" w:cs="Times New Roman"/>
          <w:sz w:val="24"/>
          <w:szCs w:val="24"/>
        </w:rPr>
        <w:t>trac</w:t>
      </w:r>
      <w:r>
        <w:rPr>
          <w:rFonts w:ascii="Times New Roman" w:hAnsi="Times New Roman" w:cs="Times New Roman"/>
          <w:sz w:val="24"/>
          <w:szCs w:val="24"/>
        </w:rPr>
        <w:t>ing</w:t>
      </w:r>
      <w:r w:rsidRPr="009E53C3">
        <w:rPr>
          <w:rFonts w:ascii="Times New Roman" w:hAnsi="Times New Roman" w:cs="Times New Roman"/>
          <w:sz w:val="24"/>
          <w:szCs w:val="24"/>
        </w:rPr>
        <w:t xml:space="preserve"> a line across the colonial era to the post-colonial context</w:t>
      </w:r>
      <w:r>
        <w:rPr>
          <w:rFonts w:ascii="Times New Roman" w:hAnsi="Times New Roman" w:cs="Times New Roman"/>
          <w:sz w:val="24"/>
          <w:szCs w:val="24"/>
        </w:rPr>
        <w:t>, the sequence reveals and contests seemingly ‘clear’ storylines and the ideological forces that shape them.</w:t>
      </w:r>
      <w:r w:rsidR="0003694E">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An </w:t>
      </w:r>
      <w:r w:rsidRPr="005802EE">
        <w:rPr>
          <w:rFonts w:ascii="Times New Roman" w:hAnsi="Times New Roman" w:cs="Times New Roman"/>
          <w:sz w:val="24"/>
          <w:szCs w:val="24"/>
        </w:rPr>
        <w:t>eco</w:t>
      </w:r>
      <w:r>
        <w:rPr>
          <w:rFonts w:ascii="Times New Roman" w:hAnsi="Times New Roman" w:cs="Times New Roman"/>
          <w:sz w:val="24"/>
          <w:szCs w:val="24"/>
        </w:rPr>
        <w:t xml:space="preserve">-postcolonial reading of these couple of pages (which are part of Stassen’s broader project of drawing nuanced and documented narratives of Africa) points towards the complexities that the clarity and legibility of too-familiar narratives and representations obscure, that of the interplay </w:t>
      </w:r>
      <w:r w:rsidR="00B66783">
        <w:rPr>
          <w:rFonts w:ascii="Times New Roman" w:hAnsi="Times New Roman" w:cs="Times New Roman"/>
          <w:sz w:val="24"/>
          <w:szCs w:val="24"/>
        </w:rPr>
        <w:t xml:space="preserve">– </w:t>
      </w:r>
      <w:r>
        <w:rPr>
          <w:rFonts w:ascii="Times New Roman" w:hAnsi="Times New Roman" w:cs="Times New Roman"/>
          <w:sz w:val="24"/>
          <w:szCs w:val="24"/>
        </w:rPr>
        <w:t xml:space="preserve">in the contemporary context of the DRC </w:t>
      </w:r>
      <w:r w:rsidR="00B66783">
        <w:rPr>
          <w:rFonts w:ascii="Times New Roman" w:hAnsi="Times New Roman" w:cs="Times New Roman"/>
          <w:sz w:val="24"/>
          <w:szCs w:val="24"/>
        </w:rPr>
        <w:t xml:space="preserve">– </w:t>
      </w:r>
      <w:r>
        <w:rPr>
          <w:rFonts w:ascii="Times New Roman" w:hAnsi="Times New Roman" w:cs="Times New Roman"/>
          <w:sz w:val="24"/>
          <w:szCs w:val="24"/>
        </w:rPr>
        <w:t>of a history of colonial intervention, international geopolitics, neoliberalism</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and</w:t>
      </w:r>
      <w:r w:rsidR="00B66783">
        <w:rPr>
          <w:rFonts w:ascii="Times New Roman" w:hAnsi="Times New Roman" w:cs="Times New Roman"/>
          <w:sz w:val="24"/>
          <w:szCs w:val="24"/>
        </w:rPr>
        <w:t>,</w:t>
      </w:r>
      <w:r>
        <w:rPr>
          <w:rFonts w:ascii="Times New Roman" w:hAnsi="Times New Roman" w:cs="Times New Roman"/>
          <w:sz w:val="24"/>
          <w:szCs w:val="24"/>
        </w:rPr>
        <w:t xml:space="preserve"> intertwined in all this</w:t>
      </w:r>
      <w:r w:rsidR="00B66783">
        <w:rPr>
          <w:rFonts w:ascii="Times New Roman" w:hAnsi="Times New Roman" w:cs="Times New Roman"/>
          <w:sz w:val="24"/>
          <w:szCs w:val="24"/>
        </w:rPr>
        <w:t>,</w:t>
      </w:r>
      <w:r>
        <w:rPr>
          <w:rFonts w:ascii="Times New Roman" w:hAnsi="Times New Roman" w:cs="Times New Roman"/>
          <w:sz w:val="24"/>
          <w:szCs w:val="24"/>
        </w:rPr>
        <w:t xml:space="preserve"> the unsustainable </w:t>
      </w:r>
      <w:r w:rsidRPr="0078305B">
        <w:rPr>
          <w:rFonts w:ascii="Times New Roman" w:hAnsi="Times New Roman" w:cs="Times New Roman"/>
          <w:sz w:val="24"/>
          <w:szCs w:val="24"/>
        </w:rPr>
        <w:t>commodification</w:t>
      </w:r>
      <w:r>
        <w:rPr>
          <w:rFonts w:ascii="Times New Roman" w:hAnsi="Times New Roman" w:cs="Times New Roman"/>
          <w:sz w:val="24"/>
          <w:szCs w:val="24"/>
        </w:rPr>
        <w:t xml:space="preserve"> of the environment into a resource to be plundered.</w:t>
      </w:r>
    </w:p>
    <w:p w14:paraId="21A6F683" w14:textId="6AA2168C" w:rsidR="002E5C48" w:rsidRDefault="002E5C48" w:rsidP="002E5C4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 different mode of redrawing is deployed in </w:t>
      </w:r>
      <w:proofErr w:type="spellStart"/>
      <w:r>
        <w:rPr>
          <w:rFonts w:ascii="Times New Roman" w:hAnsi="Times New Roman" w:cs="Times New Roman"/>
          <w:sz w:val="24"/>
          <w:szCs w:val="24"/>
        </w:rPr>
        <w:t>Barly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Baruti</w:t>
      </w:r>
      <w:proofErr w:type="spellEnd"/>
      <w:r>
        <w:rPr>
          <w:rFonts w:ascii="Times New Roman" w:hAnsi="Times New Roman" w:cs="Times New Roman"/>
          <w:sz w:val="24"/>
          <w:szCs w:val="24"/>
        </w:rPr>
        <w:t xml:space="preserve"> and Christophe </w:t>
      </w:r>
      <w:proofErr w:type="spellStart"/>
      <w:r>
        <w:rPr>
          <w:rFonts w:ascii="Times New Roman" w:hAnsi="Times New Roman" w:cs="Times New Roman"/>
          <w:sz w:val="24"/>
          <w:szCs w:val="24"/>
        </w:rPr>
        <w:t>Cassiau-Haurie’s</w:t>
      </w:r>
      <w:proofErr w:type="spellEnd"/>
      <w:r>
        <w:rPr>
          <w:rFonts w:ascii="Times New Roman" w:hAnsi="Times New Roman" w:cs="Times New Roman"/>
          <w:sz w:val="24"/>
          <w:szCs w:val="24"/>
        </w:rPr>
        <w:t xml:space="preserve"> late 1990s-set </w:t>
      </w:r>
      <w:r w:rsidRPr="0C6048AC">
        <w:rPr>
          <w:rFonts w:ascii="Times New Roman" w:hAnsi="Times New Roman" w:cs="Times New Roman"/>
          <w:i/>
          <w:iCs/>
          <w:sz w:val="24"/>
          <w:szCs w:val="24"/>
        </w:rPr>
        <w:t xml:space="preserve">Le Singe jaune </w:t>
      </w:r>
      <w:r>
        <w:rPr>
          <w:rFonts w:ascii="Times New Roman" w:hAnsi="Times New Roman" w:cs="Times New Roman"/>
          <w:sz w:val="24"/>
          <w:szCs w:val="24"/>
        </w:rPr>
        <w:t xml:space="preserve">(2018), one not so much of parody as of re-appropriation of </w:t>
      </w:r>
      <w:proofErr w:type="spellStart"/>
      <w:r w:rsidRPr="0C6048AC">
        <w:rPr>
          <w:rFonts w:ascii="Times New Roman" w:hAnsi="Times New Roman" w:cs="Times New Roman"/>
          <w:i/>
          <w:iCs/>
          <w:sz w:val="24"/>
          <w:szCs w:val="24"/>
        </w:rPr>
        <w:t>bande</w:t>
      </w:r>
      <w:proofErr w:type="spellEnd"/>
      <w:r w:rsidRPr="0C6048AC">
        <w:rPr>
          <w:rFonts w:ascii="Times New Roman" w:hAnsi="Times New Roman" w:cs="Times New Roman"/>
          <w:i/>
          <w:iCs/>
          <w:sz w:val="24"/>
          <w:szCs w:val="24"/>
        </w:rPr>
        <w:t xml:space="preserve"> </w:t>
      </w:r>
      <w:proofErr w:type="spellStart"/>
      <w:r w:rsidRPr="0C6048AC">
        <w:rPr>
          <w:rFonts w:ascii="Times New Roman" w:hAnsi="Times New Roman" w:cs="Times New Roman"/>
          <w:i/>
          <w:iCs/>
          <w:sz w:val="24"/>
          <w:szCs w:val="24"/>
        </w:rPr>
        <w:t>dessinée</w:t>
      </w:r>
      <w:proofErr w:type="spellEnd"/>
      <w:r w:rsidRPr="0C6048AC">
        <w:rPr>
          <w:rFonts w:ascii="Times New Roman" w:hAnsi="Times New Roman" w:cs="Times New Roman"/>
          <w:i/>
          <w:iCs/>
          <w:sz w:val="24"/>
          <w:szCs w:val="24"/>
        </w:rPr>
        <w:t xml:space="preserve"> </w:t>
      </w:r>
      <w:r>
        <w:rPr>
          <w:rFonts w:ascii="Times New Roman" w:hAnsi="Times New Roman" w:cs="Times New Roman"/>
          <w:sz w:val="24"/>
          <w:szCs w:val="24"/>
        </w:rPr>
        <w:t xml:space="preserve">tropes of an ‘Afrique </w:t>
      </w:r>
      <w:proofErr w:type="spellStart"/>
      <w:r>
        <w:rPr>
          <w:rFonts w:ascii="Times New Roman" w:hAnsi="Times New Roman" w:cs="Times New Roman"/>
          <w:sz w:val="24"/>
          <w:szCs w:val="24"/>
        </w:rPr>
        <w:t>irréelle</w:t>
      </w:r>
      <w:proofErr w:type="spellEnd"/>
      <w:r>
        <w:rPr>
          <w:rFonts w:ascii="Times New Roman" w:hAnsi="Times New Roman" w:cs="Times New Roman"/>
          <w:sz w:val="24"/>
          <w:szCs w:val="24"/>
        </w:rPr>
        <w:t xml:space="preserve">’ [unreal Africa], in a postcolonial </w:t>
      </w:r>
      <w:r w:rsidR="008B2B83" w:rsidRPr="009F7F1E">
        <w:rPr>
          <w:rFonts w:ascii="Times New Roman" w:hAnsi="Times New Roman" w:cs="Times New Roman"/>
          <w:sz w:val="24"/>
          <w:szCs w:val="24"/>
        </w:rPr>
        <w:t>a</w:t>
      </w:r>
      <w:r w:rsidR="009F7F1E" w:rsidRPr="009F7F1E">
        <w:rPr>
          <w:rFonts w:ascii="Times New Roman" w:hAnsi="Times New Roman" w:cs="Times New Roman"/>
          <w:sz w:val="24"/>
          <w:szCs w:val="24"/>
        </w:rPr>
        <w:t>d</w:t>
      </w:r>
      <w:r w:rsidR="008B2B83" w:rsidRPr="009F7F1E">
        <w:rPr>
          <w:rFonts w:ascii="Times New Roman" w:hAnsi="Times New Roman" w:cs="Times New Roman"/>
          <w:sz w:val="24"/>
          <w:szCs w:val="24"/>
        </w:rPr>
        <w:t xml:space="preserve">venture </w:t>
      </w:r>
      <w:r w:rsidR="009F7F1E">
        <w:rPr>
          <w:rFonts w:ascii="Times New Roman" w:hAnsi="Times New Roman" w:cs="Times New Roman"/>
          <w:sz w:val="24"/>
          <w:szCs w:val="24"/>
        </w:rPr>
        <w:t xml:space="preserve">comic </w:t>
      </w:r>
      <w:r>
        <w:rPr>
          <w:rFonts w:ascii="Times New Roman" w:hAnsi="Times New Roman" w:cs="Times New Roman"/>
          <w:sz w:val="24"/>
          <w:szCs w:val="24"/>
        </w:rPr>
        <w:t>that is anchored in the historical, political and environmental landscape of the DRC.</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w:t>
      </w:r>
      <w:proofErr w:type="spellStart"/>
      <w:r>
        <w:rPr>
          <w:rFonts w:ascii="Times New Roman" w:hAnsi="Times New Roman" w:cs="Times New Roman"/>
          <w:sz w:val="24"/>
          <w:szCs w:val="24"/>
        </w:rPr>
        <w:t>Baruti</w:t>
      </w:r>
      <w:proofErr w:type="spellEnd"/>
      <w:r>
        <w:rPr>
          <w:rFonts w:ascii="Times New Roman" w:hAnsi="Times New Roman" w:cs="Times New Roman"/>
          <w:sz w:val="24"/>
          <w:szCs w:val="24"/>
        </w:rPr>
        <w:t xml:space="preserve"> talks of the importance of telling stories ‘de </w:t>
      </w:r>
      <w:proofErr w:type="spellStart"/>
      <w:r>
        <w:rPr>
          <w:rFonts w:ascii="Times New Roman" w:hAnsi="Times New Roman" w:cs="Times New Roman"/>
          <w:sz w:val="24"/>
          <w:szCs w:val="24"/>
        </w:rPr>
        <w:t>l’intérieur</w:t>
      </w:r>
      <w:proofErr w:type="spellEnd"/>
      <w:r>
        <w:rPr>
          <w:rFonts w:ascii="Times New Roman" w:hAnsi="Times New Roman" w:cs="Times New Roman"/>
          <w:sz w:val="24"/>
          <w:szCs w:val="24"/>
        </w:rPr>
        <w:t>’ [</w:t>
      </w:r>
      <w:r w:rsidRPr="00E874AB">
        <w:rPr>
          <w:rFonts w:ascii="Times New Roman" w:hAnsi="Times New Roman" w:cs="Times New Roman"/>
          <w:sz w:val="24"/>
          <w:szCs w:val="24"/>
        </w:rPr>
        <w:t>from the inside</w:t>
      </w:r>
      <w:r>
        <w:rPr>
          <w:rFonts w:ascii="Times New Roman" w:hAnsi="Times New Roman" w:cs="Times New Roman"/>
          <w:sz w:val="24"/>
          <w:szCs w:val="24"/>
        </w:rPr>
        <w:t xml:space="preserve">], which, he adds, requires </w:t>
      </w:r>
      <w:r w:rsidRPr="00E874AB">
        <w:rPr>
          <w:rFonts w:ascii="Times New Roman" w:hAnsi="Times New Roman" w:cs="Times New Roman"/>
          <w:sz w:val="24"/>
          <w:szCs w:val="24"/>
        </w:rPr>
        <w:t xml:space="preserve">‘un levier pour y </w:t>
      </w:r>
      <w:proofErr w:type="spellStart"/>
      <w:r w:rsidRPr="00E874AB">
        <w:rPr>
          <w:rFonts w:ascii="Times New Roman" w:hAnsi="Times New Roman" w:cs="Times New Roman"/>
          <w:sz w:val="24"/>
          <w:szCs w:val="24"/>
        </w:rPr>
        <w:t>entrer</w:t>
      </w:r>
      <w:proofErr w:type="spellEnd"/>
      <w:r w:rsidRPr="00E874AB">
        <w:rPr>
          <w:rFonts w:ascii="Times New Roman" w:hAnsi="Times New Roman" w:cs="Times New Roman"/>
          <w:sz w:val="24"/>
          <w:szCs w:val="24"/>
        </w:rPr>
        <w:t xml:space="preserve"> tout en </w:t>
      </w:r>
      <w:proofErr w:type="spellStart"/>
      <w:r w:rsidRPr="00E874AB">
        <w:rPr>
          <w:rFonts w:ascii="Times New Roman" w:hAnsi="Times New Roman" w:cs="Times New Roman"/>
          <w:sz w:val="24"/>
          <w:szCs w:val="24"/>
        </w:rPr>
        <w:t>permettant</w:t>
      </w:r>
      <w:proofErr w:type="spellEnd"/>
      <w:r w:rsidRPr="00E874AB">
        <w:rPr>
          <w:rFonts w:ascii="Times New Roman" w:hAnsi="Times New Roman" w:cs="Times New Roman"/>
          <w:sz w:val="24"/>
          <w:szCs w:val="24"/>
        </w:rPr>
        <w:t xml:space="preserve"> à qui me lit </w:t>
      </w:r>
      <w:proofErr w:type="spellStart"/>
      <w:r w:rsidRPr="00E874AB">
        <w:rPr>
          <w:rFonts w:ascii="Times New Roman" w:hAnsi="Times New Roman" w:cs="Times New Roman"/>
          <w:sz w:val="24"/>
          <w:szCs w:val="24"/>
        </w:rPr>
        <w:t>d’adhérer</w:t>
      </w:r>
      <w:proofErr w:type="spellEnd"/>
      <w:r w:rsidRPr="00E874AB">
        <w:rPr>
          <w:rFonts w:ascii="Times New Roman" w:hAnsi="Times New Roman" w:cs="Times New Roman"/>
          <w:sz w:val="24"/>
          <w:szCs w:val="24"/>
        </w:rPr>
        <w:t xml:space="preserve"> à la démarche</w:t>
      </w:r>
      <w:r>
        <w:rPr>
          <w:rFonts w:ascii="Times New Roman" w:hAnsi="Times New Roman" w:cs="Times New Roman"/>
          <w:sz w:val="24"/>
          <w:szCs w:val="24"/>
        </w:rPr>
        <w:t>’</w:t>
      </w:r>
      <w:r w:rsidRPr="00E874AB">
        <w:rPr>
          <w:rFonts w:ascii="Times New Roman" w:hAnsi="Times New Roman" w:cs="Times New Roman"/>
          <w:sz w:val="24"/>
          <w:szCs w:val="24"/>
        </w:rPr>
        <w:t xml:space="preserve"> [a way in that also enables the read</w:t>
      </w:r>
      <w:r>
        <w:rPr>
          <w:rFonts w:ascii="Times New Roman" w:hAnsi="Times New Roman" w:cs="Times New Roman"/>
          <w:sz w:val="24"/>
          <w:szCs w:val="24"/>
        </w:rPr>
        <w:t>er to join in and follow].</w:t>
      </w:r>
      <w:r w:rsidRPr="00A003B8">
        <w:rPr>
          <w:rFonts w:ascii="Times New Roman" w:hAnsi="Times New Roman" w:cs="Times New Roman"/>
          <w:sz w:val="24"/>
          <w:szCs w:val="24"/>
        </w:rPr>
        <w:t xml:space="preserve"> </w:t>
      </w:r>
      <w:r>
        <w:rPr>
          <w:rFonts w:ascii="Times New Roman" w:hAnsi="Times New Roman" w:cs="Times New Roman"/>
          <w:sz w:val="24"/>
          <w:szCs w:val="24"/>
        </w:rPr>
        <w:t xml:space="preserve">The ‘way in’ here is the titular yellow </w:t>
      </w:r>
      <w:proofErr w:type="spellStart"/>
      <w:r>
        <w:rPr>
          <w:rFonts w:ascii="Times New Roman" w:hAnsi="Times New Roman" w:cs="Times New Roman"/>
          <w:sz w:val="24"/>
          <w:szCs w:val="24"/>
        </w:rPr>
        <w:t>ape</w:t>
      </w:r>
      <w:proofErr w:type="spellEnd"/>
      <w:r>
        <w:rPr>
          <w:rFonts w:ascii="Times New Roman" w:hAnsi="Times New Roman" w:cs="Times New Roman"/>
          <w:sz w:val="24"/>
          <w:szCs w:val="24"/>
        </w:rPr>
        <w:t xml:space="preserve">, meant to pique the reader’s interest in a quest for an </w:t>
      </w:r>
      <w:proofErr w:type="spellStart"/>
      <w:r>
        <w:rPr>
          <w:rFonts w:ascii="Times New Roman" w:hAnsi="Times New Roman" w:cs="Times New Roman"/>
          <w:sz w:val="24"/>
          <w:szCs w:val="24"/>
        </w:rPr>
        <w:t>exoticised</w:t>
      </w:r>
      <w:proofErr w:type="spellEnd"/>
      <w:r>
        <w:rPr>
          <w:rFonts w:ascii="Times New Roman" w:hAnsi="Times New Roman" w:cs="Times New Roman"/>
          <w:sz w:val="24"/>
          <w:szCs w:val="24"/>
        </w:rPr>
        <w:t xml:space="preserve"> animal on African soil, as it does that of Belgian reporter Paulette Blackman, who according to </w:t>
      </w:r>
      <w:proofErr w:type="spellStart"/>
      <w:r>
        <w:rPr>
          <w:rFonts w:ascii="Times New Roman" w:hAnsi="Times New Roman" w:cs="Times New Roman"/>
          <w:sz w:val="24"/>
          <w:szCs w:val="24"/>
        </w:rPr>
        <w:t>Baruti</w:t>
      </w:r>
      <w:proofErr w:type="spellEnd"/>
      <w:r>
        <w:rPr>
          <w:rFonts w:ascii="Times New Roman" w:hAnsi="Times New Roman" w:cs="Times New Roman"/>
          <w:sz w:val="24"/>
          <w:szCs w:val="24"/>
        </w:rPr>
        <w:t xml:space="preserve"> functions to personify the reader.</w:t>
      </w:r>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The yellow ape turns out to be a hoax fabricated by a fake zoologist to launch an expedition to retrieve diamonds, the object of the quest </w:t>
      </w:r>
      <w:r w:rsidRPr="005E3BDD">
        <w:rPr>
          <w:rFonts w:ascii="Times New Roman" w:hAnsi="Times New Roman" w:cs="Times New Roman"/>
          <w:sz w:val="24"/>
          <w:szCs w:val="24"/>
        </w:rPr>
        <w:t>morph</w:t>
      </w:r>
      <w:r>
        <w:rPr>
          <w:rFonts w:ascii="Times New Roman" w:hAnsi="Times New Roman" w:cs="Times New Roman"/>
          <w:sz w:val="24"/>
          <w:szCs w:val="24"/>
        </w:rPr>
        <w:t>ing</w:t>
      </w:r>
      <w:r w:rsidRPr="005E3BDD">
        <w:rPr>
          <w:rFonts w:ascii="Times New Roman" w:hAnsi="Times New Roman" w:cs="Times New Roman"/>
          <w:sz w:val="24"/>
          <w:szCs w:val="24"/>
        </w:rPr>
        <w:t xml:space="preserve"> from one trope of adventure </w:t>
      </w:r>
      <w:proofErr w:type="spellStart"/>
      <w:r w:rsidRPr="0C6048AC">
        <w:rPr>
          <w:rFonts w:ascii="Times New Roman" w:hAnsi="Times New Roman" w:cs="Times New Roman"/>
          <w:i/>
          <w:iCs/>
          <w:sz w:val="24"/>
          <w:szCs w:val="24"/>
        </w:rPr>
        <w:t>bande</w:t>
      </w:r>
      <w:proofErr w:type="spellEnd"/>
      <w:r w:rsidRPr="0C6048AC">
        <w:rPr>
          <w:rFonts w:ascii="Times New Roman" w:hAnsi="Times New Roman" w:cs="Times New Roman"/>
          <w:i/>
          <w:iCs/>
          <w:sz w:val="24"/>
          <w:szCs w:val="24"/>
        </w:rPr>
        <w:t xml:space="preserve"> </w:t>
      </w:r>
      <w:proofErr w:type="spellStart"/>
      <w:r w:rsidRPr="0C6048AC">
        <w:rPr>
          <w:rFonts w:ascii="Times New Roman" w:hAnsi="Times New Roman" w:cs="Times New Roman"/>
          <w:i/>
          <w:iCs/>
          <w:sz w:val="24"/>
          <w:szCs w:val="24"/>
        </w:rPr>
        <w:t>dessinée</w:t>
      </w:r>
      <w:proofErr w:type="spellEnd"/>
      <w:r w:rsidRPr="0C6048AC">
        <w:rPr>
          <w:rFonts w:ascii="Times New Roman" w:hAnsi="Times New Roman" w:cs="Times New Roman"/>
          <w:i/>
          <w:iCs/>
          <w:sz w:val="24"/>
          <w:szCs w:val="24"/>
        </w:rPr>
        <w:t xml:space="preserve"> </w:t>
      </w:r>
      <w:r>
        <w:rPr>
          <w:rFonts w:ascii="Times New Roman" w:hAnsi="Times New Roman" w:cs="Times New Roman"/>
          <w:sz w:val="24"/>
          <w:szCs w:val="24"/>
        </w:rPr>
        <w:t>(</w:t>
      </w:r>
      <w:r w:rsidRPr="005E3BDD">
        <w:rPr>
          <w:rFonts w:ascii="Times New Roman" w:hAnsi="Times New Roman" w:cs="Times New Roman"/>
          <w:sz w:val="24"/>
          <w:szCs w:val="24"/>
        </w:rPr>
        <w:t>a mysterious animal</w:t>
      </w:r>
      <w:r>
        <w:rPr>
          <w:rFonts w:ascii="Times New Roman" w:hAnsi="Times New Roman" w:cs="Times New Roman"/>
          <w:sz w:val="24"/>
          <w:szCs w:val="24"/>
        </w:rPr>
        <w:t>)</w:t>
      </w:r>
      <w:r w:rsidRPr="005E3BDD">
        <w:rPr>
          <w:rFonts w:ascii="Times New Roman" w:hAnsi="Times New Roman" w:cs="Times New Roman"/>
          <w:sz w:val="24"/>
          <w:szCs w:val="24"/>
        </w:rPr>
        <w:t xml:space="preserve"> into another </w:t>
      </w:r>
      <w:r>
        <w:rPr>
          <w:rFonts w:ascii="Times New Roman" w:hAnsi="Times New Roman" w:cs="Times New Roman"/>
          <w:sz w:val="24"/>
          <w:szCs w:val="24"/>
        </w:rPr>
        <w:t>(</w:t>
      </w:r>
      <w:r w:rsidRPr="005E3BDD">
        <w:rPr>
          <w:rFonts w:ascii="Times New Roman" w:hAnsi="Times New Roman" w:cs="Times New Roman"/>
          <w:sz w:val="24"/>
          <w:szCs w:val="24"/>
        </w:rPr>
        <w:t>a treasure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The yellow </w:t>
      </w:r>
      <w:proofErr w:type="spellStart"/>
      <w:r>
        <w:rPr>
          <w:rFonts w:ascii="Times New Roman" w:hAnsi="Times New Roman" w:cs="Times New Roman"/>
          <w:sz w:val="24"/>
          <w:szCs w:val="24"/>
        </w:rPr>
        <w:t>ape</w:t>
      </w:r>
      <w:proofErr w:type="spellEnd"/>
      <w:r>
        <w:rPr>
          <w:rFonts w:ascii="Times New Roman" w:hAnsi="Times New Roman" w:cs="Times New Roman"/>
          <w:sz w:val="24"/>
          <w:szCs w:val="24"/>
        </w:rPr>
        <w:t xml:space="preserve"> is a narrative ploy devised to lure in and then be forgotten by the reader as they learn about colonial Belgium’s kidnapping of mixed-race children through the family history and experience of the character of </w:t>
      </w:r>
      <w:proofErr w:type="spellStart"/>
      <w:r>
        <w:rPr>
          <w:rFonts w:ascii="Times New Roman" w:hAnsi="Times New Roman" w:cs="Times New Roman"/>
          <w:sz w:val="24"/>
          <w:szCs w:val="24"/>
        </w:rPr>
        <w:t>Anaclet</w:t>
      </w:r>
      <w:proofErr w:type="spellEnd"/>
      <w:r>
        <w:rPr>
          <w:rFonts w:ascii="Times New Roman" w:hAnsi="Times New Roman" w:cs="Times New Roman"/>
          <w:sz w:val="24"/>
          <w:szCs w:val="24"/>
        </w:rPr>
        <w:t xml:space="preserve"> Verschuren. </w:t>
      </w:r>
      <w:proofErr w:type="spellStart"/>
      <w:r>
        <w:rPr>
          <w:rFonts w:ascii="Times New Roman" w:hAnsi="Times New Roman" w:cs="Times New Roman"/>
          <w:sz w:val="24"/>
          <w:szCs w:val="24"/>
        </w:rPr>
        <w:t>Anaclet</w:t>
      </w:r>
      <w:proofErr w:type="spellEnd"/>
      <w:r>
        <w:rPr>
          <w:rFonts w:ascii="Times New Roman" w:hAnsi="Times New Roman" w:cs="Times New Roman"/>
          <w:sz w:val="24"/>
          <w:szCs w:val="24"/>
        </w:rPr>
        <w:t xml:space="preserve"> is Paulette’s interpreter, and the biracial son of the Belgian colonist who hid the diamonds before he fled the country and abandoned ‘un </w:t>
      </w:r>
      <w:proofErr w:type="spellStart"/>
      <w:r>
        <w:rPr>
          <w:rFonts w:ascii="Times New Roman" w:hAnsi="Times New Roman" w:cs="Times New Roman"/>
          <w:sz w:val="24"/>
          <w:szCs w:val="24"/>
        </w:rPr>
        <w:t>trésor</w:t>
      </w:r>
      <w:proofErr w:type="spellEnd"/>
      <w:r>
        <w:rPr>
          <w:rFonts w:ascii="Times New Roman" w:hAnsi="Times New Roman" w:cs="Times New Roman"/>
          <w:sz w:val="24"/>
          <w:szCs w:val="24"/>
        </w:rPr>
        <w:t xml:space="preserve"> et… </w:t>
      </w:r>
      <w:proofErr w:type="spellStart"/>
      <w:r>
        <w:rPr>
          <w:rFonts w:ascii="Times New Roman" w:hAnsi="Times New Roman" w:cs="Times New Roman"/>
          <w:sz w:val="24"/>
          <w:szCs w:val="24"/>
        </w:rPr>
        <w:t>une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famille</w:t>
      </w:r>
      <w:proofErr w:type="spellEnd"/>
      <w:r>
        <w:rPr>
          <w:rFonts w:ascii="Times New Roman" w:hAnsi="Times New Roman" w:cs="Times New Roman"/>
          <w:sz w:val="24"/>
          <w:szCs w:val="24"/>
        </w:rPr>
        <w:t>’ [a treasure and… a family] (</w:t>
      </w:r>
      <w:proofErr w:type="spellStart"/>
      <w:r>
        <w:rPr>
          <w:rFonts w:ascii="Times New Roman" w:hAnsi="Times New Roman" w:cs="Times New Roman"/>
          <w:sz w:val="24"/>
          <w:szCs w:val="24"/>
        </w:rPr>
        <w:t>Anaclet</w:t>
      </w:r>
      <w:proofErr w:type="spellEnd"/>
      <w:r>
        <w:rPr>
          <w:rFonts w:ascii="Times New Roman" w:hAnsi="Times New Roman" w:cs="Times New Roman"/>
          <w:sz w:val="24"/>
          <w:szCs w:val="24"/>
        </w:rPr>
        <w:t>, whom he left in an orphanage, and the boy’s mother).</w:t>
      </w:r>
      <w:r>
        <w:rPr>
          <w:rStyle w:val="FootnoteReference"/>
          <w:rFonts w:ascii="Times New Roman" w:hAnsi="Times New Roman" w:cs="Times New Roman"/>
          <w:sz w:val="24"/>
          <w:szCs w:val="24"/>
        </w:rPr>
        <w:footnoteReference w:id="42"/>
      </w:r>
      <w:r>
        <w:rPr>
          <w:rFonts w:ascii="Times New Roman" w:hAnsi="Times New Roman" w:cs="Times New Roman"/>
          <w:sz w:val="24"/>
          <w:szCs w:val="24"/>
        </w:rPr>
        <w:t xml:space="preserve"> </w:t>
      </w:r>
    </w:p>
    <w:p w14:paraId="1D4BD4F0" w14:textId="01C8D395" w:rsidR="002E5C48" w:rsidRDefault="002E5C48" w:rsidP="002E5C48">
      <w:pPr>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Anaclet</w:t>
      </w:r>
      <w:proofErr w:type="spellEnd"/>
      <w:r>
        <w:rPr>
          <w:rFonts w:ascii="Times New Roman" w:hAnsi="Times New Roman" w:cs="Times New Roman"/>
          <w:sz w:val="24"/>
          <w:szCs w:val="24"/>
        </w:rPr>
        <w:t xml:space="preserve">, as a </w:t>
      </w:r>
      <w:r w:rsidRPr="0C6048AC">
        <w:rPr>
          <w:rFonts w:ascii="Times New Roman" w:hAnsi="Times New Roman" w:cs="Times New Roman"/>
          <w:i/>
          <w:iCs/>
          <w:sz w:val="24"/>
          <w:szCs w:val="24"/>
        </w:rPr>
        <w:t>métis</w:t>
      </w:r>
      <w:r>
        <w:rPr>
          <w:rFonts w:ascii="Times New Roman" w:hAnsi="Times New Roman" w:cs="Times New Roman"/>
          <w:sz w:val="24"/>
          <w:szCs w:val="24"/>
        </w:rPr>
        <w:t>, is an</w:t>
      </w:r>
      <w:r w:rsidRPr="0C6048AC">
        <w:rPr>
          <w:rFonts w:ascii="Times New Roman" w:hAnsi="Times New Roman" w:cs="Times New Roman"/>
          <w:i/>
          <w:iCs/>
          <w:sz w:val="24"/>
          <w:szCs w:val="24"/>
        </w:rPr>
        <w:t xml:space="preserve"> </w:t>
      </w:r>
      <w:r>
        <w:rPr>
          <w:rFonts w:ascii="Times New Roman" w:hAnsi="Times New Roman" w:cs="Times New Roman"/>
          <w:sz w:val="24"/>
          <w:szCs w:val="24"/>
        </w:rPr>
        <w:t xml:space="preserve">‘iconic [figure] of the colonial </w:t>
      </w:r>
      <w:proofErr w:type="spellStart"/>
      <w:r>
        <w:rPr>
          <w:rFonts w:ascii="Times New Roman" w:hAnsi="Times New Roman" w:cs="Times New Roman"/>
          <w:sz w:val="24"/>
          <w:szCs w:val="24"/>
        </w:rPr>
        <w:t>affrontier</w:t>
      </w:r>
      <w:proofErr w:type="spellEnd"/>
      <w:r>
        <w:rPr>
          <w:rFonts w:ascii="Times New Roman" w:hAnsi="Times New Roman" w:cs="Times New Roman"/>
          <w:sz w:val="24"/>
          <w:szCs w:val="24"/>
        </w:rPr>
        <w:t xml:space="preserve">’ in postcolonial </w:t>
      </w:r>
      <w:proofErr w:type="spellStart"/>
      <w:r w:rsidRPr="0C6048AC">
        <w:rPr>
          <w:rFonts w:ascii="Times New Roman" w:hAnsi="Times New Roman" w:cs="Times New Roman"/>
          <w:i/>
          <w:iCs/>
          <w:sz w:val="24"/>
          <w:szCs w:val="24"/>
        </w:rPr>
        <w:t>bande</w:t>
      </w:r>
      <w:proofErr w:type="spellEnd"/>
      <w:r w:rsidRPr="0C6048AC">
        <w:rPr>
          <w:rFonts w:ascii="Times New Roman" w:hAnsi="Times New Roman" w:cs="Times New Roman"/>
          <w:i/>
          <w:iCs/>
          <w:sz w:val="24"/>
          <w:szCs w:val="24"/>
        </w:rPr>
        <w:t xml:space="preserve"> </w:t>
      </w:r>
      <w:proofErr w:type="spellStart"/>
      <w:r w:rsidRPr="0C6048AC">
        <w:rPr>
          <w:rFonts w:ascii="Times New Roman" w:hAnsi="Times New Roman" w:cs="Times New Roman"/>
          <w:i/>
          <w:iCs/>
          <w:sz w:val="24"/>
          <w:szCs w:val="24"/>
        </w:rPr>
        <w:t>dessinée</w:t>
      </w:r>
      <w:proofErr w:type="spellEnd"/>
      <w:r w:rsidRPr="0C6048AC">
        <w:rPr>
          <w:rFonts w:ascii="Times New Roman" w:hAnsi="Times New Roman" w:cs="Times New Roman"/>
          <w:i/>
          <w:iCs/>
          <w:sz w:val="24"/>
          <w:szCs w:val="24"/>
        </w:rPr>
        <w:t xml:space="preserve"> </w:t>
      </w:r>
      <w:r>
        <w:rPr>
          <w:rFonts w:ascii="Times New Roman" w:hAnsi="Times New Roman" w:cs="Times New Roman"/>
          <w:sz w:val="24"/>
          <w:szCs w:val="24"/>
        </w:rPr>
        <w:t>as theorised by McKinney, yet his genealogical search – which he does not explicitly formulate as such – remains in a sense unresolved as the album closes, his father too late to pick up his phone call.</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The </w:t>
      </w:r>
      <w:proofErr w:type="spellStart"/>
      <w:r w:rsidRPr="0C6048AC">
        <w:rPr>
          <w:rFonts w:ascii="Times New Roman" w:hAnsi="Times New Roman" w:cs="Times New Roman"/>
          <w:i/>
          <w:iCs/>
          <w:sz w:val="24"/>
          <w:szCs w:val="24"/>
        </w:rPr>
        <w:t>bande</w:t>
      </w:r>
      <w:proofErr w:type="spellEnd"/>
      <w:r w:rsidRPr="0C6048AC">
        <w:rPr>
          <w:rFonts w:ascii="Times New Roman" w:hAnsi="Times New Roman" w:cs="Times New Roman"/>
          <w:i/>
          <w:iCs/>
          <w:sz w:val="24"/>
          <w:szCs w:val="24"/>
        </w:rPr>
        <w:t xml:space="preserve"> </w:t>
      </w:r>
      <w:proofErr w:type="spellStart"/>
      <w:r w:rsidRPr="0C6048AC">
        <w:rPr>
          <w:rFonts w:ascii="Times New Roman" w:hAnsi="Times New Roman" w:cs="Times New Roman"/>
          <w:i/>
          <w:iCs/>
          <w:sz w:val="24"/>
          <w:szCs w:val="24"/>
        </w:rPr>
        <w:t>dessinée</w:t>
      </w:r>
      <w:proofErr w:type="spellEnd"/>
      <w:r w:rsidRPr="0C6048AC">
        <w:rPr>
          <w:rFonts w:ascii="Times New Roman" w:hAnsi="Times New Roman" w:cs="Times New Roman"/>
          <w:i/>
          <w:iCs/>
          <w:sz w:val="24"/>
          <w:szCs w:val="24"/>
        </w:rPr>
        <w:t xml:space="preserve"> </w:t>
      </w:r>
      <w:r>
        <w:rPr>
          <w:rFonts w:ascii="Times New Roman" w:hAnsi="Times New Roman" w:cs="Times New Roman"/>
          <w:sz w:val="24"/>
          <w:szCs w:val="24"/>
        </w:rPr>
        <w:t xml:space="preserve">finds another resolution in </w:t>
      </w:r>
      <w:proofErr w:type="spellStart"/>
      <w:r>
        <w:rPr>
          <w:rFonts w:ascii="Times New Roman" w:hAnsi="Times New Roman" w:cs="Times New Roman"/>
          <w:sz w:val="24"/>
          <w:szCs w:val="24"/>
        </w:rPr>
        <w:t>Anaclet’s</w:t>
      </w:r>
      <w:proofErr w:type="spellEnd"/>
      <w:r>
        <w:rPr>
          <w:rFonts w:ascii="Times New Roman" w:hAnsi="Times New Roman" w:cs="Times New Roman"/>
          <w:sz w:val="24"/>
          <w:szCs w:val="24"/>
        </w:rPr>
        <w:t xml:space="preserve"> decision to remain in the (fictional) village of </w:t>
      </w:r>
      <w:proofErr w:type="spellStart"/>
      <w:r>
        <w:rPr>
          <w:rFonts w:ascii="Times New Roman" w:hAnsi="Times New Roman" w:cs="Times New Roman"/>
          <w:sz w:val="24"/>
          <w:szCs w:val="24"/>
        </w:rPr>
        <w:t>Busingizi</w:t>
      </w:r>
      <w:proofErr w:type="spellEnd"/>
      <w:r>
        <w:rPr>
          <w:rFonts w:ascii="Times New Roman" w:hAnsi="Times New Roman" w:cs="Times New Roman"/>
          <w:sz w:val="24"/>
          <w:szCs w:val="24"/>
        </w:rPr>
        <w:t xml:space="preserve">, at the outskirts of the </w:t>
      </w:r>
      <w:proofErr w:type="spellStart"/>
      <w:r>
        <w:rPr>
          <w:rFonts w:ascii="Times New Roman" w:hAnsi="Times New Roman" w:cs="Times New Roman"/>
          <w:sz w:val="24"/>
          <w:szCs w:val="24"/>
        </w:rPr>
        <w:t>Salonga</w:t>
      </w:r>
      <w:proofErr w:type="spellEnd"/>
      <w:r>
        <w:rPr>
          <w:rFonts w:ascii="Times New Roman" w:hAnsi="Times New Roman" w:cs="Times New Roman"/>
          <w:sz w:val="24"/>
          <w:szCs w:val="24"/>
        </w:rPr>
        <w:t xml:space="preserve"> National Park where the expedition took place. </w:t>
      </w:r>
      <w:proofErr w:type="spellStart"/>
      <w:r>
        <w:rPr>
          <w:rFonts w:ascii="Times New Roman" w:hAnsi="Times New Roman" w:cs="Times New Roman"/>
          <w:sz w:val="24"/>
          <w:szCs w:val="24"/>
        </w:rPr>
        <w:t>Anaclet</w:t>
      </w:r>
      <w:proofErr w:type="spellEnd"/>
      <w:r>
        <w:rPr>
          <w:rFonts w:ascii="Times New Roman" w:hAnsi="Times New Roman" w:cs="Times New Roman"/>
          <w:sz w:val="24"/>
          <w:szCs w:val="24"/>
        </w:rPr>
        <w:t xml:space="preserve"> develops a cultivation project of the medicinal plant Artemisia annua (the ‘</w:t>
      </w:r>
      <w:proofErr w:type="spellStart"/>
      <w:r>
        <w:rPr>
          <w:rFonts w:ascii="Times New Roman" w:hAnsi="Times New Roman" w:cs="Times New Roman"/>
          <w:sz w:val="24"/>
          <w:szCs w:val="24"/>
        </w:rPr>
        <w:t>vraie</w:t>
      </w:r>
      <w:proofErr w:type="spellEnd"/>
      <w:r>
        <w:rPr>
          <w:rFonts w:ascii="Times New Roman" w:hAnsi="Times New Roman" w:cs="Times New Roman"/>
          <w:sz w:val="24"/>
          <w:szCs w:val="24"/>
        </w:rPr>
        <w:t xml:space="preserve"> richesse’ [real wealth] of the region, unlike its cursed diamonds</w:t>
      </w:r>
      <w:r w:rsidR="006D0A41">
        <w:rPr>
          <w:rFonts w:ascii="Times New Roman" w:hAnsi="Times New Roman" w:cs="Times New Roman"/>
          <w:sz w:val="24"/>
          <w:szCs w:val="24"/>
        </w:rPr>
        <w:t>,</w:t>
      </w:r>
      <w:r>
        <w:rPr>
          <w:rFonts w:ascii="Times New Roman" w:hAnsi="Times New Roman" w:cs="Times New Roman"/>
          <w:sz w:val="24"/>
          <w:szCs w:val="24"/>
        </w:rPr>
        <w:t xml:space="preserve"> or its ‘blood coltan’), in cooperation with the village’s inhabitants in what he describes as investment in a ‘structure </w:t>
      </w:r>
      <w:proofErr w:type="spellStart"/>
      <w:r>
        <w:rPr>
          <w:rFonts w:ascii="Times New Roman" w:hAnsi="Times New Roman" w:cs="Times New Roman"/>
          <w:sz w:val="24"/>
          <w:szCs w:val="24"/>
        </w:rPr>
        <w:t>d’avenir</w:t>
      </w:r>
      <w:proofErr w:type="spellEnd"/>
      <w:r>
        <w:rPr>
          <w:rFonts w:ascii="Times New Roman" w:hAnsi="Times New Roman" w:cs="Times New Roman"/>
          <w:sz w:val="24"/>
          <w:szCs w:val="24"/>
        </w:rPr>
        <w:t>’ [structure for the future].</w:t>
      </w:r>
      <w:r>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As such, while </w:t>
      </w:r>
      <w:r w:rsidRPr="0C6048AC">
        <w:rPr>
          <w:rFonts w:ascii="Times New Roman" w:hAnsi="Times New Roman" w:cs="Times New Roman"/>
          <w:i/>
          <w:iCs/>
          <w:sz w:val="24"/>
          <w:szCs w:val="24"/>
        </w:rPr>
        <w:t xml:space="preserve">Le Singe jaune </w:t>
      </w:r>
      <w:r>
        <w:rPr>
          <w:rFonts w:ascii="Times New Roman" w:hAnsi="Times New Roman" w:cs="Times New Roman"/>
          <w:sz w:val="24"/>
          <w:szCs w:val="24"/>
        </w:rPr>
        <w:t xml:space="preserve">is an album that seems at first to stay within the lines of familiar adventures stories, it redraws them precisely to trace a line towards future narratives of reparation and economic and ecological sustainability.   </w:t>
      </w:r>
    </w:p>
    <w:p w14:paraId="0134AA66" w14:textId="0C11B0E4" w:rsidR="002E5C48" w:rsidRDefault="002E5C48" w:rsidP="002E5C48">
      <w:pPr>
        <w:spacing w:after="0" w:line="480" w:lineRule="auto"/>
        <w:ind w:firstLine="720"/>
        <w:jc w:val="both"/>
        <w:rPr>
          <w:rFonts w:ascii="Times New Roman" w:hAnsi="Times New Roman" w:cs="Times New Roman"/>
          <w:sz w:val="24"/>
          <w:szCs w:val="24"/>
        </w:rPr>
      </w:pPr>
      <w:r w:rsidRPr="0C6048AC">
        <w:rPr>
          <w:rFonts w:ascii="Times New Roman" w:hAnsi="Times New Roman" w:cs="Times New Roman"/>
          <w:i/>
          <w:iCs/>
          <w:sz w:val="24"/>
          <w:szCs w:val="24"/>
        </w:rPr>
        <w:t>Le Singe Jaune</w:t>
      </w:r>
      <w:r>
        <w:rPr>
          <w:rFonts w:ascii="Times New Roman" w:hAnsi="Times New Roman" w:cs="Times New Roman"/>
          <w:sz w:val="24"/>
          <w:szCs w:val="24"/>
        </w:rPr>
        <w:t>’s gradual</w:t>
      </w:r>
      <w:r w:rsidR="00405BE8">
        <w:rPr>
          <w:rFonts w:ascii="Times New Roman" w:hAnsi="Times New Roman" w:cs="Times New Roman"/>
          <w:sz w:val="24"/>
          <w:szCs w:val="24"/>
        </w:rPr>
        <w:t>,</w:t>
      </w:r>
      <w:r>
        <w:rPr>
          <w:rFonts w:ascii="Times New Roman" w:hAnsi="Times New Roman" w:cs="Times New Roman"/>
          <w:sz w:val="24"/>
          <w:szCs w:val="24"/>
        </w:rPr>
        <w:t xml:space="preserve"> rather than brashly parodical subversion of storylines of the adventure </w:t>
      </w:r>
      <w:proofErr w:type="spellStart"/>
      <w:r w:rsidRPr="0C6048AC">
        <w:rPr>
          <w:rFonts w:ascii="Times New Roman" w:hAnsi="Times New Roman" w:cs="Times New Roman"/>
          <w:i/>
          <w:iCs/>
          <w:sz w:val="24"/>
          <w:szCs w:val="24"/>
        </w:rPr>
        <w:t>bande</w:t>
      </w:r>
      <w:proofErr w:type="spellEnd"/>
      <w:r w:rsidRPr="0C6048AC">
        <w:rPr>
          <w:rFonts w:ascii="Times New Roman" w:hAnsi="Times New Roman" w:cs="Times New Roman"/>
          <w:i/>
          <w:iCs/>
          <w:sz w:val="24"/>
          <w:szCs w:val="24"/>
        </w:rPr>
        <w:t xml:space="preserve"> </w:t>
      </w:r>
      <w:proofErr w:type="spellStart"/>
      <w:r w:rsidRPr="0C6048AC">
        <w:rPr>
          <w:rFonts w:ascii="Times New Roman" w:hAnsi="Times New Roman" w:cs="Times New Roman"/>
          <w:i/>
          <w:iCs/>
          <w:sz w:val="24"/>
          <w:szCs w:val="24"/>
        </w:rPr>
        <w:t>dessinée</w:t>
      </w:r>
      <w:proofErr w:type="spellEnd"/>
      <w:r w:rsidRPr="0C6048AC">
        <w:rPr>
          <w:rFonts w:ascii="Times New Roman" w:hAnsi="Times New Roman" w:cs="Times New Roman"/>
          <w:i/>
          <w:iCs/>
          <w:sz w:val="24"/>
          <w:szCs w:val="24"/>
        </w:rPr>
        <w:t xml:space="preserve"> </w:t>
      </w:r>
      <w:r>
        <w:rPr>
          <w:rFonts w:ascii="Times New Roman" w:hAnsi="Times New Roman" w:cs="Times New Roman"/>
          <w:sz w:val="24"/>
          <w:szCs w:val="24"/>
        </w:rPr>
        <w:t xml:space="preserve">genre is also key to its representation of the natural environment of the rainforest throughout the album as more than a jungle constructed by and overlain with </w:t>
      </w:r>
      <w:proofErr w:type="spellStart"/>
      <w:r>
        <w:rPr>
          <w:rFonts w:ascii="Times New Roman" w:hAnsi="Times New Roman" w:cs="Times New Roman"/>
          <w:sz w:val="24"/>
          <w:szCs w:val="24"/>
        </w:rPr>
        <w:t>exoticising</w:t>
      </w:r>
      <w:proofErr w:type="spellEnd"/>
      <w:r>
        <w:rPr>
          <w:rFonts w:ascii="Times New Roman" w:hAnsi="Times New Roman" w:cs="Times New Roman"/>
          <w:sz w:val="24"/>
          <w:szCs w:val="24"/>
        </w:rPr>
        <w:t xml:space="preserve"> fantasies. Rather, the rainforest of the </w:t>
      </w:r>
      <w:proofErr w:type="spellStart"/>
      <w:r>
        <w:rPr>
          <w:rFonts w:ascii="Times New Roman" w:hAnsi="Times New Roman" w:cs="Times New Roman"/>
          <w:sz w:val="24"/>
          <w:szCs w:val="24"/>
        </w:rPr>
        <w:t>Salonga</w:t>
      </w:r>
      <w:proofErr w:type="spellEnd"/>
      <w:r>
        <w:rPr>
          <w:rFonts w:ascii="Times New Roman" w:hAnsi="Times New Roman" w:cs="Times New Roman"/>
          <w:sz w:val="24"/>
          <w:szCs w:val="24"/>
        </w:rPr>
        <w:t xml:space="preserve"> National Park is drawn as an ecosystem, neither inherently welcoming nor hostile to the human characters, in the sense that it does not revolve around them. The representation of the rainforest across the album works, I would argue, precisely towards decentring the anthropocentric and Eurocentric gaze that views tropical natural space a</w:t>
      </w:r>
      <w:r w:rsidRPr="008D3ACB">
        <w:rPr>
          <w:rFonts w:ascii="Times New Roman" w:hAnsi="Times New Roman" w:cs="Times New Roman"/>
          <w:sz w:val="24"/>
          <w:szCs w:val="24"/>
        </w:rPr>
        <w:t>s a screen onto which to project wildness or virginity</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5"/>
      </w:r>
      <w:r>
        <w:rPr>
          <w:rFonts w:ascii="Times New Roman" w:hAnsi="Times New Roman" w:cs="Times New Roman"/>
          <w:sz w:val="24"/>
          <w:szCs w:val="24"/>
        </w:rPr>
        <w:t xml:space="preserve"> </w:t>
      </w:r>
      <w:r w:rsidR="00431E36">
        <w:rPr>
          <w:rFonts w:ascii="Times New Roman" w:hAnsi="Times New Roman" w:cs="Times New Roman"/>
          <w:sz w:val="24"/>
          <w:szCs w:val="24"/>
        </w:rPr>
        <w:t xml:space="preserve">There is in fact </w:t>
      </w:r>
      <w:r w:rsidR="00431E36">
        <w:rPr>
          <w:rFonts w:ascii="Times New Roman" w:hAnsi="Times New Roman" w:cs="Times New Roman"/>
          <w:sz w:val="24"/>
          <w:szCs w:val="24"/>
        </w:rPr>
        <w:lastRenderedPageBreak/>
        <w:t xml:space="preserve">a striking sequence in which </w:t>
      </w:r>
      <w:r>
        <w:rPr>
          <w:rFonts w:ascii="Times New Roman" w:hAnsi="Times New Roman" w:cs="Times New Roman"/>
          <w:sz w:val="24"/>
          <w:szCs w:val="24"/>
        </w:rPr>
        <w:t xml:space="preserve">nature returns the gaze, </w:t>
      </w:r>
      <w:r w:rsidR="00431E36">
        <w:rPr>
          <w:rFonts w:ascii="Times New Roman" w:hAnsi="Times New Roman" w:cs="Times New Roman"/>
          <w:sz w:val="24"/>
          <w:szCs w:val="24"/>
        </w:rPr>
        <w:t xml:space="preserve">in a series </w:t>
      </w:r>
      <w:r>
        <w:rPr>
          <w:rFonts w:ascii="Times New Roman" w:hAnsi="Times New Roman" w:cs="Times New Roman"/>
          <w:sz w:val="24"/>
          <w:szCs w:val="24"/>
        </w:rPr>
        <w:t>of close-up panels on human and nonhuman (an okapi, and a Congo peafowl) eyes</w:t>
      </w:r>
      <w:r w:rsidRPr="00040979">
        <w:rPr>
          <w:rFonts w:ascii="Times New Roman" w:hAnsi="Times New Roman" w:cs="Times New Roman"/>
          <w:sz w:val="24"/>
          <w:szCs w:val="24"/>
        </w:rPr>
        <w:t>.</w:t>
      </w:r>
      <w:r w:rsidRPr="00040979">
        <w:rPr>
          <w:rStyle w:val="FootnoteReference"/>
          <w:rFonts w:ascii="Times New Roman" w:hAnsi="Times New Roman" w:cs="Times New Roman"/>
          <w:sz w:val="24"/>
          <w:szCs w:val="24"/>
        </w:rPr>
        <w:footnoteReference w:id="46"/>
      </w:r>
      <w:r w:rsidRPr="003330F5">
        <w:rPr>
          <w:rFonts w:ascii="Times New Roman" w:hAnsi="Times New Roman" w:cs="Times New Roman"/>
          <w:sz w:val="24"/>
          <w:szCs w:val="24"/>
        </w:rPr>
        <w:t xml:space="preserve"> T</w:t>
      </w:r>
      <w:r>
        <w:rPr>
          <w:rFonts w:ascii="Times New Roman" w:hAnsi="Times New Roman" w:cs="Times New Roman"/>
          <w:sz w:val="24"/>
          <w:szCs w:val="24"/>
        </w:rPr>
        <w:t xml:space="preserve">he adventure unfolds in an environment that is not reduced to the background of or </w:t>
      </w:r>
      <w:r w:rsidR="006F66B6">
        <w:rPr>
          <w:rFonts w:ascii="Times New Roman" w:hAnsi="Times New Roman" w:cs="Times New Roman"/>
          <w:sz w:val="24"/>
          <w:szCs w:val="24"/>
        </w:rPr>
        <w:t xml:space="preserve">the </w:t>
      </w:r>
      <w:r>
        <w:rPr>
          <w:rFonts w:ascii="Times New Roman" w:hAnsi="Times New Roman" w:cs="Times New Roman"/>
          <w:sz w:val="24"/>
          <w:szCs w:val="24"/>
        </w:rPr>
        <w:t>stage for human actions, as emphasised in two panels where the characters’ conversations are audible in balloons but their image thwarted by elephants or okapis in the foreground</w:t>
      </w:r>
      <w:r w:rsidR="00665BC9">
        <w:rPr>
          <w:rFonts w:ascii="Times New Roman" w:hAnsi="Times New Roman" w:cs="Times New Roman"/>
          <w:sz w:val="24"/>
          <w:szCs w:val="24"/>
        </w:rPr>
        <w:t xml:space="preserve"> [Figure </w:t>
      </w:r>
      <w:r w:rsidR="00CE6BB4">
        <w:rPr>
          <w:rFonts w:ascii="Times New Roman" w:hAnsi="Times New Roman" w:cs="Times New Roman"/>
          <w:sz w:val="24"/>
          <w:szCs w:val="24"/>
        </w:rPr>
        <w:t>3</w:t>
      </w:r>
      <w:r w:rsidR="00665BC9">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7"/>
      </w:r>
      <w:r>
        <w:rPr>
          <w:rFonts w:ascii="Times New Roman" w:hAnsi="Times New Roman" w:cs="Times New Roman"/>
          <w:sz w:val="24"/>
          <w:szCs w:val="24"/>
        </w:rPr>
        <w:t xml:space="preserve"> This, along with often wordless sequences of vegetal-filled panels – growing in a horizontal rather than vertical strip, or gradually stretching in size across the page – render a sense of the rainforest as a multispecies space with its own modes of expression and multi-linear networks of relations beyond the human. </w:t>
      </w:r>
    </w:p>
    <w:p w14:paraId="5C79A8CD" w14:textId="7764F4FC" w:rsidR="002E5C48" w:rsidRPr="00E6138E" w:rsidRDefault="002E5C48" w:rsidP="002E5C48">
      <w:pPr>
        <w:spacing w:after="0" w:line="480" w:lineRule="auto"/>
        <w:ind w:firstLine="720"/>
        <w:jc w:val="both"/>
        <w:rPr>
          <w:rFonts w:ascii="Times New Roman" w:hAnsi="Times New Roman" w:cs="Times New Roman"/>
          <w:sz w:val="24"/>
          <w:szCs w:val="24"/>
        </w:rPr>
      </w:pPr>
      <w:r w:rsidRPr="00E6138E">
        <w:rPr>
          <w:rFonts w:ascii="Times New Roman" w:hAnsi="Times New Roman" w:cs="Times New Roman"/>
          <w:sz w:val="24"/>
          <w:szCs w:val="24"/>
        </w:rPr>
        <w:t xml:space="preserve">Redrawing storylines may therefore be deployed to contribute towards a practice of decolonising the </w:t>
      </w:r>
      <w:proofErr w:type="spellStart"/>
      <w:r w:rsidRPr="0C6048AC">
        <w:rPr>
          <w:rFonts w:ascii="Times New Roman" w:hAnsi="Times New Roman" w:cs="Times New Roman"/>
          <w:i/>
          <w:iCs/>
          <w:sz w:val="24"/>
          <w:szCs w:val="24"/>
        </w:rPr>
        <w:t>bande</w:t>
      </w:r>
      <w:proofErr w:type="spellEnd"/>
      <w:r w:rsidRPr="0C6048AC">
        <w:rPr>
          <w:rFonts w:ascii="Times New Roman" w:hAnsi="Times New Roman" w:cs="Times New Roman"/>
          <w:i/>
          <w:iCs/>
          <w:sz w:val="24"/>
          <w:szCs w:val="24"/>
        </w:rPr>
        <w:t xml:space="preserve"> </w:t>
      </w:r>
      <w:proofErr w:type="spellStart"/>
      <w:r w:rsidRPr="0C6048AC">
        <w:rPr>
          <w:rFonts w:ascii="Times New Roman" w:hAnsi="Times New Roman" w:cs="Times New Roman"/>
          <w:i/>
          <w:iCs/>
          <w:sz w:val="24"/>
          <w:szCs w:val="24"/>
        </w:rPr>
        <w:t>dessinée</w:t>
      </w:r>
      <w:proofErr w:type="spellEnd"/>
      <w:r w:rsidRPr="0C6048AC">
        <w:rPr>
          <w:rFonts w:ascii="Times New Roman" w:hAnsi="Times New Roman" w:cs="Times New Roman"/>
          <w:i/>
          <w:iCs/>
          <w:sz w:val="24"/>
          <w:szCs w:val="24"/>
        </w:rPr>
        <w:t xml:space="preserve"> </w:t>
      </w:r>
      <w:r w:rsidRPr="00E6138E">
        <w:rPr>
          <w:rFonts w:ascii="Times New Roman" w:hAnsi="Times New Roman" w:cs="Times New Roman"/>
          <w:sz w:val="24"/>
          <w:szCs w:val="24"/>
        </w:rPr>
        <w:t xml:space="preserve">medium, contesting the ideology of colonisation and </w:t>
      </w:r>
      <w:r>
        <w:rPr>
          <w:rFonts w:ascii="Times New Roman" w:hAnsi="Times New Roman" w:cs="Times New Roman"/>
          <w:sz w:val="24"/>
          <w:szCs w:val="24"/>
        </w:rPr>
        <w:t>its</w:t>
      </w:r>
      <w:r w:rsidRPr="00E6138E">
        <w:rPr>
          <w:rFonts w:ascii="Times New Roman" w:hAnsi="Times New Roman" w:cs="Times New Roman"/>
          <w:sz w:val="24"/>
          <w:szCs w:val="24"/>
        </w:rPr>
        <w:t xml:space="preserve"> endurances as ‘one where anthropocentrism and Eurocentrism are inseparable’.</w:t>
      </w:r>
      <w:r w:rsidRPr="00E6138E">
        <w:rPr>
          <w:rStyle w:val="FootnoteReference"/>
          <w:rFonts w:ascii="Times New Roman" w:hAnsi="Times New Roman" w:cs="Times New Roman"/>
          <w:sz w:val="24"/>
          <w:szCs w:val="24"/>
        </w:rPr>
        <w:footnoteReference w:id="48"/>
      </w:r>
      <w:r w:rsidRPr="00E6138E">
        <w:rPr>
          <w:rFonts w:ascii="Times New Roman" w:hAnsi="Times New Roman" w:cs="Times New Roman"/>
          <w:sz w:val="24"/>
          <w:szCs w:val="24"/>
        </w:rPr>
        <w:t xml:space="preserve"> To explore further ways in which contemporary artists may n</w:t>
      </w:r>
      <w:r>
        <w:rPr>
          <w:rFonts w:ascii="Times New Roman" w:hAnsi="Times New Roman" w:cs="Times New Roman"/>
          <w:sz w:val="24"/>
          <w:szCs w:val="24"/>
        </w:rPr>
        <w:t xml:space="preserve">ot only </w:t>
      </w:r>
      <w:r w:rsidRPr="00E6138E">
        <w:rPr>
          <w:rFonts w:ascii="Times New Roman" w:hAnsi="Times New Roman" w:cs="Times New Roman"/>
          <w:sz w:val="24"/>
          <w:szCs w:val="24"/>
        </w:rPr>
        <w:t xml:space="preserve">redraw sedimented lines but also the outlines of </w:t>
      </w:r>
      <w:r>
        <w:rPr>
          <w:rFonts w:ascii="Times New Roman" w:hAnsi="Times New Roman" w:cs="Times New Roman"/>
          <w:sz w:val="24"/>
          <w:szCs w:val="24"/>
        </w:rPr>
        <w:t xml:space="preserve">new </w:t>
      </w:r>
      <w:r w:rsidRPr="00E6138E">
        <w:rPr>
          <w:rFonts w:ascii="Times New Roman" w:hAnsi="Times New Roman" w:cs="Times New Roman"/>
          <w:sz w:val="24"/>
          <w:szCs w:val="24"/>
        </w:rPr>
        <w:t xml:space="preserve">narratives, I would like to close this section by </w:t>
      </w:r>
      <w:r>
        <w:rPr>
          <w:rFonts w:ascii="Times New Roman" w:hAnsi="Times New Roman" w:cs="Times New Roman"/>
          <w:sz w:val="24"/>
          <w:szCs w:val="24"/>
        </w:rPr>
        <w:t>taking redrawing back to drawing</w:t>
      </w:r>
      <w:r w:rsidRPr="00E6138E">
        <w:rPr>
          <w:rFonts w:ascii="Times New Roman" w:hAnsi="Times New Roman" w:cs="Times New Roman"/>
          <w:sz w:val="24"/>
          <w:szCs w:val="24"/>
        </w:rPr>
        <w:t xml:space="preserve">, or rather ‘expanded drawing’ as comics and visual artist Daniel Sixte </w:t>
      </w:r>
      <w:proofErr w:type="spellStart"/>
      <w:r w:rsidRPr="00E6138E">
        <w:rPr>
          <w:rFonts w:ascii="Times New Roman" w:hAnsi="Times New Roman" w:cs="Times New Roman"/>
          <w:sz w:val="24"/>
          <w:szCs w:val="24"/>
        </w:rPr>
        <w:t>Kakinda</w:t>
      </w:r>
      <w:proofErr w:type="spellEnd"/>
      <w:r w:rsidRPr="00E6138E">
        <w:rPr>
          <w:rFonts w:ascii="Times New Roman" w:hAnsi="Times New Roman" w:cs="Times New Roman"/>
          <w:sz w:val="24"/>
          <w:szCs w:val="24"/>
        </w:rPr>
        <w:t xml:space="preserve"> characterises his praxis. Sixte </w:t>
      </w:r>
      <w:proofErr w:type="spellStart"/>
      <w:r w:rsidRPr="00E6138E">
        <w:rPr>
          <w:rFonts w:ascii="Times New Roman" w:hAnsi="Times New Roman" w:cs="Times New Roman"/>
          <w:sz w:val="24"/>
          <w:szCs w:val="24"/>
        </w:rPr>
        <w:t>Kakinda</w:t>
      </w:r>
      <w:proofErr w:type="spellEnd"/>
      <w:r w:rsidRPr="00E6138E">
        <w:rPr>
          <w:rFonts w:ascii="Times New Roman" w:hAnsi="Times New Roman" w:cs="Times New Roman"/>
          <w:sz w:val="24"/>
          <w:szCs w:val="24"/>
        </w:rPr>
        <w:t xml:space="preserve"> studied and was until recently based in Lubumbashi</w:t>
      </w:r>
      <w:r>
        <w:rPr>
          <w:rFonts w:ascii="Times New Roman" w:hAnsi="Times New Roman" w:cs="Times New Roman"/>
          <w:sz w:val="24"/>
          <w:szCs w:val="24"/>
        </w:rPr>
        <w:t>, which is known as the mining capital of the DRC</w:t>
      </w:r>
      <w:r w:rsidRPr="00E6138E">
        <w:rPr>
          <w:rFonts w:ascii="Times New Roman" w:hAnsi="Times New Roman" w:cs="Times New Roman"/>
          <w:sz w:val="24"/>
          <w:szCs w:val="24"/>
        </w:rPr>
        <w:t>,</w:t>
      </w:r>
      <w:r>
        <w:rPr>
          <w:rFonts w:ascii="Times New Roman" w:hAnsi="Times New Roman" w:cs="Times New Roman"/>
          <w:sz w:val="24"/>
          <w:szCs w:val="24"/>
        </w:rPr>
        <w:t xml:space="preserve"> and mining – the environmental, political, </w:t>
      </w:r>
      <w:proofErr w:type="gramStart"/>
      <w:r>
        <w:rPr>
          <w:rFonts w:ascii="Times New Roman" w:hAnsi="Times New Roman" w:cs="Times New Roman"/>
          <w:sz w:val="24"/>
          <w:szCs w:val="24"/>
        </w:rPr>
        <w:t>economic</w:t>
      </w:r>
      <w:proofErr w:type="gramEnd"/>
      <w:r>
        <w:rPr>
          <w:rFonts w:ascii="Times New Roman" w:hAnsi="Times New Roman" w:cs="Times New Roman"/>
          <w:sz w:val="24"/>
          <w:szCs w:val="24"/>
        </w:rPr>
        <w:t xml:space="preserve"> and social entanglements of the DRC’s extractive past, present and future – has been a recurrent theme in his graphic work. </w:t>
      </w:r>
      <w:r w:rsidRPr="0C6048AC">
        <w:rPr>
          <w:rFonts w:ascii="Times New Roman" w:hAnsi="Times New Roman" w:cs="Times New Roman"/>
          <w:i/>
          <w:iCs/>
          <w:sz w:val="24"/>
          <w:szCs w:val="24"/>
        </w:rPr>
        <w:t>Intimate Moments/Monologue</w:t>
      </w:r>
      <w:r w:rsidRPr="00E6138E">
        <w:rPr>
          <w:rFonts w:ascii="Times New Roman" w:hAnsi="Times New Roman" w:cs="Times New Roman"/>
          <w:sz w:val="24"/>
          <w:szCs w:val="24"/>
        </w:rPr>
        <w:t xml:space="preserve">, which Sixte </w:t>
      </w:r>
      <w:proofErr w:type="spellStart"/>
      <w:r w:rsidRPr="00E6138E">
        <w:rPr>
          <w:rFonts w:ascii="Times New Roman" w:hAnsi="Times New Roman" w:cs="Times New Roman"/>
          <w:sz w:val="24"/>
          <w:szCs w:val="24"/>
        </w:rPr>
        <w:t>Kakinda</w:t>
      </w:r>
      <w:proofErr w:type="spellEnd"/>
      <w:r w:rsidRPr="00E6138E">
        <w:rPr>
          <w:rFonts w:ascii="Times New Roman" w:hAnsi="Times New Roman" w:cs="Times New Roman"/>
          <w:sz w:val="24"/>
          <w:szCs w:val="24"/>
        </w:rPr>
        <w:t xml:space="preserve"> created in Japan, </w:t>
      </w:r>
      <w:r>
        <w:rPr>
          <w:rFonts w:ascii="Times New Roman" w:hAnsi="Times New Roman" w:cs="Times New Roman"/>
          <w:sz w:val="24"/>
          <w:szCs w:val="24"/>
        </w:rPr>
        <w:t xml:space="preserve">is an installation that </w:t>
      </w:r>
      <w:r w:rsidRPr="00E6138E">
        <w:rPr>
          <w:rFonts w:ascii="Times New Roman" w:hAnsi="Times New Roman" w:cs="Times New Roman"/>
          <w:sz w:val="24"/>
          <w:szCs w:val="24"/>
        </w:rPr>
        <w:t xml:space="preserve">reflects on the potentialities of lines in connecting people, </w:t>
      </w:r>
      <w:proofErr w:type="gramStart"/>
      <w:r w:rsidRPr="00E6138E">
        <w:rPr>
          <w:rFonts w:ascii="Times New Roman" w:hAnsi="Times New Roman" w:cs="Times New Roman"/>
          <w:sz w:val="24"/>
          <w:szCs w:val="24"/>
        </w:rPr>
        <w:t>media</w:t>
      </w:r>
      <w:proofErr w:type="gramEnd"/>
      <w:r w:rsidRPr="00E6138E">
        <w:rPr>
          <w:rFonts w:ascii="Times New Roman" w:hAnsi="Times New Roman" w:cs="Times New Roman"/>
          <w:sz w:val="24"/>
          <w:szCs w:val="24"/>
        </w:rPr>
        <w:t xml:space="preserve"> and countries</w:t>
      </w:r>
      <w:r w:rsidR="0052799E">
        <w:rPr>
          <w:rFonts w:ascii="Times New Roman" w:hAnsi="Times New Roman" w:cs="Times New Roman"/>
          <w:sz w:val="24"/>
          <w:szCs w:val="24"/>
        </w:rPr>
        <w:t>. It</w:t>
      </w:r>
      <w:r w:rsidRPr="00E6138E">
        <w:rPr>
          <w:rFonts w:ascii="Times New Roman" w:hAnsi="Times New Roman" w:cs="Times New Roman"/>
          <w:sz w:val="24"/>
          <w:szCs w:val="24"/>
        </w:rPr>
        <w:t xml:space="preserve"> </w:t>
      </w:r>
      <w:r>
        <w:rPr>
          <w:rFonts w:ascii="Times New Roman" w:hAnsi="Times New Roman" w:cs="Times New Roman"/>
          <w:sz w:val="24"/>
          <w:szCs w:val="24"/>
        </w:rPr>
        <w:t xml:space="preserve">continues Sixte </w:t>
      </w:r>
      <w:proofErr w:type="spellStart"/>
      <w:r>
        <w:rPr>
          <w:rFonts w:ascii="Times New Roman" w:hAnsi="Times New Roman" w:cs="Times New Roman"/>
          <w:sz w:val="24"/>
          <w:szCs w:val="24"/>
        </w:rPr>
        <w:t>Kakinda’s</w:t>
      </w:r>
      <w:proofErr w:type="spellEnd"/>
      <w:r>
        <w:rPr>
          <w:rFonts w:ascii="Times New Roman" w:hAnsi="Times New Roman" w:cs="Times New Roman"/>
          <w:sz w:val="24"/>
          <w:szCs w:val="24"/>
        </w:rPr>
        <w:t xml:space="preserve"> political and creative exploration of extraction from Congolese </w:t>
      </w:r>
      <w:r w:rsidRPr="0C6048AC">
        <w:rPr>
          <w:rFonts w:ascii="Times New Roman" w:hAnsi="Times New Roman" w:cs="Times New Roman"/>
          <w:sz w:val="24"/>
          <w:szCs w:val="24"/>
        </w:rPr>
        <w:t>ground</w:t>
      </w:r>
      <w:r>
        <w:rPr>
          <w:rFonts w:ascii="Times New Roman" w:hAnsi="Times New Roman" w:cs="Times New Roman"/>
          <w:sz w:val="24"/>
          <w:szCs w:val="24"/>
        </w:rPr>
        <w:t xml:space="preserve">, </w:t>
      </w:r>
      <w:r w:rsidR="00280410">
        <w:rPr>
          <w:rFonts w:ascii="Times New Roman" w:hAnsi="Times New Roman" w:cs="Times New Roman"/>
          <w:sz w:val="24"/>
          <w:szCs w:val="24"/>
        </w:rPr>
        <w:t xml:space="preserve">with a focus </w:t>
      </w:r>
      <w:r>
        <w:rPr>
          <w:rFonts w:ascii="Times New Roman" w:hAnsi="Times New Roman" w:cs="Times New Roman"/>
          <w:sz w:val="24"/>
          <w:szCs w:val="24"/>
        </w:rPr>
        <w:t xml:space="preserve">on the </w:t>
      </w:r>
      <w:r w:rsidRPr="00692D26">
        <w:rPr>
          <w:rFonts w:ascii="Times New Roman" w:hAnsi="Times New Roman" w:cs="Times New Roman"/>
          <w:sz w:val="24"/>
          <w:szCs w:val="24"/>
        </w:rPr>
        <w:t xml:space="preserve">uranium from the </w:t>
      </w:r>
      <w:proofErr w:type="spellStart"/>
      <w:r w:rsidRPr="00692D26">
        <w:rPr>
          <w:rFonts w:ascii="Times New Roman" w:hAnsi="Times New Roman" w:cs="Times New Roman"/>
          <w:sz w:val="24"/>
          <w:szCs w:val="24"/>
        </w:rPr>
        <w:t>Shinkolobwe</w:t>
      </w:r>
      <w:proofErr w:type="spellEnd"/>
      <w:r w:rsidRPr="00692D26">
        <w:rPr>
          <w:rFonts w:ascii="Times New Roman" w:hAnsi="Times New Roman" w:cs="Times New Roman"/>
          <w:sz w:val="24"/>
          <w:szCs w:val="24"/>
        </w:rPr>
        <w:t xml:space="preserve"> mines </w:t>
      </w:r>
      <w:r w:rsidRPr="00692D26">
        <w:rPr>
          <w:rFonts w:ascii="Times New Roman" w:hAnsi="Times New Roman" w:cs="Times New Roman"/>
          <w:sz w:val="24"/>
          <w:szCs w:val="24"/>
        </w:rPr>
        <w:lastRenderedPageBreak/>
        <w:t>in the Belgian Congo</w:t>
      </w:r>
      <w:r>
        <w:rPr>
          <w:rFonts w:ascii="Times New Roman" w:hAnsi="Times New Roman" w:cs="Times New Roman"/>
          <w:sz w:val="24"/>
          <w:szCs w:val="24"/>
        </w:rPr>
        <w:t xml:space="preserve"> </w:t>
      </w:r>
      <w:r w:rsidR="00280410">
        <w:rPr>
          <w:rFonts w:ascii="Times New Roman" w:hAnsi="Times New Roman" w:cs="Times New Roman"/>
          <w:sz w:val="24"/>
          <w:szCs w:val="24"/>
        </w:rPr>
        <w:t xml:space="preserve">that was </w:t>
      </w:r>
      <w:r>
        <w:rPr>
          <w:rFonts w:ascii="Times New Roman" w:hAnsi="Times New Roman" w:cs="Times New Roman"/>
          <w:sz w:val="24"/>
          <w:szCs w:val="24"/>
        </w:rPr>
        <w:t>contained in the atomic bomb dropped on Hiroshima on 6</w:t>
      </w:r>
      <w:r w:rsidRPr="00480C63">
        <w:rPr>
          <w:rFonts w:ascii="Times New Roman" w:hAnsi="Times New Roman" w:cs="Times New Roman"/>
          <w:sz w:val="24"/>
          <w:szCs w:val="24"/>
          <w:vertAlign w:val="superscript"/>
        </w:rPr>
        <w:t>th</w:t>
      </w:r>
      <w:r>
        <w:rPr>
          <w:rFonts w:ascii="Times New Roman" w:hAnsi="Times New Roman" w:cs="Times New Roman"/>
          <w:sz w:val="24"/>
          <w:szCs w:val="24"/>
        </w:rPr>
        <w:t xml:space="preserve"> August 1945. </w:t>
      </w:r>
      <w:r w:rsidRPr="0C6048AC">
        <w:rPr>
          <w:rFonts w:ascii="Times New Roman" w:hAnsi="Times New Roman" w:cs="Times New Roman"/>
          <w:i/>
          <w:iCs/>
          <w:sz w:val="24"/>
          <w:szCs w:val="24"/>
        </w:rPr>
        <w:t>Intimate Moments/Monologue</w:t>
      </w:r>
      <w:r w:rsidRPr="00E6138E">
        <w:rPr>
          <w:rFonts w:ascii="Times New Roman" w:hAnsi="Times New Roman" w:cs="Times New Roman"/>
          <w:sz w:val="24"/>
          <w:szCs w:val="24"/>
        </w:rPr>
        <w:t xml:space="preserve"> is a mixed media installation consisting of three videos and three large-scale drawings of </w:t>
      </w:r>
      <w:proofErr w:type="spellStart"/>
      <w:r w:rsidRPr="00E6138E">
        <w:rPr>
          <w:rFonts w:ascii="Times New Roman" w:hAnsi="Times New Roman" w:cs="Times New Roman"/>
          <w:sz w:val="24"/>
          <w:szCs w:val="24"/>
        </w:rPr>
        <w:t>Kakinda’s</w:t>
      </w:r>
      <w:proofErr w:type="spellEnd"/>
      <w:r w:rsidRPr="00E6138E">
        <w:rPr>
          <w:rFonts w:ascii="Times New Roman" w:hAnsi="Times New Roman" w:cs="Times New Roman"/>
          <w:sz w:val="24"/>
          <w:szCs w:val="24"/>
        </w:rPr>
        <w:t xml:space="preserve"> trip to and performance in Hiroshima Memorial Park. It was first exhibited as the artist’s graduation work in 2019 at Tokyo University of the Arts, and in his first solo </w:t>
      </w:r>
      <w:r w:rsidRPr="0078305B">
        <w:rPr>
          <w:rFonts w:ascii="Times New Roman" w:hAnsi="Times New Roman" w:cs="Times New Roman"/>
          <w:sz w:val="24"/>
          <w:szCs w:val="24"/>
        </w:rPr>
        <w:t xml:space="preserve">exhibition at </w:t>
      </w:r>
      <w:r w:rsidRPr="00E6138E">
        <w:rPr>
          <w:rFonts w:ascii="Times New Roman" w:hAnsi="Times New Roman" w:cs="Times New Roman"/>
          <w:sz w:val="24"/>
          <w:szCs w:val="24"/>
        </w:rPr>
        <w:t>Gallery G in Hiroshima in 2020, with the addition of three paintings.</w:t>
      </w:r>
      <w:r>
        <w:rPr>
          <w:rStyle w:val="FootnoteReference"/>
          <w:rFonts w:ascii="Times New Roman" w:hAnsi="Times New Roman" w:cs="Times New Roman"/>
          <w:sz w:val="24"/>
          <w:szCs w:val="24"/>
        </w:rPr>
        <w:footnoteReference w:id="49"/>
      </w:r>
      <w:r w:rsidRPr="00E6138E">
        <w:rPr>
          <w:rFonts w:ascii="Times New Roman" w:hAnsi="Times New Roman" w:cs="Times New Roman"/>
          <w:sz w:val="24"/>
          <w:szCs w:val="24"/>
        </w:rPr>
        <w:t xml:space="preserve"> </w:t>
      </w:r>
    </w:p>
    <w:p w14:paraId="424D9E95" w14:textId="48A61174" w:rsidR="002E5C48" w:rsidRPr="00E6138E" w:rsidRDefault="002E5C48" w:rsidP="002E5C4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Connecting the components of the installation are p</w:t>
      </w:r>
      <w:r w:rsidRPr="00E6138E">
        <w:rPr>
          <w:rFonts w:ascii="Times New Roman" w:hAnsi="Times New Roman" w:cs="Times New Roman"/>
          <w:sz w:val="24"/>
          <w:szCs w:val="24"/>
        </w:rPr>
        <w:t>ills (Japanese digestive tablets)</w:t>
      </w:r>
      <w:r>
        <w:rPr>
          <w:rFonts w:ascii="Times New Roman" w:hAnsi="Times New Roman" w:cs="Times New Roman"/>
          <w:sz w:val="24"/>
          <w:szCs w:val="24"/>
        </w:rPr>
        <w:t>, which were dropped by the artist on the ground of Memorial Park throughout his performance</w:t>
      </w:r>
      <w:r w:rsidRPr="00E6138E">
        <w:rPr>
          <w:rFonts w:ascii="Times New Roman" w:hAnsi="Times New Roman" w:cs="Times New Roman"/>
          <w:sz w:val="24"/>
          <w:szCs w:val="24"/>
        </w:rPr>
        <w:t xml:space="preserve">. </w:t>
      </w:r>
      <w:r>
        <w:rPr>
          <w:rFonts w:ascii="Times New Roman" w:hAnsi="Times New Roman" w:cs="Times New Roman"/>
          <w:sz w:val="24"/>
          <w:szCs w:val="24"/>
        </w:rPr>
        <w:t>The visuals (video, drawing, painting) are soundtracked by</w:t>
      </w:r>
      <w:r w:rsidRPr="00E6138E">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E6138E">
        <w:rPr>
          <w:rFonts w:ascii="Times New Roman" w:hAnsi="Times New Roman" w:cs="Times New Roman"/>
          <w:sz w:val="24"/>
          <w:szCs w:val="24"/>
        </w:rPr>
        <w:t>rhythm</w:t>
      </w:r>
      <w:r>
        <w:rPr>
          <w:rFonts w:ascii="Times New Roman" w:hAnsi="Times New Roman" w:cs="Times New Roman"/>
          <w:sz w:val="24"/>
          <w:szCs w:val="24"/>
        </w:rPr>
        <w:t xml:space="preserve"> of Sixte </w:t>
      </w:r>
      <w:proofErr w:type="spellStart"/>
      <w:r>
        <w:rPr>
          <w:rFonts w:ascii="Times New Roman" w:hAnsi="Times New Roman" w:cs="Times New Roman"/>
          <w:sz w:val="24"/>
          <w:szCs w:val="24"/>
        </w:rPr>
        <w:t>Kakinda’s</w:t>
      </w:r>
      <w:proofErr w:type="spellEnd"/>
      <w:r w:rsidRPr="00E6138E">
        <w:rPr>
          <w:rFonts w:ascii="Times New Roman" w:hAnsi="Times New Roman" w:cs="Times New Roman"/>
          <w:sz w:val="24"/>
          <w:szCs w:val="24"/>
        </w:rPr>
        <w:t xml:space="preserve"> counting, evoking the memory of victims, as well as the nuclear tests whose names and dates appear on </w:t>
      </w:r>
      <w:r w:rsidRPr="0C6048AC">
        <w:rPr>
          <w:rFonts w:ascii="Times New Roman" w:hAnsi="Times New Roman" w:cs="Times New Roman"/>
          <w:sz w:val="24"/>
          <w:szCs w:val="24"/>
        </w:rPr>
        <w:t xml:space="preserve">one of </w:t>
      </w:r>
      <w:r w:rsidRPr="00E6138E">
        <w:rPr>
          <w:rFonts w:ascii="Times New Roman" w:hAnsi="Times New Roman" w:cs="Times New Roman"/>
          <w:sz w:val="24"/>
          <w:szCs w:val="24"/>
        </w:rPr>
        <w:t xml:space="preserve">the screens and </w:t>
      </w:r>
      <w:r w:rsidR="006E571E">
        <w:rPr>
          <w:rFonts w:ascii="Times New Roman" w:hAnsi="Times New Roman" w:cs="Times New Roman"/>
          <w:sz w:val="24"/>
          <w:szCs w:val="24"/>
        </w:rPr>
        <w:t xml:space="preserve">that </w:t>
      </w:r>
      <w:r w:rsidRPr="00E6138E">
        <w:rPr>
          <w:rFonts w:ascii="Times New Roman" w:hAnsi="Times New Roman" w:cs="Times New Roman"/>
          <w:sz w:val="24"/>
          <w:szCs w:val="24"/>
        </w:rPr>
        <w:t>were carried out by nuclear powers</w:t>
      </w:r>
      <w:r>
        <w:rPr>
          <w:rFonts w:ascii="Times New Roman" w:hAnsi="Times New Roman" w:cs="Times New Roman"/>
          <w:sz w:val="24"/>
          <w:szCs w:val="24"/>
        </w:rPr>
        <w:t xml:space="preserve"> on </w:t>
      </w:r>
      <w:r w:rsidRPr="00E6138E">
        <w:rPr>
          <w:rFonts w:ascii="Times New Roman" w:hAnsi="Times New Roman" w:cs="Times New Roman"/>
          <w:sz w:val="24"/>
          <w:szCs w:val="24"/>
        </w:rPr>
        <w:t xml:space="preserve">indigenous and/or colonised territories. That Sixte </w:t>
      </w:r>
      <w:proofErr w:type="spellStart"/>
      <w:r w:rsidRPr="00E6138E">
        <w:rPr>
          <w:rFonts w:ascii="Times New Roman" w:hAnsi="Times New Roman" w:cs="Times New Roman"/>
          <w:sz w:val="24"/>
          <w:szCs w:val="24"/>
        </w:rPr>
        <w:t>Kakinda</w:t>
      </w:r>
      <w:proofErr w:type="spellEnd"/>
      <w:r w:rsidRPr="00E6138E">
        <w:rPr>
          <w:rFonts w:ascii="Times New Roman" w:hAnsi="Times New Roman" w:cs="Times New Roman"/>
          <w:sz w:val="24"/>
          <w:szCs w:val="24"/>
        </w:rPr>
        <w:t xml:space="preserve"> counts in Belgian French serves to inscribe the role of colonial Belgium in the making of the atomic bomb, and as such its location on the map of ‘nuclear geographies’ to which ‘empire has long been central’, as argued by Gabrielle Hecht.</w:t>
      </w:r>
      <w:r w:rsidRPr="00E6138E">
        <w:rPr>
          <w:rStyle w:val="FootnoteReference"/>
          <w:rFonts w:ascii="Times New Roman" w:hAnsi="Times New Roman" w:cs="Times New Roman"/>
          <w:sz w:val="24"/>
          <w:szCs w:val="24"/>
        </w:rPr>
        <w:footnoteReference w:id="50"/>
      </w:r>
      <w:r w:rsidRPr="00E6138E">
        <w:rPr>
          <w:rFonts w:ascii="Times New Roman" w:hAnsi="Times New Roman" w:cs="Times New Roman"/>
          <w:sz w:val="24"/>
          <w:szCs w:val="24"/>
        </w:rPr>
        <w:t xml:space="preserve"> The three drawings, displayed in a sequence on a wall of the installation space, are inspired by the videos. They show pills on the ground; Sixte </w:t>
      </w:r>
      <w:proofErr w:type="spellStart"/>
      <w:r w:rsidRPr="00E6138E">
        <w:rPr>
          <w:rFonts w:ascii="Times New Roman" w:hAnsi="Times New Roman" w:cs="Times New Roman"/>
          <w:sz w:val="24"/>
          <w:szCs w:val="24"/>
        </w:rPr>
        <w:t>Kakinda</w:t>
      </w:r>
      <w:proofErr w:type="spellEnd"/>
      <w:r w:rsidRPr="00E6138E">
        <w:rPr>
          <w:rFonts w:ascii="Times New Roman" w:hAnsi="Times New Roman" w:cs="Times New Roman"/>
          <w:sz w:val="24"/>
          <w:szCs w:val="24"/>
        </w:rPr>
        <w:t xml:space="preserve"> standing in front of the memorial; and his hands and arms against a background that echoes both the tree foliage seen from below in the video where he moves to the rhythm of nuclear trials, and the ground littered with pills seen from above. The paintings in the Gallery G exhibition are inspired by one of the drawings and made of pills on a black background.   </w:t>
      </w:r>
    </w:p>
    <w:p w14:paraId="36C9A4D4" w14:textId="1C2708C5" w:rsidR="002E5C48" w:rsidRPr="00E6138E" w:rsidRDefault="002E5C48" w:rsidP="002E5C48">
      <w:pPr>
        <w:spacing w:after="0" w:line="480" w:lineRule="auto"/>
        <w:ind w:firstLine="720"/>
        <w:jc w:val="both"/>
        <w:rPr>
          <w:rFonts w:ascii="Times New Roman" w:hAnsi="Times New Roman" w:cs="Times New Roman"/>
          <w:sz w:val="24"/>
          <w:szCs w:val="24"/>
        </w:rPr>
      </w:pPr>
      <w:r w:rsidRPr="00E6138E">
        <w:rPr>
          <w:rFonts w:ascii="Times New Roman" w:hAnsi="Times New Roman" w:cs="Times New Roman"/>
          <w:sz w:val="24"/>
          <w:szCs w:val="24"/>
        </w:rPr>
        <w:lastRenderedPageBreak/>
        <w:t>Dropped by the artist on the ground of Memorial Park, filmed, drawn, turned into paintings, the tablets function as a symbol of the Congolese uranium that made the bomb dropped on Hiroshima, making visible an ‘invisible link’</w:t>
      </w:r>
      <w:r>
        <w:rPr>
          <w:rFonts w:ascii="Times New Roman" w:hAnsi="Times New Roman" w:cs="Times New Roman"/>
          <w:sz w:val="24"/>
          <w:szCs w:val="24"/>
        </w:rPr>
        <w:t xml:space="preserve"> between the two countries</w:t>
      </w:r>
      <w:r w:rsidRPr="00E6138E">
        <w:rPr>
          <w:rFonts w:ascii="Times New Roman" w:hAnsi="Times New Roman" w:cs="Times New Roman"/>
          <w:sz w:val="24"/>
          <w:szCs w:val="24"/>
        </w:rPr>
        <w:t xml:space="preserve">. They are also material traces of Sixte </w:t>
      </w:r>
      <w:proofErr w:type="spellStart"/>
      <w:r w:rsidRPr="00E6138E">
        <w:rPr>
          <w:rFonts w:ascii="Times New Roman" w:hAnsi="Times New Roman" w:cs="Times New Roman"/>
          <w:sz w:val="24"/>
          <w:szCs w:val="24"/>
        </w:rPr>
        <w:t>Kakinda’s</w:t>
      </w:r>
      <w:proofErr w:type="spellEnd"/>
      <w:r w:rsidRPr="00E6138E">
        <w:rPr>
          <w:rFonts w:ascii="Times New Roman" w:hAnsi="Times New Roman" w:cs="Times New Roman"/>
          <w:sz w:val="24"/>
          <w:szCs w:val="24"/>
        </w:rPr>
        <w:t xml:space="preserve"> own memorial path, forming a large-scale drawing on the ground, connecting him to the city and its people. Finally, they symbolise ‘a way of relieving the earth from the bad </w:t>
      </w:r>
      <w:proofErr w:type="spellStart"/>
      <w:r w:rsidRPr="00E6138E">
        <w:rPr>
          <w:rFonts w:ascii="Times New Roman" w:hAnsi="Times New Roman" w:cs="Times New Roman"/>
          <w:sz w:val="24"/>
          <w:szCs w:val="24"/>
        </w:rPr>
        <w:t>behaviors</w:t>
      </w:r>
      <w:proofErr w:type="spellEnd"/>
      <w:r w:rsidRPr="00E6138E">
        <w:rPr>
          <w:rFonts w:ascii="Times New Roman" w:hAnsi="Times New Roman" w:cs="Times New Roman"/>
          <w:sz w:val="24"/>
          <w:szCs w:val="24"/>
        </w:rPr>
        <w:t xml:space="preserve"> of [humankind]’</w:t>
      </w:r>
      <w:r w:rsidR="00CA6285">
        <w:rPr>
          <w:rFonts w:ascii="Times New Roman" w:hAnsi="Times New Roman" w:cs="Times New Roman"/>
          <w:sz w:val="24"/>
          <w:szCs w:val="24"/>
        </w:rPr>
        <w:t>.</w:t>
      </w:r>
      <w:r>
        <w:rPr>
          <w:rStyle w:val="FootnoteReference"/>
          <w:rFonts w:ascii="Times New Roman" w:hAnsi="Times New Roman" w:cs="Times New Roman"/>
          <w:sz w:val="24"/>
          <w:szCs w:val="24"/>
        </w:rPr>
        <w:footnoteReference w:id="51"/>
      </w:r>
      <w:r w:rsidRPr="00E6138E">
        <w:rPr>
          <w:rFonts w:ascii="Times New Roman" w:hAnsi="Times New Roman" w:cs="Times New Roman"/>
          <w:sz w:val="24"/>
          <w:szCs w:val="24"/>
        </w:rPr>
        <w:t xml:space="preserve"> </w:t>
      </w:r>
      <w:r w:rsidR="00CA6285">
        <w:rPr>
          <w:rFonts w:ascii="Times New Roman" w:hAnsi="Times New Roman" w:cs="Times New Roman"/>
          <w:sz w:val="24"/>
          <w:szCs w:val="24"/>
        </w:rPr>
        <w:t xml:space="preserve">This is </w:t>
      </w:r>
      <w:r w:rsidRPr="00E6138E">
        <w:rPr>
          <w:rFonts w:ascii="Times New Roman" w:hAnsi="Times New Roman" w:cs="Times New Roman"/>
          <w:sz w:val="24"/>
          <w:szCs w:val="24"/>
        </w:rPr>
        <w:t>a statement that evokes the geological era of the Anthropocene, whose universalism as ‘the Age of Man’ is as contested as its origin point debated</w:t>
      </w:r>
      <w:r w:rsidR="005B096D">
        <w:rPr>
          <w:rFonts w:ascii="Times New Roman" w:hAnsi="Times New Roman" w:cs="Times New Roman"/>
          <w:sz w:val="24"/>
          <w:szCs w:val="24"/>
        </w:rPr>
        <w:t>,</w:t>
      </w:r>
      <w:r w:rsidRPr="00E6138E">
        <w:rPr>
          <w:rFonts w:ascii="Times New Roman" w:hAnsi="Times New Roman" w:cs="Times New Roman"/>
          <w:sz w:val="24"/>
          <w:szCs w:val="24"/>
        </w:rPr>
        <w:t xml:space="preserve"> and any of which, from 1492 to the nuclear age, ‘is marked by racial inequalities’.</w:t>
      </w:r>
      <w:r w:rsidRPr="00E6138E">
        <w:rPr>
          <w:rStyle w:val="FootnoteReference"/>
          <w:rFonts w:ascii="Times New Roman" w:hAnsi="Times New Roman" w:cs="Times New Roman"/>
          <w:sz w:val="24"/>
          <w:szCs w:val="24"/>
        </w:rPr>
        <w:footnoteReference w:id="52"/>
      </w:r>
      <w:r w:rsidRPr="00E6138E">
        <w:rPr>
          <w:rFonts w:ascii="Times New Roman" w:hAnsi="Times New Roman" w:cs="Times New Roman"/>
          <w:sz w:val="24"/>
          <w:szCs w:val="24"/>
        </w:rPr>
        <w:t xml:space="preserve"> </w:t>
      </w:r>
      <w:r w:rsidRPr="1BB4E0A5">
        <w:rPr>
          <w:rFonts w:ascii="Times New Roman" w:hAnsi="Times New Roman" w:cs="Times New Roman"/>
          <w:i/>
          <w:iCs/>
          <w:sz w:val="24"/>
          <w:szCs w:val="24"/>
        </w:rPr>
        <w:t xml:space="preserve">Intimate Moments/Monologue </w:t>
      </w:r>
      <w:r w:rsidRPr="00E6138E">
        <w:rPr>
          <w:rFonts w:ascii="Times New Roman" w:hAnsi="Times New Roman" w:cs="Times New Roman"/>
          <w:sz w:val="24"/>
          <w:szCs w:val="24"/>
        </w:rPr>
        <w:t>draws on co-presence</w:t>
      </w:r>
      <w:r w:rsidR="004F344F">
        <w:rPr>
          <w:rFonts w:ascii="Times New Roman" w:hAnsi="Times New Roman" w:cs="Times New Roman"/>
          <w:sz w:val="24"/>
          <w:szCs w:val="24"/>
        </w:rPr>
        <w:t>,</w:t>
      </w:r>
      <w:r w:rsidRPr="00E6138E">
        <w:rPr>
          <w:rFonts w:ascii="Times New Roman" w:hAnsi="Times New Roman" w:cs="Times New Roman"/>
          <w:sz w:val="24"/>
          <w:szCs w:val="24"/>
        </w:rPr>
        <w:t xml:space="preserve"> a feature of both comics and installation</w:t>
      </w:r>
      <w:r w:rsidR="004F344F">
        <w:rPr>
          <w:rFonts w:ascii="Times New Roman" w:hAnsi="Times New Roman" w:cs="Times New Roman"/>
          <w:sz w:val="24"/>
          <w:szCs w:val="24"/>
        </w:rPr>
        <w:t>,</w:t>
      </w:r>
      <w:r w:rsidRPr="00E6138E">
        <w:rPr>
          <w:rFonts w:ascii="Times New Roman" w:hAnsi="Times New Roman" w:cs="Times New Roman"/>
          <w:sz w:val="24"/>
          <w:szCs w:val="24"/>
        </w:rPr>
        <w:t xml:space="preserve"> to trace lines (on site, on paper, in a gallery) between the DRC and Japan across space and time</w:t>
      </w:r>
      <w:r>
        <w:rPr>
          <w:rFonts w:ascii="Times New Roman" w:hAnsi="Times New Roman" w:cs="Times New Roman"/>
          <w:sz w:val="24"/>
          <w:szCs w:val="24"/>
        </w:rPr>
        <w:t>,</w:t>
      </w:r>
      <w:r w:rsidRPr="00E6138E">
        <w:rPr>
          <w:rFonts w:ascii="Times New Roman" w:hAnsi="Times New Roman" w:cs="Times New Roman"/>
          <w:sz w:val="24"/>
          <w:szCs w:val="24"/>
        </w:rPr>
        <w:t xml:space="preserve"> mapping decentred nuclear geographies and expanding nuclear histories. Importantly, the link of destruction that is revealed turns into one of memorial and creative kinship, from and on the </w:t>
      </w:r>
      <w:r>
        <w:rPr>
          <w:rFonts w:ascii="Times New Roman" w:hAnsi="Times New Roman" w:cs="Times New Roman"/>
          <w:sz w:val="24"/>
          <w:szCs w:val="24"/>
        </w:rPr>
        <w:t>–</w:t>
      </w:r>
      <w:r w:rsidRPr="00E6138E">
        <w:rPr>
          <w:rFonts w:ascii="Times New Roman" w:hAnsi="Times New Roman" w:cs="Times New Roman"/>
          <w:sz w:val="24"/>
          <w:szCs w:val="24"/>
        </w:rPr>
        <w:t xml:space="preserve"> contaminated, mined </w:t>
      </w:r>
      <w:r>
        <w:rPr>
          <w:rFonts w:ascii="Times New Roman" w:hAnsi="Times New Roman" w:cs="Times New Roman"/>
          <w:sz w:val="24"/>
          <w:szCs w:val="24"/>
        </w:rPr>
        <w:t>–</w:t>
      </w:r>
      <w:r w:rsidRPr="00E6138E">
        <w:rPr>
          <w:rFonts w:ascii="Times New Roman" w:hAnsi="Times New Roman" w:cs="Times New Roman"/>
          <w:sz w:val="24"/>
          <w:szCs w:val="24"/>
        </w:rPr>
        <w:t xml:space="preserve"> ground of the Anthropocene. Expanding drawing here also means </w:t>
      </w:r>
      <w:r>
        <w:rPr>
          <w:rFonts w:ascii="Times New Roman" w:hAnsi="Times New Roman" w:cs="Times New Roman"/>
          <w:sz w:val="24"/>
          <w:szCs w:val="24"/>
        </w:rPr>
        <w:t>redrawing</w:t>
      </w:r>
      <w:r w:rsidRPr="00E6138E">
        <w:rPr>
          <w:rFonts w:ascii="Times New Roman" w:hAnsi="Times New Roman" w:cs="Times New Roman"/>
          <w:sz w:val="24"/>
          <w:szCs w:val="24"/>
        </w:rPr>
        <w:t xml:space="preserve"> a post-nuclear and post-</w:t>
      </w:r>
      <w:proofErr w:type="spellStart"/>
      <w:r w:rsidRPr="00E6138E">
        <w:rPr>
          <w:rFonts w:ascii="Times New Roman" w:hAnsi="Times New Roman" w:cs="Times New Roman"/>
          <w:sz w:val="24"/>
          <w:szCs w:val="24"/>
        </w:rPr>
        <w:t>extractivist</w:t>
      </w:r>
      <w:proofErr w:type="spellEnd"/>
      <w:r w:rsidRPr="00E6138E">
        <w:rPr>
          <w:rFonts w:ascii="Times New Roman" w:hAnsi="Times New Roman" w:cs="Times New Roman"/>
          <w:sz w:val="24"/>
          <w:szCs w:val="24"/>
        </w:rPr>
        <w:t xml:space="preserve"> praxis, in the process of excavating the past, tracing its effects into the present, and sketching the outlines of an </w:t>
      </w:r>
      <w:r w:rsidRPr="1BB4E0A5">
        <w:rPr>
          <w:rFonts w:ascii="Times New Roman" w:hAnsi="Times New Roman" w:cs="Times New Roman"/>
          <w:i/>
          <w:iCs/>
          <w:sz w:val="24"/>
          <w:szCs w:val="24"/>
        </w:rPr>
        <w:t>after</w:t>
      </w:r>
      <w:r w:rsidRPr="00E6138E">
        <w:rPr>
          <w:rFonts w:ascii="Times New Roman" w:hAnsi="Times New Roman" w:cs="Times New Roman"/>
          <w:sz w:val="24"/>
          <w:szCs w:val="24"/>
        </w:rPr>
        <w:t xml:space="preserve">. In his artist statement, Sixte </w:t>
      </w:r>
      <w:proofErr w:type="spellStart"/>
      <w:r w:rsidRPr="00E6138E">
        <w:rPr>
          <w:rFonts w:ascii="Times New Roman" w:hAnsi="Times New Roman" w:cs="Times New Roman"/>
          <w:sz w:val="24"/>
          <w:szCs w:val="24"/>
        </w:rPr>
        <w:t>Kakinda</w:t>
      </w:r>
      <w:proofErr w:type="spellEnd"/>
      <w:r w:rsidRPr="00E6138E">
        <w:rPr>
          <w:rFonts w:ascii="Times New Roman" w:hAnsi="Times New Roman" w:cs="Times New Roman"/>
          <w:sz w:val="24"/>
          <w:szCs w:val="24"/>
        </w:rPr>
        <w:t xml:space="preserve"> writes that ‘lines have a story we can read’</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3"/>
      </w:r>
      <w:r w:rsidRPr="00E6138E">
        <w:rPr>
          <w:rFonts w:ascii="Times New Roman" w:hAnsi="Times New Roman" w:cs="Times New Roman"/>
          <w:sz w:val="24"/>
          <w:szCs w:val="24"/>
        </w:rPr>
        <w:t xml:space="preserve"> and markedly different contemporary graphic practices such as </w:t>
      </w:r>
      <w:r w:rsidR="004C1B72">
        <w:rPr>
          <w:rFonts w:ascii="Times New Roman" w:hAnsi="Times New Roman" w:cs="Times New Roman"/>
          <w:sz w:val="24"/>
          <w:szCs w:val="24"/>
        </w:rPr>
        <w:t xml:space="preserve">his own, </w:t>
      </w:r>
      <w:r w:rsidRPr="00E6138E">
        <w:rPr>
          <w:rFonts w:ascii="Times New Roman" w:hAnsi="Times New Roman" w:cs="Times New Roman"/>
          <w:sz w:val="24"/>
          <w:szCs w:val="24"/>
        </w:rPr>
        <w:t>Stassen</w:t>
      </w:r>
      <w:r w:rsidR="00347374">
        <w:rPr>
          <w:rFonts w:ascii="Times New Roman" w:hAnsi="Times New Roman" w:cs="Times New Roman"/>
          <w:sz w:val="24"/>
          <w:szCs w:val="24"/>
        </w:rPr>
        <w:t>’s,</w:t>
      </w:r>
      <w:r w:rsidR="004C1B72">
        <w:rPr>
          <w:rFonts w:ascii="Times New Roman" w:hAnsi="Times New Roman" w:cs="Times New Roman"/>
          <w:sz w:val="24"/>
          <w:szCs w:val="24"/>
        </w:rPr>
        <w:t xml:space="preserve"> and</w:t>
      </w:r>
      <w:r w:rsidRPr="00E6138E">
        <w:rPr>
          <w:rFonts w:ascii="Times New Roman" w:hAnsi="Times New Roman" w:cs="Times New Roman"/>
          <w:sz w:val="24"/>
          <w:szCs w:val="24"/>
        </w:rPr>
        <w:t xml:space="preserve"> </w:t>
      </w:r>
      <w:proofErr w:type="spellStart"/>
      <w:r w:rsidRPr="00E6138E">
        <w:rPr>
          <w:rFonts w:ascii="Times New Roman" w:hAnsi="Times New Roman" w:cs="Times New Roman"/>
          <w:sz w:val="24"/>
          <w:szCs w:val="24"/>
        </w:rPr>
        <w:t>Baruti</w:t>
      </w:r>
      <w:proofErr w:type="spellEnd"/>
      <w:r w:rsidRPr="00E6138E">
        <w:rPr>
          <w:rFonts w:ascii="Times New Roman" w:hAnsi="Times New Roman" w:cs="Times New Roman"/>
          <w:sz w:val="24"/>
          <w:szCs w:val="24"/>
        </w:rPr>
        <w:t xml:space="preserve"> and </w:t>
      </w:r>
      <w:proofErr w:type="spellStart"/>
      <w:r w:rsidRPr="00E6138E">
        <w:rPr>
          <w:rFonts w:ascii="Times New Roman" w:hAnsi="Times New Roman" w:cs="Times New Roman"/>
          <w:sz w:val="24"/>
          <w:szCs w:val="24"/>
        </w:rPr>
        <w:t>Cassiau-Haurie</w:t>
      </w:r>
      <w:r w:rsidR="00347374">
        <w:rPr>
          <w:rFonts w:ascii="Times New Roman" w:hAnsi="Times New Roman" w:cs="Times New Roman"/>
          <w:sz w:val="24"/>
          <w:szCs w:val="24"/>
        </w:rPr>
        <w:t>’s</w:t>
      </w:r>
      <w:proofErr w:type="spellEnd"/>
      <w:r w:rsidR="00347374">
        <w:rPr>
          <w:rFonts w:ascii="Times New Roman" w:hAnsi="Times New Roman" w:cs="Times New Roman"/>
          <w:sz w:val="24"/>
          <w:szCs w:val="24"/>
        </w:rPr>
        <w:t>,</w:t>
      </w:r>
      <w:r w:rsidRPr="00E6138E">
        <w:rPr>
          <w:rFonts w:ascii="Times New Roman" w:hAnsi="Times New Roman" w:cs="Times New Roman"/>
          <w:sz w:val="24"/>
          <w:szCs w:val="24"/>
        </w:rPr>
        <w:t xml:space="preserve"> </w:t>
      </w:r>
      <w:r>
        <w:rPr>
          <w:rFonts w:ascii="Times New Roman" w:hAnsi="Times New Roman" w:cs="Times New Roman"/>
          <w:sz w:val="24"/>
          <w:szCs w:val="24"/>
        </w:rPr>
        <w:t xml:space="preserve">draw lines along which to reread narratives – </w:t>
      </w:r>
      <w:r w:rsidRPr="00E6138E">
        <w:rPr>
          <w:rFonts w:ascii="Times New Roman" w:hAnsi="Times New Roman" w:cs="Times New Roman"/>
          <w:sz w:val="24"/>
          <w:szCs w:val="24"/>
        </w:rPr>
        <w:t xml:space="preserve">mineral, animal, vegetal and human </w:t>
      </w:r>
      <w:r>
        <w:rPr>
          <w:rFonts w:ascii="Times New Roman" w:hAnsi="Times New Roman" w:cs="Times New Roman"/>
          <w:sz w:val="24"/>
          <w:szCs w:val="24"/>
        </w:rPr>
        <w:t>–</w:t>
      </w:r>
      <w:r w:rsidRPr="00E6138E">
        <w:rPr>
          <w:rFonts w:ascii="Times New Roman" w:hAnsi="Times New Roman" w:cs="Times New Roman"/>
          <w:sz w:val="24"/>
          <w:szCs w:val="24"/>
        </w:rPr>
        <w:t xml:space="preserve"> of the DRC on a postcolonial planet. </w:t>
      </w:r>
    </w:p>
    <w:p w14:paraId="13751355" w14:textId="77777777" w:rsidR="005C40DE" w:rsidRPr="002975E3" w:rsidRDefault="005C40DE" w:rsidP="002975E3">
      <w:pPr>
        <w:spacing w:line="480" w:lineRule="auto"/>
        <w:contextualSpacing/>
        <w:jc w:val="both"/>
        <w:rPr>
          <w:rFonts w:ascii="Times New Roman" w:hAnsi="Times New Roman" w:cs="Times New Roman"/>
          <w:b/>
          <w:bCs/>
          <w:sz w:val="24"/>
          <w:szCs w:val="24"/>
        </w:rPr>
      </w:pPr>
    </w:p>
    <w:p w14:paraId="5D805628" w14:textId="77777777" w:rsidR="006A4B83" w:rsidRDefault="006A4B83" w:rsidP="006A4B83">
      <w:pPr>
        <w:spacing w:line="48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Flowlines  </w:t>
      </w:r>
    </w:p>
    <w:p w14:paraId="1F7624AF" w14:textId="7DF145F5" w:rsidR="006A4B83" w:rsidRPr="00B946F9" w:rsidRDefault="006A4B83" w:rsidP="006A4B83">
      <w:pPr>
        <w:spacing w:line="480" w:lineRule="auto"/>
        <w:contextualSpacing/>
        <w:jc w:val="both"/>
        <w:rPr>
          <w:rFonts w:ascii="Times New Roman" w:hAnsi="Times New Roman" w:cs="Times New Roman"/>
          <w:b/>
          <w:bCs/>
          <w:sz w:val="24"/>
          <w:szCs w:val="24"/>
        </w:rPr>
      </w:pPr>
      <w:r w:rsidRPr="00B946F9">
        <w:rPr>
          <w:rFonts w:ascii="Times New Roman" w:hAnsi="Times New Roman" w:cs="Times New Roman"/>
          <w:sz w:val="24"/>
          <w:szCs w:val="24"/>
        </w:rPr>
        <w:lastRenderedPageBreak/>
        <w:t xml:space="preserve">The discussion of </w:t>
      </w:r>
      <w:proofErr w:type="spellStart"/>
      <w:r w:rsidRPr="00B946F9">
        <w:rPr>
          <w:rFonts w:ascii="Times New Roman" w:hAnsi="Times New Roman" w:cs="Times New Roman"/>
          <w:sz w:val="24"/>
          <w:szCs w:val="24"/>
        </w:rPr>
        <w:t>extractivism</w:t>
      </w:r>
      <w:proofErr w:type="spellEnd"/>
      <w:r w:rsidRPr="00B946F9">
        <w:rPr>
          <w:rFonts w:ascii="Times New Roman" w:hAnsi="Times New Roman" w:cs="Times New Roman"/>
          <w:sz w:val="24"/>
          <w:szCs w:val="24"/>
        </w:rPr>
        <w:t xml:space="preserve"> bring</w:t>
      </w:r>
      <w:r>
        <w:rPr>
          <w:rFonts w:ascii="Times New Roman" w:hAnsi="Times New Roman" w:cs="Times New Roman"/>
          <w:sz w:val="24"/>
          <w:szCs w:val="24"/>
        </w:rPr>
        <w:t>s</w:t>
      </w:r>
      <w:r w:rsidRPr="00B946F9">
        <w:rPr>
          <w:rFonts w:ascii="Times New Roman" w:hAnsi="Times New Roman" w:cs="Times New Roman"/>
          <w:sz w:val="24"/>
          <w:szCs w:val="24"/>
        </w:rPr>
        <w:t xml:space="preserve"> us to the key questions that will guide the third axis that I wish to explore here:</w:t>
      </w:r>
      <w:r>
        <w:rPr>
          <w:rFonts w:ascii="Times New Roman" w:hAnsi="Times New Roman" w:cs="Times New Roman"/>
          <w:sz w:val="24"/>
          <w:szCs w:val="24"/>
        </w:rPr>
        <w:t xml:space="preserve"> </w:t>
      </w:r>
      <w:r w:rsidRPr="00954D27">
        <w:rPr>
          <w:rFonts w:ascii="Times New Roman" w:hAnsi="Times New Roman" w:cs="Times New Roman"/>
          <w:sz w:val="24"/>
          <w:szCs w:val="24"/>
        </w:rPr>
        <w:t>how might comics deploy lines to critique what Heather Houser, drawing on Ingold, characterises as the ‘straight linearity’ of narratives of endless growth?</w:t>
      </w:r>
      <w:r w:rsidR="006E2EE3">
        <w:rPr>
          <w:rStyle w:val="FootnoteReference"/>
          <w:rFonts w:ascii="Times New Roman" w:hAnsi="Times New Roman" w:cs="Times New Roman"/>
          <w:sz w:val="24"/>
          <w:szCs w:val="24"/>
        </w:rPr>
        <w:footnoteReference w:id="54"/>
      </w:r>
      <w:r w:rsidRPr="00954D27">
        <w:rPr>
          <w:rFonts w:ascii="Times New Roman" w:hAnsi="Times New Roman" w:cs="Times New Roman"/>
          <w:sz w:val="24"/>
          <w:szCs w:val="24"/>
        </w:rPr>
        <w:t xml:space="preserve"> And how might they, by contrast, track the complex flows of substances and materials at play in what Stacy </w:t>
      </w:r>
      <w:proofErr w:type="spellStart"/>
      <w:r w:rsidRPr="00954D27">
        <w:rPr>
          <w:rFonts w:ascii="Times New Roman" w:hAnsi="Times New Roman" w:cs="Times New Roman"/>
          <w:sz w:val="24"/>
          <w:szCs w:val="24"/>
        </w:rPr>
        <w:t>Alaimo</w:t>
      </w:r>
      <w:proofErr w:type="spellEnd"/>
      <w:r w:rsidRPr="00954D27">
        <w:rPr>
          <w:rFonts w:ascii="Times New Roman" w:hAnsi="Times New Roman" w:cs="Times New Roman"/>
          <w:sz w:val="24"/>
          <w:szCs w:val="24"/>
        </w:rPr>
        <w:t xml:space="preserve"> has theorised as trans-corporeality, in the ‘interconnections, interchanges, and transits between human bodies and nonhuman natures’?</w:t>
      </w:r>
      <w:r w:rsidRPr="00954D27">
        <w:rPr>
          <w:rStyle w:val="FootnoteReference"/>
          <w:rFonts w:ascii="Times New Roman" w:hAnsi="Times New Roman" w:cs="Times New Roman"/>
          <w:sz w:val="24"/>
          <w:szCs w:val="24"/>
        </w:rPr>
        <w:footnoteReference w:id="55"/>
      </w:r>
      <w:r>
        <w:rPr>
          <w:rFonts w:ascii="Times New Roman" w:hAnsi="Times New Roman" w:cs="Times New Roman"/>
          <w:sz w:val="24"/>
          <w:szCs w:val="24"/>
        </w:rPr>
        <w:t xml:space="preserve"> </w:t>
      </w:r>
    </w:p>
    <w:p w14:paraId="252C17E4" w14:textId="77777777" w:rsidR="0025710D" w:rsidRDefault="006A4B83" w:rsidP="006A4B83">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624F51">
        <w:rPr>
          <w:rFonts w:ascii="Times New Roman" w:hAnsi="Times New Roman" w:cs="Times New Roman"/>
          <w:sz w:val="24"/>
          <w:szCs w:val="24"/>
        </w:rPr>
        <w:t xml:space="preserve">Jean-Marc </w:t>
      </w:r>
      <w:proofErr w:type="spellStart"/>
      <w:r w:rsidRPr="00624F51">
        <w:rPr>
          <w:rFonts w:ascii="Times New Roman" w:hAnsi="Times New Roman" w:cs="Times New Roman"/>
          <w:sz w:val="24"/>
          <w:szCs w:val="24"/>
        </w:rPr>
        <w:t>Jancovici</w:t>
      </w:r>
      <w:proofErr w:type="spellEnd"/>
      <w:r w:rsidRPr="00624F51">
        <w:rPr>
          <w:rFonts w:ascii="Times New Roman" w:hAnsi="Times New Roman" w:cs="Times New Roman"/>
          <w:sz w:val="24"/>
          <w:szCs w:val="24"/>
        </w:rPr>
        <w:t xml:space="preserve"> and Christophe Blain’s 2021 </w:t>
      </w:r>
      <w:r w:rsidRPr="0C6048AC">
        <w:rPr>
          <w:rFonts w:ascii="Times New Roman" w:hAnsi="Times New Roman" w:cs="Times New Roman"/>
          <w:i/>
          <w:iCs/>
          <w:sz w:val="24"/>
          <w:szCs w:val="24"/>
        </w:rPr>
        <w:t xml:space="preserve">Le monde sans fin </w:t>
      </w:r>
      <w:r w:rsidRPr="00624F51">
        <w:rPr>
          <w:rFonts w:ascii="Times New Roman" w:hAnsi="Times New Roman" w:cs="Times New Roman"/>
          <w:sz w:val="24"/>
          <w:szCs w:val="24"/>
        </w:rPr>
        <w:t>[The endless world] is a us</w:t>
      </w:r>
      <w:r>
        <w:rPr>
          <w:rFonts w:ascii="Times New Roman" w:hAnsi="Times New Roman" w:cs="Times New Roman"/>
          <w:sz w:val="24"/>
          <w:szCs w:val="24"/>
        </w:rPr>
        <w:t>eful text to address the first question. The comic deploys lines to visualise and thus expose the narrative of a world of endless natural resources and relentless growth fed by ever-expanding flows of energy – ‘</w:t>
      </w:r>
      <w:proofErr w:type="spellStart"/>
      <w:r>
        <w:rPr>
          <w:rFonts w:ascii="Times New Roman" w:hAnsi="Times New Roman" w:cs="Times New Roman"/>
          <w:sz w:val="24"/>
          <w:szCs w:val="24"/>
        </w:rPr>
        <w:t>croissance</w:t>
      </w:r>
      <w:proofErr w:type="spellEnd"/>
      <w:r>
        <w:rPr>
          <w:rFonts w:ascii="Times New Roman" w:hAnsi="Times New Roman" w:cs="Times New Roman"/>
          <w:sz w:val="24"/>
          <w:szCs w:val="24"/>
        </w:rPr>
        <w:t>’ [growth] comes back as a refrain throughout, uttered by a chorus of politicians and economists. This is seen for instance in the horizontal and vertical lines of speed and depth, such as planes for ‘</w:t>
      </w:r>
      <w:proofErr w:type="spellStart"/>
      <w:r>
        <w:rPr>
          <w:rFonts w:ascii="Times New Roman" w:hAnsi="Times New Roman" w:cs="Times New Roman"/>
          <w:sz w:val="24"/>
          <w:szCs w:val="24"/>
        </w:rPr>
        <w:t>voler</w:t>
      </w:r>
      <w:proofErr w:type="spellEnd"/>
      <w:r>
        <w:rPr>
          <w:rFonts w:ascii="Times New Roman" w:hAnsi="Times New Roman" w:cs="Times New Roman"/>
          <w:sz w:val="24"/>
          <w:szCs w:val="24"/>
        </w:rPr>
        <w:t xml:space="preserve"> super </w:t>
      </w:r>
      <w:proofErr w:type="spellStart"/>
      <w:r>
        <w:rPr>
          <w:rFonts w:ascii="Times New Roman" w:hAnsi="Times New Roman" w:cs="Times New Roman"/>
          <w:sz w:val="24"/>
          <w:szCs w:val="24"/>
        </w:rPr>
        <w:t>vite</w:t>
      </w:r>
      <w:proofErr w:type="spellEnd"/>
      <w:r>
        <w:rPr>
          <w:rFonts w:ascii="Times New Roman" w:hAnsi="Times New Roman" w:cs="Times New Roman"/>
          <w:sz w:val="24"/>
          <w:szCs w:val="24"/>
        </w:rPr>
        <w:t>’ [flying really fast] and machines for ‘</w:t>
      </w:r>
      <w:proofErr w:type="spellStart"/>
      <w:r>
        <w:rPr>
          <w:rFonts w:ascii="Times New Roman" w:hAnsi="Times New Roman" w:cs="Times New Roman"/>
          <w:sz w:val="24"/>
          <w:szCs w:val="24"/>
        </w:rPr>
        <w:t>creuser</w:t>
      </w:r>
      <w:proofErr w:type="spellEnd"/>
      <w:r>
        <w:rPr>
          <w:rFonts w:ascii="Times New Roman" w:hAnsi="Times New Roman" w:cs="Times New Roman"/>
          <w:sz w:val="24"/>
          <w:szCs w:val="24"/>
        </w:rPr>
        <w:t xml:space="preserve"> super </w:t>
      </w:r>
      <w:proofErr w:type="spellStart"/>
      <w:r>
        <w:rPr>
          <w:rFonts w:ascii="Times New Roman" w:hAnsi="Times New Roman" w:cs="Times New Roman"/>
          <w:sz w:val="24"/>
          <w:szCs w:val="24"/>
        </w:rPr>
        <w:t>profond</w:t>
      </w:r>
      <w:proofErr w:type="spellEnd"/>
      <w:r>
        <w:rPr>
          <w:rFonts w:ascii="Times New Roman" w:hAnsi="Times New Roman" w:cs="Times New Roman"/>
          <w:sz w:val="24"/>
          <w:szCs w:val="24"/>
        </w:rPr>
        <w:t>’ [digging really deep].</w:t>
      </w:r>
      <w:r>
        <w:rPr>
          <w:rStyle w:val="FootnoteReference"/>
          <w:rFonts w:ascii="Times New Roman" w:hAnsi="Times New Roman" w:cs="Times New Roman"/>
          <w:sz w:val="24"/>
          <w:szCs w:val="24"/>
        </w:rPr>
        <w:footnoteReference w:id="56"/>
      </w:r>
      <w:r>
        <w:rPr>
          <w:rFonts w:ascii="Times New Roman" w:hAnsi="Times New Roman" w:cs="Times New Roman"/>
          <w:sz w:val="24"/>
          <w:szCs w:val="24"/>
        </w:rPr>
        <w:t xml:space="preserve"> A page lays out the narrative of the inexhaustibility of natural resources, as formulated in the first strip of two panels by economist Jean-Baptiste Say, best known for his formulation of the law of markets, and visualised in the next four panels. These stretch out horizontally to represent the expanse of various natural environments, emphasised by a human presence in the right-hand corner, small in the face of the immensity of the ‘American West’ to be colonised, the East European plains, the ocean, and a mine gallery to be dug.</w:t>
      </w:r>
      <w:r>
        <w:rPr>
          <w:rStyle w:val="FootnoteReference"/>
          <w:rFonts w:ascii="Times New Roman" w:hAnsi="Times New Roman" w:cs="Times New Roman"/>
          <w:sz w:val="24"/>
          <w:szCs w:val="24"/>
        </w:rPr>
        <w:footnoteReference w:id="57"/>
      </w:r>
      <w:r>
        <w:rPr>
          <w:rFonts w:ascii="Times New Roman" w:hAnsi="Times New Roman" w:cs="Times New Roman"/>
          <w:sz w:val="24"/>
          <w:szCs w:val="24"/>
        </w:rPr>
        <w:t xml:space="preserve"> Other pages are divided down the middle, the interframe space between the right and left columns inscribing a temporal jolt between panels of ‘par le passé’ [in the past] and ‘</w:t>
      </w:r>
      <w:proofErr w:type="spellStart"/>
      <w:r>
        <w:rPr>
          <w:rFonts w:ascii="Times New Roman" w:hAnsi="Times New Roman" w:cs="Times New Roman"/>
          <w:sz w:val="24"/>
          <w:szCs w:val="24"/>
        </w:rPr>
        <w:t>aujourd’hui</w:t>
      </w:r>
      <w:proofErr w:type="spellEnd"/>
      <w:r>
        <w:rPr>
          <w:rFonts w:ascii="Times New Roman" w:hAnsi="Times New Roman" w:cs="Times New Roman"/>
          <w:sz w:val="24"/>
          <w:szCs w:val="24"/>
        </w:rPr>
        <w:t>’ [today]</w:t>
      </w:r>
      <w:r w:rsidR="00642687">
        <w:rPr>
          <w:rFonts w:ascii="Times New Roman" w:hAnsi="Times New Roman" w:cs="Times New Roman"/>
          <w:sz w:val="24"/>
          <w:szCs w:val="24"/>
        </w:rPr>
        <w:t>,</w:t>
      </w:r>
      <w:r>
        <w:rPr>
          <w:rFonts w:ascii="Times New Roman" w:hAnsi="Times New Roman" w:cs="Times New Roman"/>
          <w:sz w:val="24"/>
          <w:szCs w:val="24"/>
        </w:rPr>
        <w:t xml:space="preserve"> from tree felling to mass deforestation, </w:t>
      </w:r>
      <w:r>
        <w:rPr>
          <w:rFonts w:ascii="Times New Roman" w:hAnsi="Times New Roman" w:cs="Times New Roman"/>
          <w:sz w:val="24"/>
          <w:szCs w:val="24"/>
        </w:rPr>
        <w:lastRenderedPageBreak/>
        <w:t>a lone boat to overfishing, and the rise in chemical spills and CO2 emissions in the shift from the rural to the urban.</w:t>
      </w:r>
      <w:r>
        <w:rPr>
          <w:rStyle w:val="FootnoteReference"/>
          <w:rFonts w:ascii="Times New Roman" w:hAnsi="Times New Roman" w:cs="Times New Roman"/>
          <w:sz w:val="24"/>
          <w:szCs w:val="24"/>
        </w:rPr>
        <w:footnoteReference w:id="58"/>
      </w:r>
      <w:r>
        <w:rPr>
          <w:rFonts w:ascii="Times New Roman" w:hAnsi="Times New Roman" w:cs="Times New Roman"/>
          <w:sz w:val="24"/>
          <w:szCs w:val="24"/>
        </w:rPr>
        <w:t xml:space="preserve">  While it should be noted that </w:t>
      </w:r>
      <w:r w:rsidRPr="1BB4E0A5">
        <w:rPr>
          <w:rFonts w:ascii="Times New Roman" w:hAnsi="Times New Roman" w:cs="Times New Roman"/>
          <w:i/>
          <w:iCs/>
          <w:sz w:val="24"/>
          <w:szCs w:val="24"/>
        </w:rPr>
        <w:t xml:space="preserve">Le monde sans fin </w:t>
      </w:r>
      <w:r w:rsidRPr="00E17886">
        <w:rPr>
          <w:rFonts w:ascii="Times New Roman" w:hAnsi="Times New Roman" w:cs="Times New Roman"/>
          <w:sz w:val="24"/>
          <w:szCs w:val="24"/>
        </w:rPr>
        <w:t>turns i</w:t>
      </w:r>
      <w:r>
        <w:rPr>
          <w:rFonts w:ascii="Times New Roman" w:hAnsi="Times New Roman" w:cs="Times New Roman"/>
          <w:sz w:val="24"/>
          <w:szCs w:val="24"/>
        </w:rPr>
        <w:t xml:space="preserve">nto a pro-nuclear plea and draws on the gendered trope of a passive Mother Nature, it skilfully deploys </w:t>
      </w:r>
      <w:r w:rsidRPr="00481C82">
        <w:rPr>
          <w:rFonts w:ascii="Times New Roman" w:hAnsi="Times New Roman" w:cs="Times New Roman"/>
          <w:sz w:val="24"/>
          <w:szCs w:val="24"/>
        </w:rPr>
        <w:t xml:space="preserve">verticality and horizontality </w:t>
      </w:r>
      <w:r>
        <w:rPr>
          <w:rFonts w:ascii="Times New Roman" w:hAnsi="Times New Roman" w:cs="Times New Roman"/>
          <w:sz w:val="24"/>
          <w:szCs w:val="24"/>
        </w:rPr>
        <w:t xml:space="preserve">across panels and pages </w:t>
      </w:r>
      <w:r w:rsidRPr="00481C82">
        <w:rPr>
          <w:rFonts w:ascii="Times New Roman" w:hAnsi="Times New Roman" w:cs="Times New Roman"/>
          <w:sz w:val="24"/>
          <w:szCs w:val="24"/>
        </w:rPr>
        <w:t>to</w:t>
      </w:r>
      <w:r>
        <w:rPr>
          <w:rFonts w:ascii="Times New Roman" w:hAnsi="Times New Roman" w:cs="Times New Roman"/>
          <w:sz w:val="24"/>
          <w:szCs w:val="24"/>
        </w:rPr>
        <w:t xml:space="preserve"> explain and expose the steep rise in the lines of its many graphs towards environmental collapse. </w:t>
      </w:r>
    </w:p>
    <w:p w14:paraId="0A7A4195" w14:textId="716C83ED" w:rsidR="006A4B83" w:rsidRDefault="006A4B83" w:rsidP="0025710D">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Guillaume </w:t>
      </w:r>
      <w:proofErr w:type="spellStart"/>
      <w:r>
        <w:rPr>
          <w:rFonts w:ascii="Times New Roman" w:hAnsi="Times New Roman" w:cs="Times New Roman"/>
          <w:sz w:val="24"/>
          <w:szCs w:val="24"/>
        </w:rPr>
        <w:t>Trouillard’s</w:t>
      </w:r>
      <w:proofErr w:type="spellEnd"/>
      <w:r>
        <w:rPr>
          <w:rFonts w:ascii="Times New Roman" w:hAnsi="Times New Roman" w:cs="Times New Roman"/>
          <w:sz w:val="24"/>
          <w:szCs w:val="24"/>
        </w:rPr>
        <w:t xml:space="preserve"> 2007 </w:t>
      </w:r>
      <w:r w:rsidRPr="1BB4E0A5">
        <w:rPr>
          <w:rFonts w:ascii="Times New Roman" w:hAnsi="Times New Roman" w:cs="Times New Roman"/>
          <w:i/>
          <w:iCs/>
          <w:sz w:val="24"/>
          <w:szCs w:val="24"/>
        </w:rPr>
        <w:t>Colibri</w:t>
      </w:r>
      <w:r>
        <w:rPr>
          <w:rFonts w:ascii="Times New Roman" w:hAnsi="Times New Roman" w:cs="Times New Roman"/>
          <w:sz w:val="24"/>
          <w:szCs w:val="24"/>
        </w:rPr>
        <w:t xml:space="preserve"> forms an interesting contrast, substituting straight linearity for a poetics of meandering in its critique of endless growth. The comic takes the reader on a fictional </w:t>
      </w:r>
      <w:proofErr w:type="spellStart"/>
      <w:r w:rsidRPr="1BB4E0A5">
        <w:rPr>
          <w:rFonts w:ascii="Times New Roman" w:hAnsi="Times New Roman" w:cs="Times New Roman"/>
          <w:i/>
          <w:iCs/>
          <w:sz w:val="24"/>
          <w:szCs w:val="24"/>
        </w:rPr>
        <w:t>dérive</w:t>
      </w:r>
      <w:proofErr w:type="spellEnd"/>
      <w:r>
        <w:rPr>
          <w:rFonts w:ascii="Times New Roman" w:hAnsi="Times New Roman" w:cs="Times New Roman"/>
          <w:sz w:val="24"/>
          <w:szCs w:val="24"/>
        </w:rPr>
        <w:t xml:space="preserve"> from sewers to the sky across a megalopolis. It starts in a luxuriant forest </w:t>
      </w:r>
      <w:r w:rsidR="00AB2D5F">
        <w:rPr>
          <w:rFonts w:ascii="Times New Roman" w:hAnsi="Times New Roman" w:cs="Times New Roman"/>
          <w:sz w:val="24"/>
          <w:szCs w:val="24"/>
        </w:rPr>
        <w:t xml:space="preserve">that turns </w:t>
      </w:r>
      <w:r>
        <w:rPr>
          <w:rFonts w:ascii="Times New Roman" w:hAnsi="Times New Roman" w:cs="Times New Roman"/>
          <w:sz w:val="24"/>
          <w:szCs w:val="24"/>
        </w:rPr>
        <w:t xml:space="preserve">out to be a reserve to be preserved and disinfected, opening onto an ultra-urban environment whose streets are covered with billboards flogging herbicide or the ‘free wild’ of a safari, climbing to a high-tech gym at the top of a skyscraper where a man works out in front of virtual natural environments, leaving for a short burst in the sky to evoke space colonisation before landing back down and resuming its wandering, ending with the twitter of a caged hummingbird in a pet store. One sequence zooms out of the </w:t>
      </w:r>
      <w:r w:rsidR="00AE6DCD">
        <w:rPr>
          <w:rFonts w:ascii="Times New Roman" w:hAnsi="Times New Roman" w:cs="Times New Roman"/>
          <w:sz w:val="24"/>
          <w:szCs w:val="24"/>
        </w:rPr>
        <w:t>cityscape</w:t>
      </w:r>
      <w:r>
        <w:rPr>
          <w:rFonts w:ascii="Times New Roman" w:hAnsi="Times New Roman" w:cs="Times New Roman"/>
          <w:sz w:val="24"/>
          <w:szCs w:val="24"/>
        </w:rPr>
        <w:t xml:space="preserve"> to follow the complex, looping </w:t>
      </w:r>
      <w:r w:rsidR="008419BE">
        <w:rPr>
          <w:rFonts w:ascii="Times New Roman" w:hAnsi="Times New Roman" w:cs="Times New Roman"/>
          <w:sz w:val="24"/>
          <w:szCs w:val="24"/>
        </w:rPr>
        <w:t>motorway</w:t>
      </w:r>
      <w:r>
        <w:rPr>
          <w:rFonts w:ascii="Times New Roman" w:hAnsi="Times New Roman" w:cs="Times New Roman"/>
          <w:sz w:val="24"/>
          <w:szCs w:val="24"/>
        </w:rPr>
        <w:t xml:space="preserve"> to its end point, all the way to the ravages that feed the me</w:t>
      </w:r>
      <w:r w:rsidR="00902EC7">
        <w:rPr>
          <w:rFonts w:ascii="Times New Roman" w:hAnsi="Times New Roman" w:cs="Times New Roman"/>
          <w:sz w:val="24"/>
          <w:szCs w:val="24"/>
        </w:rPr>
        <w:t>gal</w:t>
      </w:r>
      <w:r>
        <w:rPr>
          <w:rFonts w:ascii="Times New Roman" w:hAnsi="Times New Roman" w:cs="Times New Roman"/>
          <w:sz w:val="24"/>
          <w:szCs w:val="24"/>
        </w:rPr>
        <w:t xml:space="preserve">opolis at the edge of </w:t>
      </w:r>
      <w:r w:rsidR="001064A7">
        <w:rPr>
          <w:rFonts w:ascii="Times New Roman" w:hAnsi="Times New Roman" w:cs="Times New Roman"/>
          <w:sz w:val="24"/>
          <w:szCs w:val="24"/>
        </w:rPr>
        <w:t>an</w:t>
      </w:r>
      <w:r>
        <w:rPr>
          <w:rFonts w:ascii="Times New Roman" w:hAnsi="Times New Roman" w:cs="Times New Roman"/>
          <w:sz w:val="24"/>
          <w:szCs w:val="24"/>
        </w:rPr>
        <w:t xml:space="preserve"> area undergoing deforestation, trees set on fire to make room for excavators. These are charged by rebellious animals that fall in battle </w:t>
      </w:r>
      <w:r w:rsidR="00A477A6">
        <w:rPr>
          <w:rFonts w:ascii="Times New Roman" w:hAnsi="Times New Roman" w:cs="Times New Roman"/>
          <w:sz w:val="24"/>
          <w:szCs w:val="24"/>
        </w:rPr>
        <w:t>and</w:t>
      </w:r>
      <w:r>
        <w:rPr>
          <w:rFonts w:ascii="Times New Roman" w:hAnsi="Times New Roman" w:cs="Times New Roman"/>
          <w:sz w:val="24"/>
          <w:szCs w:val="24"/>
        </w:rPr>
        <w:t xml:space="preserve"> become corpses littering the landfill where rubbish pours out of the city’s sewer pipes, now part of the discarded waste of ultra-modernity. </w:t>
      </w:r>
      <w:r w:rsidR="00E352D3" w:rsidRPr="00E352D3">
        <w:rPr>
          <w:rFonts w:ascii="Times New Roman" w:hAnsi="Times New Roman" w:cs="Times New Roman"/>
          <w:sz w:val="24"/>
          <w:szCs w:val="24"/>
        </w:rPr>
        <w:t xml:space="preserve">The sequence then shifts to tourists marvelling at </w:t>
      </w:r>
      <w:r w:rsidR="00A477A6">
        <w:rPr>
          <w:rFonts w:ascii="Times New Roman" w:hAnsi="Times New Roman" w:cs="Times New Roman"/>
          <w:sz w:val="24"/>
          <w:szCs w:val="24"/>
        </w:rPr>
        <w:t xml:space="preserve">the spectacle of </w:t>
      </w:r>
      <w:r w:rsidR="00E352D3" w:rsidRPr="00E352D3">
        <w:rPr>
          <w:rFonts w:ascii="Times New Roman" w:hAnsi="Times New Roman" w:cs="Times New Roman"/>
          <w:sz w:val="24"/>
          <w:szCs w:val="24"/>
        </w:rPr>
        <w:t xml:space="preserve">an indigenous man fishing from the sewage. The disproportionate impact of pollution on indigenous communities is </w:t>
      </w:r>
      <w:r w:rsidR="007C5574">
        <w:rPr>
          <w:rFonts w:ascii="Times New Roman" w:hAnsi="Times New Roman" w:cs="Times New Roman"/>
          <w:sz w:val="24"/>
          <w:szCs w:val="24"/>
        </w:rPr>
        <w:t xml:space="preserve">then </w:t>
      </w:r>
      <w:r w:rsidR="00A95A8F">
        <w:rPr>
          <w:rFonts w:ascii="Times New Roman" w:hAnsi="Times New Roman" w:cs="Times New Roman"/>
          <w:sz w:val="24"/>
          <w:szCs w:val="24"/>
        </w:rPr>
        <w:t xml:space="preserve">tracked back to </w:t>
      </w:r>
      <w:r w:rsidR="00E352D3" w:rsidRPr="00E352D3">
        <w:rPr>
          <w:rFonts w:ascii="Times New Roman" w:hAnsi="Times New Roman" w:cs="Times New Roman"/>
          <w:sz w:val="24"/>
          <w:szCs w:val="24"/>
        </w:rPr>
        <w:t xml:space="preserve">the history of the dispossession of native land, </w:t>
      </w:r>
      <w:r w:rsidR="0060565F">
        <w:rPr>
          <w:rFonts w:ascii="Times New Roman" w:hAnsi="Times New Roman" w:cs="Times New Roman"/>
          <w:sz w:val="24"/>
          <w:szCs w:val="24"/>
        </w:rPr>
        <w:t xml:space="preserve">which </w:t>
      </w:r>
      <w:r w:rsidR="00D1400C">
        <w:rPr>
          <w:rFonts w:ascii="Times New Roman" w:hAnsi="Times New Roman" w:cs="Times New Roman"/>
          <w:sz w:val="24"/>
          <w:szCs w:val="24"/>
        </w:rPr>
        <w:t xml:space="preserve">the man re-inscribes on the </w:t>
      </w:r>
      <w:r w:rsidR="00D625E9">
        <w:rPr>
          <w:rFonts w:ascii="Times New Roman" w:hAnsi="Times New Roman" w:cs="Times New Roman"/>
          <w:sz w:val="24"/>
          <w:szCs w:val="24"/>
        </w:rPr>
        <w:t>urban</w:t>
      </w:r>
      <w:r w:rsidR="00D1400C">
        <w:rPr>
          <w:rFonts w:ascii="Times New Roman" w:hAnsi="Times New Roman" w:cs="Times New Roman"/>
          <w:sz w:val="24"/>
          <w:szCs w:val="24"/>
        </w:rPr>
        <w:t xml:space="preserve"> concrete through </w:t>
      </w:r>
      <w:r w:rsidR="00D85B99">
        <w:rPr>
          <w:rFonts w:ascii="Times New Roman" w:hAnsi="Times New Roman" w:cs="Times New Roman"/>
          <w:sz w:val="24"/>
          <w:szCs w:val="24"/>
        </w:rPr>
        <w:t xml:space="preserve">narrative </w:t>
      </w:r>
      <w:r w:rsidR="00D1400C">
        <w:rPr>
          <w:rFonts w:ascii="Times New Roman" w:hAnsi="Times New Roman" w:cs="Times New Roman"/>
          <w:sz w:val="24"/>
          <w:szCs w:val="24"/>
        </w:rPr>
        <w:t>drawing</w:t>
      </w:r>
      <w:r w:rsidR="00A27CF1">
        <w:rPr>
          <w:rFonts w:ascii="Times New Roman" w:hAnsi="Times New Roman" w:cs="Times New Roman"/>
          <w:sz w:val="24"/>
          <w:szCs w:val="24"/>
        </w:rPr>
        <w:t>s</w:t>
      </w:r>
      <w:r w:rsidR="00E352D3" w:rsidRPr="00E352D3">
        <w:rPr>
          <w:rFonts w:ascii="Times New Roman" w:hAnsi="Times New Roman" w:cs="Times New Roman"/>
          <w:sz w:val="24"/>
          <w:szCs w:val="24"/>
        </w:rPr>
        <w:t xml:space="preserve"> </w:t>
      </w:r>
      <w:r w:rsidR="00A27CF1">
        <w:rPr>
          <w:rFonts w:ascii="Times New Roman" w:hAnsi="Times New Roman" w:cs="Times New Roman"/>
          <w:sz w:val="24"/>
          <w:szCs w:val="24"/>
        </w:rPr>
        <w:t>that are viewed as little more than decorative by the tourists but take</w:t>
      </w:r>
      <w:r w:rsidR="00D1400C" w:rsidRPr="00E352D3">
        <w:rPr>
          <w:rFonts w:ascii="Times New Roman" w:hAnsi="Times New Roman" w:cs="Times New Roman"/>
          <w:sz w:val="24"/>
          <w:szCs w:val="24"/>
        </w:rPr>
        <w:t xml:space="preserve"> </w:t>
      </w:r>
      <w:r w:rsidR="00E352D3" w:rsidRPr="00E352D3">
        <w:rPr>
          <w:rFonts w:ascii="Times New Roman" w:hAnsi="Times New Roman" w:cs="Times New Roman"/>
          <w:sz w:val="24"/>
          <w:szCs w:val="24"/>
        </w:rPr>
        <w:t>over the next three pages of the comic</w:t>
      </w:r>
      <w:r w:rsidR="00326CA8" w:rsidRPr="00326CA8">
        <w:rPr>
          <w:rFonts w:ascii="Times New Roman" w:hAnsi="Times New Roman" w:cs="Times New Roman"/>
          <w:sz w:val="24"/>
          <w:szCs w:val="24"/>
        </w:rPr>
        <w:t>.</w:t>
      </w:r>
      <w:r w:rsidR="004A4E2D">
        <w:rPr>
          <w:rStyle w:val="FootnoteReference"/>
          <w:rFonts w:ascii="Times New Roman" w:hAnsi="Times New Roman" w:cs="Times New Roman"/>
          <w:sz w:val="24"/>
          <w:szCs w:val="24"/>
        </w:rPr>
        <w:footnoteReference w:id="59"/>
      </w:r>
      <w:r w:rsidR="00326CA8" w:rsidRPr="00326CA8">
        <w:rPr>
          <w:rFonts w:ascii="Times New Roman" w:hAnsi="Times New Roman" w:cs="Times New Roman"/>
          <w:sz w:val="24"/>
          <w:szCs w:val="24"/>
        </w:rPr>
        <w:t xml:space="preserve"> </w:t>
      </w:r>
      <w:r w:rsidR="00932922" w:rsidRPr="00932922">
        <w:rPr>
          <w:rFonts w:ascii="Times New Roman" w:hAnsi="Times New Roman" w:cs="Times New Roman"/>
          <w:i/>
          <w:iCs/>
          <w:sz w:val="24"/>
          <w:szCs w:val="24"/>
        </w:rPr>
        <w:t>Colibri</w:t>
      </w:r>
      <w:r w:rsidR="00932922" w:rsidRPr="00932922">
        <w:rPr>
          <w:rFonts w:ascii="Times New Roman" w:hAnsi="Times New Roman" w:cs="Times New Roman"/>
          <w:sz w:val="24"/>
          <w:szCs w:val="24"/>
        </w:rPr>
        <w:t xml:space="preserve"> </w:t>
      </w:r>
      <w:r w:rsidR="00932922" w:rsidRPr="00932922">
        <w:rPr>
          <w:rFonts w:ascii="Times New Roman" w:hAnsi="Times New Roman" w:cs="Times New Roman"/>
          <w:sz w:val="24"/>
          <w:szCs w:val="24"/>
        </w:rPr>
        <w:lastRenderedPageBreak/>
        <w:t xml:space="preserve">was conceived by </w:t>
      </w:r>
      <w:proofErr w:type="spellStart"/>
      <w:r w:rsidR="00932922" w:rsidRPr="00932922">
        <w:rPr>
          <w:rFonts w:ascii="Times New Roman" w:hAnsi="Times New Roman" w:cs="Times New Roman"/>
          <w:sz w:val="24"/>
          <w:szCs w:val="24"/>
        </w:rPr>
        <w:t>Trouillard</w:t>
      </w:r>
      <w:proofErr w:type="spellEnd"/>
      <w:r w:rsidR="00932922" w:rsidRPr="00932922">
        <w:rPr>
          <w:rFonts w:ascii="Times New Roman" w:hAnsi="Times New Roman" w:cs="Times New Roman"/>
          <w:sz w:val="24"/>
          <w:szCs w:val="24"/>
        </w:rPr>
        <w:t xml:space="preserve"> as ‘un long plan-</w:t>
      </w:r>
      <w:proofErr w:type="spellStart"/>
      <w:r w:rsidR="00932922" w:rsidRPr="00932922">
        <w:rPr>
          <w:rFonts w:ascii="Times New Roman" w:hAnsi="Times New Roman" w:cs="Times New Roman"/>
          <w:sz w:val="24"/>
          <w:szCs w:val="24"/>
        </w:rPr>
        <w:t>séquence</w:t>
      </w:r>
      <w:proofErr w:type="spellEnd"/>
      <w:r w:rsidR="00932922" w:rsidRPr="00932922">
        <w:rPr>
          <w:rFonts w:ascii="Times New Roman" w:hAnsi="Times New Roman" w:cs="Times New Roman"/>
          <w:sz w:val="24"/>
          <w:szCs w:val="24"/>
        </w:rPr>
        <w:t>’ [a long sequence shot], and the comics medium brings an aesthetics of fragmentation to its meandering as it follows the unidirectional logic of endless expansion and growth along its multiple, darkly absurd and environmentally unjust conclusions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0"/>
      </w:r>
      <w:r>
        <w:rPr>
          <w:rFonts w:ascii="Times New Roman" w:hAnsi="Times New Roman" w:cs="Times New Roman"/>
          <w:sz w:val="24"/>
          <w:szCs w:val="24"/>
        </w:rPr>
        <w:t xml:space="preserve"> </w:t>
      </w:r>
    </w:p>
    <w:p w14:paraId="0B4826F3" w14:textId="6747E295" w:rsidR="002352DB" w:rsidRPr="00AE7F3F" w:rsidRDefault="006A4B83" w:rsidP="002352DB">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2352DB" w:rsidRPr="1BB4E0A5">
        <w:rPr>
          <w:rFonts w:ascii="Times New Roman" w:hAnsi="Times New Roman" w:cs="Times New Roman"/>
          <w:i/>
          <w:iCs/>
          <w:sz w:val="24"/>
          <w:szCs w:val="24"/>
        </w:rPr>
        <w:t>Colibri</w:t>
      </w:r>
      <w:r w:rsidR="002352DB">
        <w:rPr>
          <w:rFonts w:ascii="Times New Roman" w:hAnsi="Times New Roman" w:cs="Times New Roman"/>
          <w:sz w:val="24"/>
          <w:szCs w:val="24"/>
        </w:rPr>
        <w:t>’s narrative by association troubles straight lines, making them loop, ‘sweep, snake, fragment’, to borrow Houser’s words about architect Kate Orff’s mapping of the oil industry.</w:t>
      </w:r>
      <w:r w:rsidR="002352DB">
        <w:rPr>
          <w:rStyle w:val="FootnoteReference"/>
          <w:rFonts w:ascii="Times New Roman" w:hAnsi="Times New Roman" w:cs="Times New Roman"/>
          <w:sz w:val="24"/>
          <w:szCs w:val="24"/>
        </w:rPr>
        <w:footnoteReference w:id="61"/>
      </w:r>
      <w:r w:rsidR="002352DB">
        <w:rPr>
          <w:rFonts w:ascii="Times New Roman" w:hAnsi="Times New Roman" w:cs="Times New Roman"/>
          <w:sz w:val="24"/>
          <w:szCs w:val="24"/>
        </w:rPr>
        <w:t xml:space="preserve"> Comics that deploy this as part of an </w:t>
      </w:r>
      <w:proofErr w:type="spellStart"/>
      <w:r w:rsidR="002352DB">
        <w:rPr>
          <w:rFonts w:ascii="Times New Roman" w:hAnsi="Times New Roman" w:cs="Times New Roman"/>
          <w:sz w:val="24"/>
          <w:szCs w:val="24"/>
        </w:rPr>
        <w:t>ecographics</w:t>
      </w:r>
      <w:proofErr w:type="spellEnd"/>
      <w:r w:rsidR="002352DB">
        <w:rPr>
          <w:rFonts w:ascii="Times New Roman" w:hAnsi="Times New Roman" w:cs="Times New Roman"/>
          <w:sz w:val="24"/>
          <w:szCs w:val="24"/>
        </w:rPr>
        <w:t xml:space="preserve"> of water and oil are useful to turn to here to explore these tensions</w:t>
      </w:r>
      <w:r w:rsidR="002352DB" w:rsidRPr="00F81EA2">
        <w:rPr>
          <w:rFonts w:ascii="Times New Roman" w:hAnsi="Times New Roman" w:cs="Times New Roman"/>
          <w:sz w:val="24"/>
          <w:szCs w:val="24"/>
        </w:rPr>
        <w:t xml:space="preserve"> </w:t>
      </w:r>
      <w:r w:rsidR="002352DB">
        <w:rPr>
          <w:rFonts w:ascii="Times New Roman" w:hAnsi="Times New Roman" w:cs="Times New Roman"/>
          <w:sz w:val="24"/>
          <w:szCs w:val="24"/>
        </w:rPr>
        <w:t xml:space="preserve">further. </w:t>
      </w:r>
      <w:r w:rsidR="002352DB" w:rsidRPr="005A20D4">
        <w:rPr>
          <w:rFonts w:ascii="Times New Roman" w:hAnsi="Times New Roman" w:cs="Times New Roman"/>
          <w:sz w:val="24"/>
          <w:szCs w:val="24"/>
        </w:rPr>
        <w:t xml:space="preserve">One powerful example </w:t>
      </w:r>
      <w:r w:rsidR="002352DB">
        <w:rPr>
          <w:rFonts w:ascii="Times New Roman" w:hAnsi="Times New Roman" w:cs="Times New Roman"/>
          <w:sz w:val="24"/>
          <w:szCs w:val="24"/>
        </w:rPr>
        <w:t xml:space="preserve">of hydro-graphics </w:t>
      </w:r>
      <w:r w:rsidR="002352DB" w:rsidRPr="005A20D4">
        <w:rPr>
          <w:rFonts w:ascii="Times New Roman" w:hAnsi="Times New Roman" w:cs="Times New Roman"/>
          <w:sz w:val="24"/>
          <w:szCs w:val="24"/>
        </w:rPr>
        <w:t xml:space="preserve">is Anne </w:t>
      </w:r>
      <w:proofErr w:type="spellStart"/>
      <w:r w:rsidR="002352DB" w:rsidRPr="005A20D4">
        <w:rPr>
          <w:rFonts w:ascii="Times New Roman" w:hAnsi="Times New Roman" w:cs="Times New Roman"/>
          <w:sz w:val="24"/>
          <w:szCs w:val="24"/>
        </w:rPr>
        <w:t>Defréville’s</w:t>
      </w:r>
      <w:proofErr w:type="spellEnd"/>
      <w:r w:rsidR="002352DB" w:rsidRPr="005A20D4">
        <w:rPr>
          <w:rFonts w:ascii="Times New Roman" w:hAnsi="Times New Roman" w:cs="Times New Roman"/>
          <w:sz w:val="24"/>
          <w:szCs w:val="24"/>
        </w:rPr>
        <w:t xml:space="preserve"> 2019 </w:t>
      </w:r>
      <w:proofErr w:type="spellStart"/>
      <w:r w:rsidR="002352DB" w:rsidRPr="1BB4E0A5">
        <w:rPr>
          <w:rFonts w:ascii="Times New Roman" w:hAnsi="Times New Roman" w:cs="Times New Roman"/>
          <w:i/>
          <w:iCs/>
          <w:sz w:val="24"/>
          <w:szCs w:val="24"/>
        </w:rPr>
        <w:t>L’Age</w:t>
      </w:r>
      <w:proofErr w:type="spellEnd"/>
      <w:r w:rsidR="002352DB" w:rsidRPr="1BB4E0A5">
        <w:rPr>
          <w:rFonts w:ascii="Times New Roman" w:hAnsi="Times New Roman" w:cs="Times New Roman"/>
          <w:i/>
          <w:iCs/>
          <w:sz w:val="24"/>
          <w:szCs w:val="24"/>
        </w:rPr>
        <w:t xml:space="preserve"> bleu: </w:t>
      </w:r>
      <w:proofErr w:type="spellStart"/>
      <w:r w:rsidR="002352DB" w:rsidRPr="1BB4E0A5">
        <w:rPr>
          <w:rFonts w:ascii="Times New Roman" w:hAnsi="Times New Roman" w:cs="Times New Roman"/>
          <w:i/>
          <w:iCs/>
          <w:sz w:val="24"/>
          <w:szCs w:val="24"/>
        </w:rPr>
        <w:t>sauver</w:t>
      </w:r>
      <w:proofErr w:type="spellEnd"/>
      <w:r w:rsidR="002352DB" w:rsidRPr="1BB4E0A5">
        <w:rPr>
          <w:rFonts w:ascii="Times New Roman" w:hAnsi="Times New Roman" w:cs="Times New Roman"/>
          <w:i/>
          <w:iCs/>
          <w:sz w:val="24"/>
          <w:szCs w:val="24"/>
        </w:rPr>
        <w:t xml:space="preserve"> </w:t>
      </w:r>
      <w:proofErr w:type="spellStart"/>
      <w:r w:rsidR="002352DB" w:rsidRPr="1BB4E0A5">
        <w:rPr>
          <w:rFonts w:ascii="Times New Roman" w:hAnsi="Times New Roman" w:cs="Times New Roman"/>
          <w:i/>
          <w:iCs/>
          <w:sz w:val="24"/>
          <w:szCs w:val="24"/>
        </w:rPr>
        <w:t>l’océan</w:t>
      </w:r>
      <w:proofErr w:type="spellEnd"/>
      <w:r w:rsidR="002352DB" w:rsidRPr="1BB4E0A5">
        <w:rPr>
          <w:rFonts w:ascii="Times New Roman" w:hAnsi="Times New Roman" w:cs="Times New Roman"/>
          <w:i/>
          <w:iCs/>
          <w:sz w:val="24"/>
          <w:szCs w:val="24"/>
        </w:rPr>
        <w:t xml:space="preserve"> </w:t>
      </w:r>
      <w:r w:rsidR="002352DB">
        <w:rPr>
          <w:rFonts w:ascii="Times New Roman" w:hAnsi="Times New Roman" w:cs="Times New Roman"/>
          <w:sz w:val="24"/>
          <w:szCs w:val="24"/>
        </w:rPr>
        <w:t>[The blue age: saving the ocean]</w:t>
      </w:r>
      <w:r w:rsidR="002352DB" w:rsidRPr="005A20D4">
        <w:rPr>
          <w:rFonts w:ascii="Times New Roman" w:hAnsi="Times New Roman" w:cs="Times New Roman"/>
          <w:sz w:val="24"/>
          <w:szCs w:val="24"/>
        </w:rPr>
        <w:t xml:space="preserve">, a science fiction fable with an often-humorous tone </w:t>
      </w:r>
      <w:r w:rsidR="002352DB">
        <w:rPr>
          <w:rFonts w:ascii="Times New Roman" w:hAnsi="Times New Roman" w:cs="Times New Roman"/>
          <w:sz w:val="24"/>
          <w:szCs w:val="24"/>
        </w:rPr>
        <w:t>despite</w:t>
      </w:r>
      <w:r w:rsidR="002352DB" w:rsidRPr="005A20D4">
        <w:rPr>
          <w:rFonts w:ascii="Times New Roman" w:hAnsi="Times New Roman" w:cs="Times New Roman"/>
          <w:sz w:val="24"/>
          <w:szCs w:val="24"/>
        </w:rPr>
        <w:t xml:space="preserve"> the darkness of its subject matter</w:t>
      </w:r>
      <w:r w:rsidR="002352DB">
        <w:rPr>
          <w:rFonts w:ascii="Times New Roman" w:hAnsi="Times New Roman" w:cs="Times New Roman"/>
          <w:sz w:val="24"/>
          <w:szCs w:val="24"/>
        </w:rPr>
        <w:t>. F</w:t>
      </w:r>
      <w:r w:rsidR="002352DB" w:rsidRPr="005A20D4">
        <w:rPr>
          <w:rFonts w:ascii="Times New Roman" w:hAnsi="Times New Roman" w:cs="Times New Roman"/>
          <w:sz w:val="24"/>
          <w:szCs w:val="24"/>
        </w:rPr>
        <w:t>ollowing torrential rains of toxic particles in 2030</w:t>
      </w:r>
      <w:r w:rsidR="002352DB">
        <w:rPr>
          <w:rFonts w:ascii="Times New Roman" w:hAnsi="Times New Roman" w:cs="Times New Roman"/>
          <w:sz w:val="24"/>
          <w:szCs w:val="24"/>
        </w:rPr>
        <w:t xml:space="preserve"> h</w:t>
      </w:r>
      <w:r w:rsidR="002352DB" w:rsidRPr="005A20D4">
        <w:rPr>
          <w:rFonts w:ascii="Times New Roman" w:hAnsi="Times New Roman" w:cs="Times New Roman"/>
          <w:sz w:val="24"/>
          <w:szCs w:val="24"/>
        </w:rPr>
        <w:t xml:space="preserve">umans have evolved back into marine creatures, </w:t>
      </w:r>
      <w:r w:rsidR="002352DB">
        <w:rPr>
          <w:rFonts w:ascii="Times New Roman" w:hAnsi="Times New Roman" w:cs="Times New Roman"/>
          <w:sz w:val="24"/>
          <w:szCs w:val="24"/>
        </w:rPr>
        <w:t xml:space="preserve">the comic </w:t>
      </w:r>
      <w:r w:rsidR="002352DB" w:rsidRPr="005A20D4">
        <w:rPr>
          <w:rFonts w:ascii="Times New Roman" w:hAnsi="Times New Roman" w:cs="Times New Roman"/>
          <w:sz w:val="24"/>
          <w:szCs w:val="24"/>
        </w:rPr>
        <w:t xml:space="preserve">offering an ecological take on the </w:t>
      </w:r>
      <w:r w:rsidR="002352DB">
        <w:rPr>
          <w:rFonts w:ascii="Times New Roman" w:hAnsi="Times New Roman" w:cs="Times New Roman"/>
          <w:sz w:val="24"/>
          <w:szCs w:val="24"/>
        </w:rPr>
        <w:t xml:space="preserve">text-image </w:t>
      </w:r>
      <w:r w:rsidR="002352DB" w:rsidRPr="005A20D4">
        <w:rPr>
          <w:rFonts w:ascii="Times New Roman" w:hAnsi="Times New Roman" w:cs="Times New Roman"/>
          <w:sz w:val="24"/>
          <w:szCs w:val="24"/>
        </w:rPr>
        <w:t xml:space="preserve">tradition of anthropomorphised animals. </w:t>
      </w:r>
      <w:proofErr w:type="spellStart"/>
      <w:r w:rsidR="002352DB" w:rsidRPr="1BB4E0A5">
        <w:rPr>
          <w:rFonts w:ascii="Times New Roman" w:hAnsi="Times New Roman" w:cs="Times New Roman"/>
          <w:i/>
          <w:iCs/>
          <w:sz w:val="24"/>
          <w:szCs w:val="24"/>
        </w:rPr>
        <w:t>L’Age</w:t>
      </w:r>
      <w:proofErr w:type="spellEnd"/>
      <w:r w:rsidR="002352DB" w:rsidRPr="1BB4E0A5">
        <w:rPr>
          <w:rFonts w:ascii="Times New Roman" w:hAnsi="Times New Roman" w:cs="Times New Roman"/>
          <w:i/>
          <w:iCs/>
          <w:sz w:val="24"/>
          <w:szCs w:val="24"/>
        </w:rPr>
        <w:t xml:space="preserve"> bleu</w:t>
      </w:r>
      <w:r w:rsidR="002352DB" w:rsidRPr="005A20D4">
        <w:rPr>
          <w:rFonts w:ascii="Times New Roman" w:hAnsi="Times New Roman" w:cs="Times New Roman"/>
          <w:sz w:val="24"/>
          <w:szCs w:val="24"/>
        </w:rPr>
        <w:t xml:space="preserve"> draws on </w:t>
      </w:r>
      <w:proofErr w:type="spellStart"/>
      <w:r w:rsidR="002352DB" w:rsidRPr="005A20D4">
        <w:rPr>
          <w:rFonts w:ascii="Times New Roman" w:hAnsi="Times New Roman" w:cs="Times New Roman"/>
          <w:sz w:val="24"/>
          <w:szCs w:val="24"/>
        </w:rPr>
        <w:t>sequentiality</w:t>
      </w:r>
      <w:proofErr w:type="spellEnd"/>
      <w:r w:rsidR="002352DB" w:rsidRPr="005A20D4">
        <w:rPr>
          <w:rFonts w:ascii="Times New Roman" w:hAnsi="Times New Roman" w:cs="Times New Roman"/>
          <w:sz w:val="24"/>
          <w:szCs w:val="24"/>
        </w:rPr>
        <w:t xml:space="preserve"> to render the </w:t>
      </w:r>
      <w:r w:rsidR="002352DB">
        <w:rPr>
          <w:rFonts w:ascii="Times New Roman" w:hAnsi="Times New Roman" w:cs="Times New Roman"/>
          <w:sz w:val="24"/>
          <w:szCs w:val="24"/>
        </w:rPr>
        <w:t>movements of</w:t>
      </w:r>
      <w:r w:rsidR="002352DB" w:rsidRPr="005A20D4">
        <w:rPr>
          <w:rFonts w:ascii="Times New Roman" w:hAnsi="Times New Roman" w:cs="Times New Roman"/>
          <w:sz w:val="24"/>
          <w:szCs w:val="24"/>
        </w:rPr>
        <w:t xml:space="preserve"> cause and effect at play in climate crisis and environmental collapse, represented in places with lines and arrows</w:t>
      </w:r>
      <w:r w:rsidR="002352DB">
        <w:rPr>
          <w:rFonts w:ascii="Times New Roman" w:hAnsi="Times New Roman" w:cs="Times New Roman"/>
          <w:sz w:val="24"/>
          <w:szCs w:val="24"/>
        </w:rPr>
        <w:t xml:space="preserve">, </w:t>
      </w:r>
      <w:r w:rsidR="00E11244">
        <w:rPr>
          <w:rFonts w:ascii="Times New Roman" w:hAnsi="Times New Roman" w:cs="Times New Roman"/>
          <w:sz w:val="24"/>
          <w:szCs w:val="24"/>
        </w:rPr>
        <w:t>and</w:t>
      </w:r>
      <w:r w:rsidR="002352DB">
        <w:rPr>
          <w:rFonts w:ascii="Times New Roman" w:hAnsi="Times New Roman" w:cs="Times New Roman"/>
          <w:sz w:val="24"/>
          <w:szCs w:val="24"/>
        </w:rPr>
        <w:t xml:space="preserve"> also pushes the deterministic timeline into an absurd dystopian direction, notably in two instances through a striking use of the ‘cadence’ of the </w:t>
      </w:r>
      <w:proofErr w:type="spellStart"/>
      <w:r w:rsidR="002352DB" w:rsidRPr="1BB4E0A5">
        <w:rPr>
          <w:rFonts w:ascii="Times New Roman" w:hAnsi="Times New Roman" w:cs="Times New Roman"/>
          <w:i/>
          <w:iCs/>
          <w:sz w:val="24"/>
          <w:szCs w:val="24"/>
        </w:rPr>
        <w:t>gaufrier</w:t>
      </w:r>
      <w:proofErr w:type="spellEnd"/>
      <w:r w:rsidR="002352DB">
        <w:rPr>
          <w:rFonts w:ascii="Times New Roman" w:hAnsi="Times New Roman" w:cs="Times New Roman"/>
          <w:sz w:val="24"/>
          <w:szCs w:val="24"/>
        </w:rPr>
        <w:t xml:space="preserve"> layout.</w:t>
      </w:r>
      <w:r w:rsidR="002352DB">
        <w:rPr>
          <w:rStyle w:val="FootnoteReference"/>
          <w:rFonts w:ascii="Times New Roman" w:hAnsi="Times New Roman" w:cs="Times New Roman"/>
          <w:sz w:val="24"/>
          <w:szCs w:val="24"/>
        </w:rPr>
        <w:footnoteReference w:id="62"/>
      </w:r>
      <w:r w:rsidR="002352DB">
        <w:rPr>
          <w:rFonts w:ascii="Times New Roman" w:hAnsi="Times New Roman" w:cs="Times New Roman"/>
          <w:sz w:val="24"/>
          <w:szCs w:val="24"/>
        </w:rPr>
        <w:t xml:space="preserve"> </w:t>
      </w:r>
      <w:r w:rsidR="002352DB" w:rsidRPr="00FF5D7B">
        <w:rPr>
          <w:rFonts w:ascii="Times New Roman" w:hAnsi="Times New Roman" w:cs="Times New Roman"/>
          <w:sz w:val="24"/>
          <w:szCs w:val="24"/>
        </w:rPr>
        <w:t xml:space="preserve">The double-page prelude </w:t>
      </w:r>
      <w:r w:rsidR="00B51626">
        <w:rPr>
          <w:rFonts w:ascii="Times New Roman" w:hAnsi="Times New Roman" w:cs="Times New Roman"/>
          <w:sz w:val="24"/>
          <w:szCs w:val="24"/>
        </w:rPr>
        <w:t xml:space="preserve">[Figure </w:t>
      </w:r>
      <w:r w:rsidR="00CE6BB4">
        <w:rPr>
          <w:rFonts w:ascii="Times New Roman" w:hAnsi="Times New Roman" w:cs="Times New Roman"/>
          <w:sz w:val="24"/>
          <w:szCs w:val="24"/>
        </w:rPr>
        <w:t>4</w:t>
      </w:r>
      <w:r w:rsidR="00B51626">
        <w:rPr>
          <w:rFonts w:ascii="Times New Roman" w:hAnsi="Times New Roman" w:cs="Times New Roman"/>
          <w:sz w:val="24"/>
          <w:szCs w:val="24"/>
        </w:rPr>
        <w:t xml:space="preserve">] </w:t>
      </w:r>
      <w:r w:rsidR="002352DB">
        <w:rPr>
          <w:rFonts w:ascii="Times New Roman" w:hAnsi="Times New Roman" w:cs="Times New Roman"/>
          <w:sz w:val="24"/>
          <w:szCs w:val="24"/>
        </w:rPr>
        <w:t>shows a timeline of squares from bacteria to the ‘modern man’ across billions of years on the right-hand page and, on the left-hand page, accelerated retro-evolution to apes and to marine creatures in the space of a few months.</w:t>
      </w:r>
      <w:r w:rsidR="002352DB">
        <w:rPr>
          <w:rStyle w:val="FootnoteReference"/>
          <w:rFonts w:ascii="Times New Roman" w:hAnsi="Times New Roman" w:cs="Times New Roman"/>
          <w:sz w:val="24"/>
          <w:szCs w:val="24"/>
        </w:rPr>
        <w:footnoteReference w:id="63"/>
      </w:r>
      <w:r w:rsidR="002352DB">
        <w:rPr>
          <w:rFonts w:ascii="Times New Roman" w:hAnsi="Times New Roman" w:cs="Times New Roman"/>
          <w:sz w:val="24"/>
          <w:szCs w:val="24"/>
        </w:rPr>
        <w:t xml:space="preserve"> Another double page sequence entitled ‘</w:t>
      </w:r>
      <w:proofErr w:type="spellStart"/>
      <w:r w:rsidR="002352DB">
        <w:rPr>
          <w:rFonts w:ascii="Times New Roman" w:hAnsi="Times New Roman" w:cs="Times New Roman"/>
          <w:sz w:val="24"/>
          <w:szCs w:val="24"/>
        </w:rPr>
        <w:t>Recette</w:t>
      </w:r>
      <w:proofErr w:type="spellEnd"/>
      <w:r w:rsidR="002352DB">
        <w:rPr>
          <w:rFonts w:ascii="Times New Roman" w:hAnsi="Times New Roman" w:cs="Times New Roman"/>
          <w:sz w:val="24"/>
          <w:szCs w:val="24"/>
        </w:rPr>
        <w:t xml:space="preserve"> pour </w:t>
      </w:r>
      <w:proofErr w:type="spellStart"/>
      <w:r w:rsidR="002352DB">
        <w:rPr>
          <w:rFonts w:ascii="Times New Roman" w:hAnsi="Times New Roman" w:cs="Times New Roman"/>
          <w:sz w:val="24"/>
          <w:szCs w:val="24"/>
        </w:rPr>
        <w:t>refaire</w:t>
      </w:r>
      <w:proofErr w:type="spellEnd"/>
      <w:r w:rsidR="002352DB">
        <w:rPr>
          <w:rFonts w:ascii="Times New Roman" w:hAnsi="Times New Roman" w:cs="Times New Roman"/>
          <w:sz w:val="24"/>
          <w:szCs w:val="24"/>
        </w:rPr>
        <w:t xml:space="preserve"> du </w:t>
      </w:r>
      <w:proofErr w:type="spellStart"/>
      <w:r w:rsidR="002352DB">
        <w:rPr>
          <w:rFonts w:ascii="Times New Roman" w:hAnsi="Times New Roman" w:cs="Times New Roman"/>
          <w:sz w:val="24"/>
          <w:szCs w:val="24"/>
        </w:rPr>
        <w:t>pétrole</w:t>
      </w:r>
      <w:proofErr w:type="spellEnd"/>
      <w:r w:rsidR="002352DB">
        <w:rPr>
          <w:rFonts w:ascii="Times New Roman" w:hAnsi="Times New Roman" w:cs="Times New Roman"/>
          <w:sz w:val="24"/>
          <w:szCs w:val="24"/>
        </w:rPr>
        <w:t xml:space="preserve">’ [Recipe to make oil again] uses the same layout to go from </w:t>
      </w:r>
      <w:r w:rsidR="002352DB">
        <w:rPr>
          <w:rFonts w:ascii="Times New Roman" w:hAnsi="Times New Roman" w:cs="Times New Roman"/>
          <w:sz w:val="24"/>
          <w:szCs w:val="24"/>
        </w:rPr>
        <w:lastRenderedPageBreak/>
        <w:t>fish and plankton millions of years ago to 21</w:t>
      </w:r>
      <w:r w:rsidR="002352DB" w:rsidRPr="003E5D52">
        <w:rPr>
          <w:rFonts w:ascii="Times New Roman" w:hAnsi="Times New Roman" w:cs="Times New Roman"/>
          <w:sz w:val="24"/>
          <w:szCs w:val="24"/>
          <w:vertAlign w:val="superscript"/>
        </w:rPr>
        <w:t>st</w:t>
      </w:r>
      <w:r w:rsidR="002352DB">
        <w:rPr>
          <w:rFonts w:ascii="Times New Roman" w:hAnsi="Times New Roman" w:cs="Times New Roman"/>
          <w:sz w:val="24"/>
          <w:szCs w:val="24"/>
        </w:rPr>
        <w:t>-century peak oil culture, in a sequence of intensification and destruction on the left-hand page. On the right-hand page, this continues with CO2 emissions, greenhouse gas, fossil fuel derived particles, retro-evolution, and then, stretching back into deep and beyond-human time, marine-human creatures themselves turning into oil, before its discovery by new Earthlings in 300 million years.</w:t>
      </w:r>
      <w:r w:rsidR="002352DB">
        <w:rPr>
          <w:rStyle w:val="FootnoteReference"/>
          <w:rFonts w:ascii="Times New Roman" w:hAnsi="Times New Roman" w:cs="Times New Roman"/>
          <w:sz w:val="24"/>
          <w:szCs w:val="24"/>
        </w:rPr>
        <w:footnoteReference w:id="64"/>
      </w:r>
      <w:r w:rsidR="002352DB">
        <w:rPr>
          <w:rFonts w:ascii="Times New Roman" w:hAnsi="Times New Roman" w:cs="Times New Roman"/>
          <w:sz w:val="24"/>
          <w:szCs w:val="24"/>
        </w:rPr>
        <w:t xml:space="preserve"> These double pages use the regularity of the </w:t>
      </w:r>
      <w:proofErr w:type="spellStart"/>
      <w:r w:rsidR="002352DB" w:rsidRPr="1BB4E0A5">
        <w:rPr>
          <w:rFonts w:ascii="Times New Roman" w:hAnsi="Times New Roman" w:cs="Times New Roman"/>
          <w:i/>
          <w:iCs/>
          <w:sz w:val="24"/>
          <w:szCs w:val="24"/>
        </w:rPr>
        <w:t>gaufrier</w:t>
      </w:r>
      <w:proofErr w:type="spellEnd"/>
      <w:r w:rsidR="002352DB" w:rsidRPr="1BB4E0A5">
        <w:rPr>
          <w:rFonts w:ascii="Times New Roman" w:hAnsi="Times New Roman" w:cs="Times New Roman"/>
          <w:i/>
          <w:iCs/>
          <w:sz w:val="24"/>
          <w:szCs w:val="24"/>
        </w:rPr>
        <w:t xml:space="preserve"> </w:t>
      </w:r>
      <w:r w:rsidR="002352DB">
        <w:rPr>
          <w:rFonts w:ascii="Times New Roman" w:hAnsi="Times New Roman" w:cs="Times New Roman"/>
          <w:sz w:val="24"/>
          <w:szCs w:val="24"/>
        </w:rPr>
        <w:t>layout to, paradoxically, highlight dynamics of acceleration</w:t>
      </w:r>
      <w:r w:rsidR="00E122B3" w:rsidRPr="00E122B3">
        <w:rPr>
          <w:rFonts w:ascii="Times New Roman" w:hAnsi="Times New Roman" w:cs="Times New Roman"/>
          <w:sz w:val="24"/>
          <w:szCs w:val="24"/>
        </w:rPr>
        <w:t xml:space="preserve"> </w:t>
      </w:r>
      <w:r w:rsidR="00E122B3">
        <w:rPr>
          <w:rFonts w:ascii="Times New Roman" w:hAnsi="Times New Roman" w:cs="Times New Roman"/>
          <w:sz w:val="24"/>
          <w:szCs w:val="24"/>
        </w:rPr>
        <w:t>and deceleration</w:t>
      </w:r>
      <w:r w:rsidR="002352DB">
        <w:rPr>
          <w:rFonts w:ascii="Times New Roman" w:hAnsi="Times New Roman" w:cs="Times New Roman"/>
          <w:sz w:val="24"/>
          <w:szCs w:val="24"/>
        </w:rPr>
        <w:t>. The co-presence of moments in time afforded by the comics format turns here into a collision of human and more-than-human temporalities, in a creative – and darkly humoristic – hijacking of the short-</w:t>
      </w:r>
      <w:proofErr w:type="spellStart"/>
      <w:r w:rsidR="002352DB">
        <w:rPr>
          <w:rFonts w:ascii="Times New Roman" w:hAnsi="Times New Roman" w:cs="Times New Roman"/>
          <w:sz w:val="24"/>
          <w:szCs w:val="24"/>
        </w:rPr>
        <w:t>termist</w:t>
      </w:r>
      <w:proofErr w:type="spellEnd"/>
      <w:r w:rsidR="002352DB">
        <w:rPr>
          <w:rFonts w:ascii="Times New Roman" w:hAnsi="Times New Roman" w:cs="Times New Roman"/>
          <w:sz w:val="24"/>
          <w:szCs w:val="24"/>
        </w:rPr>
        <w:t xml:space="preserve"> narrative of endless growth.  </w:t>
      </w:r>
    </w:p>
    <w:p w14:paraId="6DCF4BF1" w14:textId="60DE83AA" w:rsidR="002352DB" w:rsidRDefault="002352DB" w:rsidP="002352DB">
      <w:pPr>
        <w:spacing w:line="480" w:lineRule="auto"/>
        <w:contextualSpacing/>
        <w:jc w:val="both"/>
        <w:rPr>
          <w:rFonts w:ascii="Times New Roman" w:hAnsi="Times New Roman" w:cs="Times New Roman"/>
          <w:sz w:val="24"/>
          <w:szCs w:val="24"/>
        </w:rPr>
      </w:pPr>
      <w:r>
        <w:tab/>
      </w:r>
      <w:r>
        <w:rPr>
          <w:rFonts w:ascii="Times New Roman" w:hAnsi="Times New Roman" w:cs="Times New Roman"/>
          <w:sz w:val="24"/>
          <w:szCs w:val="24"/>
        </w:rPr>
        <w:t xml:space="preserve">This </w:t>
      </w:r>
      <w:r w:rsidRPr="005A20D4">
        <w:rPr>
          <w:rFonts w:ascii="Times New Roman" w:hAnsi="Times New Roman" w:cs="Times New Roman"/>
          <w:sz w:val="24"/>
          <w:szCs w:val="24"/>
        </w:rPr>
        <w:t xml:space="preserve">is combined </w:t>
      </w:r>
      <w:r>
        <w:rPr>
          <w:rFonts w:ascii="Times New Roman" w:hAnsi="Times New Roman" w:cs="Times New Roman"/>
          <w:sz w:val="24"/>
          <w:szCs w:val="24"/>
        </w:rPr>
        <w:t xml:space="preserve">across the album </w:t>
      </w:r>
      <w:r w:rsidRPr="005A20D4">
        <w:rPr>
          <w:rFonts w:ascii="Times New Roman" w:hAnsi="Times New Roman" w:cs="Times New Roman"/>
          <w:sz w:val="24"/>
          <w:szCs w:val="24"/>
        </w:rPr>
        <w:t>with a graphic exploration of the swirling flows of trans-corporeality</w:t>
      </w:r>
      <w:r>
        <w:rPr>
          <w:rFonts w:ascii="Times New Roman" w:hAnsi="Times New Roman" w:cs="Times New Roman"/>
          <w:sz w:val="24"/>
          <w:szCs w:val="24"/>
        </w:rPr>
        <w:t>.</w:t>
      </w:r>
      <w:r w:rsidRPr="005A20D4">
        <w:rPr>
          <w:rFonts w:ascii="Times New Roman" w:hAnsi="Times New Roman" w:cs="Times New Roman"/>
          <w:sz w:val="24"/>
          <w:szCs w:val="24"/>
        </w:rPr>
        <w:t xml:space="preserve"> </w:t>
      </w:r>
      <w:r>
        <w:rPr>
          <w:rFonts w:ascii="Times New Roman" w:hAnsi="Times New Roman" w:cs="Times New Roman"/>
          <w:sz w:val="24"/>
          <w:szCs w:val="24"/>
        </w:rPr>
        <w:t>With the surface usually seen from below in a dark colour scheme, the comic inverts the usual representation of the depths of the ocean. It investigates the ocean not as a space that is far removed from human activities, ‘</w:t>
      </w:r>
      <w:r w:rsidRPr="00932D56">
        <w:rPr>
          <w:rFonts w:ascii="Times New Roman" w:hAnsi="Times New Roman" w:cs="Times New Roman"/>
          <w:sz w:val="24"/>
          <w:szCs w:val="24"/>
        </w:rPr>
        <w:t>so vast and</w:t>
      </w:r>
      <w:r>
        <w:rPr>
          <w:rFonts w:ascii="Times New Roman" w:hAnsi="Times New Roman" w:cs="Times New Roman"/>
          <w:sz w:val="24"/>
          <w:szCs w:val="24"/>
        </w:rPr>
        <w:t xml:space="preserve"> </w:t>
      </w:r>
      <w:r w:rsidRPr="00932D56">
        <w:rPr>
          <w:rFonts w:ascii="Times New Roman" w:hAnsi="Times New Roman" w:cs="Times New Roman"/>
          <w:sz w:val="24"/>
          <w:szCs w:val="24"/>
        </w:rPr>
        <w:t xml:space="preserve">powerful that anything dumped into it will be dispersed into </w:t>
      </w:r>
      <w:r w:rsidRPr="000037B4">
        <w:rPr>
          <w:rFonts w:ascii="Times New Roman" w:hAnsi="Times New Roman" w:cs="Times New Roman"/>
          <w:sz w:val="24"/>
          <w:szCs w:val="24"/>
        </w:rPr>
        <w:t>oblivion’, but as a space of human-marine flows, water carrying the ‘banal objects [that] pollute for eternity’, such as plastic bags and household appliances</w:t>
      </w:r>
      <w:r>
        <w:rPr>
          <w:rFonts w:ascii="Times New Roman" w:hAnsi="Times New Roman" w:cs="Times New Roman"/>
          <w:sz w:val="24"/>
          <w:szCs w:val="24"/>
        </w:rPr>
        <w:t>, traces of human ‘civilisation’</w:t>
      </w:r>
      <w:r w:rsidRPr="000037B4">
        <w:rPr>
          <w:rFonts w:ascii="Times New Roman" w:hAnsi="Times New Roman" w:cs="Times New Roman"/>
          <w:sz w:val="24"/>
          <w:szCs w:val="24"/>
        </w:rPr>
        <w:t xml:space="preserve"> </w:t>
      </w:r>
      <w:r>
        <w:rPr>
          <w:rFonts w:ascii="Times New Roman" w:hAnsi="Times New Roman" w:cs="Times New Roman"/>
          <w:sz w:val="24"/>
          <w:szCs w:val="24"/>
        </w:rPr>
        <w:t xml:space="preserve">that the protagonists mistake for artworks as they swim among them </w:t>
      </w:r>
      <w:r w:rsidRPr="000037B4">
        <w:rPr>
          <w:rFonts w:ascii="Times New Roman" w:hAnsi="Times New Roman" w:cs="Times New Roman"/>
          <w:sz w:val="24"/>
          <w:szCs w:val="24"/>
        </w:rPr>
        <w:t>in their search for an antidote to retro-evolution.</w:t>
      </w:r>
      <w:r w:rsidRPr="000037B4">
        <w:rPr>
          <w:rStyle w:val="FootnoteReference"/>
          <w:rFonts w:ascii="Times New Roman" w:hAnsi="Times New Roman" w:cs="Times New Roman"/>
          <w:sz w:val="24"/>
          <w:szCs w:val="24"/>
        </w:rPr>
        <w:footnoteReference w:id="65"/>
      </w:r>
      <w:r w:rsidRPr="000037B4">
        <w:rPr>
          <w:rFonts w:ascii="Times New Roman" w:hAnsi="Times New Roman" w:cs="Times New Roman"/>
          <w:sz w:val="24"/>
          <w:szCs w:val="24"/>
        </w:rPr>
        <w:t xml:space="preserve"> Toxic flows are rendered by chromatic contamination, </w:t>
      </w:r>
      <w:r>
        <w:rPr>
          <w:rFonts w:ascii="Times New Roman" w:hAnsi="Times New Roman" w:cs="Times New Roman"/>
          <w:sz w:val="24"/>
          <w:szCs w:val="24"/>
        </w:rPr>
        <w:t xml:space="preserve">such as </w:t>
      </w:r>
      <w:r w:rsidRPr="000037B4">
        <w:rPr>
          <w:rFonts w:ascii="Times New Roman" w:hAnsi="Times New Roman" w:cs="Times New Roman"/>
          <w:sz w:val="24"/>
          <w:szCs w:val="24"/>
        </w:rPr>
        <w:t>on a double page showing only the balloons of the protagonists as they get caught in oil, black spilled across the spread, only the blue edges of the image remaining.</w:t>
      </w:r>
      <w:r w:rsidRPr="000037B4">
        <w:rPr>
          <w:rStyle w:val="FootnoteReference"/>
          <w:rFonts w:ascii="Times New Roman" w:hAnsi="Times New Roman" w:cs="Times New Roman"/>
          <w:sz w:val="24"/>
          <w:szCs w:val="24"/>
        </w:rPr>
        <w:footnoteReference w:id="66"/>
      </w:r>
    </w:p>
    <w:p w14:paraId="0DFA5A16" w14:textId="7620424D" w:rsidR="006A4B83" w:rsidRDefault="006A4B83" w:rsidP="002352DB">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While </w:t>
      </w:r>
      <w:proofErr w:type="spellStart"/>
      <w:r w:rsidRPr="0C6048AC">
        <w:rPr>
          <w:rFonts w:ascii="Times New Roman" w:hAnsi="Times New Roman" w:cs="Times New Roman"/>
          <w:i/>
          <w:iCs/>
          <w:sz w:val="24"/>
          <w:szCs w:val="24"/>
        </w:rPr>
        <w:t>L’Age</w:t>
      </w:r>
      <w:proofErr w:type="spellEnd"/>
      <w:r w:rsidRPr="0C6048AC">
        <w:rPr>
          <w:rFonts w:ascii="Times New Roman" w:hAnsi="Times New Roman" w:cs="Times New Roman"/>
          <w:i/>
          <w:iCs/>
          <w:sz w:val="24"/>
          <w:szCs w:val="24"/>
        </w:rPr>
        <w:t xml:space="preserve"> bleu </w:t>
      </w:r>
      <w:r>
        <w:rPr>
          <w:rFonts w:ascii="Times New Roman" w:hAnsi="Times New Roman" w:cs="Times New Roman"/>
          <w:sz w:val="24"/>
          <w:szCs w:val="24"/>
        </w:rPr>
        <w:t xml:space="preserve">submerges the reader deep in the ocean, the stickiness of oil occasionally troubling the fluidity of its hydro-graphics, petrol takes centre stage in Fred </w:t>
      </w:r>
      <w:r>
        <w:rPr>
          <w:rFonts w:ascii="Times New Roman" w:hAnsi="Times New Roman" w:cs="Times New Roman"/>
          <w:sz w:val="24"/>
          <w:szCs w:val="24"/>
        </w:rPr>
        <w:lastRenderedPageBreak/>
        <w:t xml:space="preserve">Blanchard and Jean-Pierre </w:t>
      </w:r>
      <w:proofErr w:type="spellStart"/>
      <w:r>
        <w:rPr>
          <w:rFonts w:ascii="Times New Roman" w:hAnsi="Times New Roman" w:cs="Times New Roman"/>
          <w:sz w:val="24"/>
          <w:szCs w:val="24"/>
        </w:rPr>
        <w:t>Pécau’s</w:t>
      </w:r>
      <w:proofErr w:type="spellEnd"/>
      <w:r>
        <w:rPr>
          <w:rFonts w:ascii="Times New Roman" w:hAnsi="Times New Roman" w:cs="Times New Roman"/>
          <w:sz w:val="24"/>
          <w:szCs w:val="24"/>
        </w:rPr>
        <w:t xml:space="preserve"> </w:t>
      </w:r>
      <w:r w:rsidRPr="0C6048AC">
        <w:rPr>
          <w:rFonts w:ascii="Times New Roman" w:hAnsi="Times New Roman" w:cs="Times New Roman"/>
          <w:i/>
          <w:iCs/>
          <w:sz w:val="24"/>
          <w:szCs w:val="24"/>
        </w:rPr>
        <w:t xml:space="preserve">La </w:t>
      </w:r>
      <w:proofErr w:type="spellStart"/>
      <w:r w:rsidRPr="0C6048AC">
        <w:rPr>
          <w:rFonts w:ascii="Times New Roman" w:hAnsi="Times New Roman" w:cs="Times New Roman"/>
          <w:i/>
          <w:iCs/>
          <w:sz w:val="24"/>
          <w:szCs w:val="24"/>
        </w:rPr>
        <w:t>malédiction</w:t>
      </w:r>
      <w:proofErr w:type="spellEnd"/>
      <w:r w:rsidRPr="0C6048AC">
        <w:rPr>
          <w:rFonts w:ascii="Times New Roman" w:hAnsi="Times New Roman" w:cs="Times New Roman"/>
          <w:i/>
          <w:iCs/>
          <w:sz w:val="24"/>
          <w:szCs w:val="24"/>
        </w:rPr>
        <w:t xml:space="preserve"> du </w:t>
      </w:r>
      <w:proofErr w:type="spellStart"/>
      <w:r w:rsidRPr="0C6048AC">
        <w:rPr>
          <w:rFonts w:ascii="Times New Roman" w:hAnsi="Times New Roman" w:cs="Times New Roman"/>
          <w:i/>
          <w:iCs/>
          <w:sz w:val="24"/>
          <w:szCs w:val="24"/>
        </w:rPr>
        <w:t>pétrole</w:t>
      </w:r>
      <w:proofErr w:type="spellEnd"/>
      <w:r w:rsidRPr="0C6048AC">
        <w:rPr>
          <w:rFonts w:ascii="Times New Roman" w:hAnsi="Times New Roman" w:cs="Times New Roman"/>
          <w:i/>
          <w:iCs/>
          <w:sz w:val="24"/>
          <w:szCs w:val="24"/>
        </w:rPr>
        <w:t xml:space="preserve"> </w:t>
      </w:r>
      <w:r>
        <w:rPr>
          <w:rFonts w:ascii="Times New Roman" w:hAnsi="Times New Roman" w:cs="Times New Roman"/>
          <w:sz w:val="24"/>
          <w:szCs w:val="24"/>
        </w:rPr>
        <w:t xml:space="preserve">[The scourge of oil] (2020). Gone is the ambiguity of an earlier </w:t>
      </w:r>
      <w:proofErr w:type="spellStart"/>
      <w:r>
        <w:rPr>
          <w:rFonts w:ascii="Times New Roman" w:hAnsi="Times New Roman" w:cs="Times New Roman"/>
          <w:sz w:val="24"/>
          <w:szCs w:val="24"/>
        </w:rPr>
        <w:t>petro</w:t>
      </w:r>
      <w:proofErr w:type="spellEnd"/>
      <w:r>
        <w:rPr>
          <w:rFonts w:ascii="Times New Roman" w:hAnsi="Times New Roman" w:cs="Times New Roman"/>
          <w:sz w:val="24"/>
          <w:szCs w:val="24"/>
        </w:rPr>
        <w:t xml:space="preserve">-comic such as Morris and René </w:t>
      </w:r>
      <w:proofErr w:type="spellStart"/>
      <w:r>
        <w:rPr>
          <w:rFonts w:ascii="Times New Roman" w:hAnsi="Times New Roman" w:cs="Times New Roman"/>
          <w:sz w:val="24"/>
          <w:szCs w:val="24"/>
        </w:rPr>
        <w:t>Goscinny’s</w:t>
      </w:r>
      <w:proofErr w:type="spellEnd"/>
      <w:r>
        <w:rPr>
          <w:rFonts w:ascii="Times New Roman" w:hAnsi="Times New Roman" w:cs="Times New Roman"/>
          <w:sz w:val="24"/>
          <w:szCs w:val="24"/>
        </w:rPr>
        <w:t xml:space="preserve"> 1962 Lucky Luke album </w:t>
      </w:r>
      <w:r w:rsidRPr="0C6048AC">
        <w:rPr>
          <w:rFonts w:ascii="Times New Roman" w:hAnsi="Times New Roman" w:cs="Times New Roman"/>
          <w:i/>
          <w:iCs/>
          <w:sz w:val="24"/>
          <w:szCs w:val="24"/>
        </w:rPr>
        <w:t xml:space="preserve">À </w:t>
      </w:r>
      <w:proofErr w:type="spellStart"/>
      <w:r w:rsidRPr="0C6048AC">
        <w:rPr>
          <w:rFonts w:ascii="Times New Roman" w:hAnsi="Times New Roman" w:cs="Times New Roman"/>
          <w:i/>
          <w:iCs/>
          <w:sz w:val="24"/>
          <w:szCs w:val="24"/>
        </w:rPr>
        <w:t>l’ombre</w:t>
      </w:r>
      <w:proofErr w:type="spellEnd"/>
      <w:r w:rsidRPr="0C6048AC">
        <w:rPr>
          <w:rFonts w:ascii="Times New Roman" w:hAnsi="Times New Roman" w:cs="Times New Roman"/>
          <w:i/>
          <w:iCs/>
          <w:sz w:val="24"/>
          <w:szCs w:val="24"/>
        </w:rPr>
        <w:t xml:space="preserve"> des derricks</w:t>
      </w:r>
      <w:r>
        <w:rPr>
          <w:rFonts w:ascii="Times New Roman" w:hAnsi="Times New Roman" w:cs="Times New Roman"/>
          <w:sz w:val="24"/>
          <w:szCs w:val="24"/>
        </w:rPr>
        <w:t xml:space="preserve"> [In the shadows of the derricks], where the US oilman wonders whether inventing derricks was ‘un bien </w:t>
      </w:r>
      <w:proofErr w:type="spellStart"/>
      <w:r>
        <w:rPr>
          <w:rFonts w:ascii="Times New Roman" w:hAnsi="Times New Roman" w:cs="Times New Roman"/>
          <w:sz w:val="24"/>
          <w:szCs w:val="24"/>
        </w:rPr>
        <w:t>ou</w:t>
      </w:r>
      <w:proofErr w:type="spellEnd"/>
      <w:r>
        <w:rPr>
          <w:rFonts w:ascii="Times New Roman" w:hAnsi="Times New Roman" w:cs="Times New Roman"/>
          <w:sz w:val="24"/>
          <w:szCs w:val="24"/>
        </w:rPr>
        <w:t xml:space="preserve"> un mal’ [a blessing or a curse].</w:t>
      </w:r>
      <w:r>
        <w:rPr>
          <w:rStyle w:val="FootnoteReference"/>
          <w:rFonts w:ascii="Times New Roman" w:hAnsi="Times New Roman" w:cs="Times New Roman"/>
          <w:sz w:val="24"/>
          <w:szCs w:val="24"/>
        </w:rPr>
        <w:footnoteReference w:id="67"/>
      </w:r>
      <w:r>
        <w:rPr>
          <w:rFonts w:ascii="Times New Roman" w:hAnsi="Times New Roman" w:cs="Times New Roman"/>
          <w:sz w:val="24"/>
          <w:szCs w:val="24"/>
        </w:rPr>
        <w:t xml:space="preserve"> This is a question to which </w:t>
      </w:r>
      <w:r w:rsidRPr="0C6048AC">
        <w:rPr>
          <w:rFonts w:ascii="Times New Roman" w:hAnsi="Times New Roman" w:cs="Times New Roman"/>
          <w:i/>
          <w:iCs/>
          <w:sz w:val="24"/>
          <w:szCs w:val="24"/>
        </w:rPr>
        <w:t xml:space="preserve">La </w:t>
      </w:r>
      <w:proofErr w:type="spellStart"/>
      <w:r w:rsidRPr="0C6048AC">
        <w:rPr>
          <w:rFonts w:ascii="Times New Roman" w:hAnsi="Times New Roman" w:cs="Times New Roman"/>
          <w:i/>
          <w:iCs/>
          <w:sz w:val="24"/>
          <w:szCs w:val="24"/>
        </w:rPr>
        <w:t>malédiction</w:t>
      </w:r>
      <w:proofErr w:type="spellEnd"/>
      <w:r>
        <w:rPr>
          <w:rFonts w:ascii="Times New Roman" w:hAnsi="Times New Roman" w:cs="Times New Roman"/>
          <w:sz w:val="24"/>
          <w:szCs w:val="24"/>
        </w:rPr>
        <w:t xml:space="preserve"> provides an unequivocal answer, in its interruption of the sequential reading flow to weave</w:t>
      </w:r>
      <w:r w:rsidR="00D73A7E">
        <w:rPr>
          <w:rFonts w:ascii="Times New Roman" w:hAnsi="Times New Roman" w:cs="Times New Roman"/>
          <w:sz w:val="24"/>
          <w:szCs w:val="24"/>
        </w:rPr>
        <w:t>,</w:t>
      </w:r>
      <w:r>
        <w:rPr>
          <w:rFonts w:ascii="Times New Roman" w:hAnsi="Times New Roman" w:cs="Times New Roman"/>
          <w:sz w:val="24"/>
          <w:szCs w:val="24"/>
        </w:rPr>
        <w:t xml:space="preserve"> in </w:t>
      </w:r>
      <w:proofErr w:type="spellStart"/>
      <w:r>
        <w:rPr>
          <w:rFonts w:ascii="Times New Roman" w:hAnsi="Times New Roman" w:cs="Times New Roman"/>
          <w:sz w:val="24"/>
          <w:szCs w:val="24"/>
        </w:rPr>
        <w:t>Groensteen’s</w:t>
      </w:r>
      <w:proofErr w:type="spellEnd"/>
      <w:r>
        <w:rPr>
          <w:rFonts w:ascii="Times New Roman" w:hAnsi="Times New Roman" w:cs="Times New Roman"/>
          <w:sz w:val="24"/>
          <w:szCs w:val="24"/>
        </w:rPr>
        <w:t xml:space="preserve"> sense of </w:t>
      </w:r>
      <w:proofErr w:type="spellStart"/>
      <w:r w:rsidRPr="00BE3D0C">
        <w:rPr>
          <w:rFonts w:ascii="Times New Roman" w:hAnsi="Times New Roman" w:cs="Times New Roman"/>
          <w:i/>
          <w:iCs/>
          <w:sz w:val="24"/>
          <w:szCs w:val="24"/>
        </w:rPr>
        <w:t>tressage</w:t>
      </w:r>
      <w:proofErr w:type="spellEnd"/>
      <w:r w:rsidR="00D73A7E">
        <w:rPr>
          <w:rFonts w:ascii="Times New Roman" w:hAnsi="Times New Roman" w:cs="Times New Roman"/>
          <w:sz w:val="24"/>
          <w:szCs w:val="24"/>
        </w:rPr>
        <w:t>,</w:t>
      </w:r>
      <w:r>
        <w:rPr>
          <w:rFonts w:ascii="Times New Roman" w:hAnsi="Times New Roman" w:cs="Times New Roman"/>
          <w:sz w:val="24"/>
          <w:szCs w:val="24"/>
        </w:rPr>
        <w:t xml:space="preserve"> a network of images of evil and death across the comic.</w:t>
      </w:r>
      <w:r>
        <w:rPr>
          <w:rStyle w:val="FootnoteReference"/>
          <w:rFonts w:ascii="Times New Roman" w:hAnsi="Times New Roman" w:cs="Times New Roman"/>
          <w:sz w:val="24"/>
          <w:szCs w:val="24"/>
        </w:rPr>
        <w:footnoteReference w:id="68"/>
      </w:r>
      <w:r>
        <w:rPr>
          <w:rFonts w:ascii="Times New Roman" w:hAnsi="Times New Roman" w:cs="Times New Roman"/>
          <w:sz w:val="24"/>
          <w:szCs w:val="24"/>
        </w:rPr>
        <w:t xml:space="preserve"> The book’s focus is on geopolitics, and the environment is little mentioned beyond the ravages of oil spills on wildlife. However, I would argue that a text such as this cannot be read today without an awareness of the toxic environmental, social, cultural, political, </w:t>
      </w:r>
      <w:proofErr w:type="gramStart"/>
      <w:r>
        <w:rPr>
          <w:rFonts w:ascii="Times New Roman" w:hAnsi="Times New Roman" w:cs="Times New Roman"/>
          <w:sz w:val="24"/>
          <w:szCs w:val="24"/>
        </w:rPr>
        <w:t>economic</w:t>
      </w:r>
      <w:proofErr w:type="gramEnd"/>
      <w:r>
        <w:rPr>
          <w:rFonts w:ascii="Times New Roman" w:hAnsi="Times New Roman" w:cs="Times New Roman"/>
          <w:sz w:val="24"/>
          <w:szCs w:val="24"/>
        </w:rPr>
        <w:t xml:space="preserve"> and technological entanglements of oil. The </w:t>
      </w:r>
      <w:r w:rsidRPr="00D7581E">
        <w:rPr>
          <w:rFonts w:ascii="Times New Roman" w:hAnsi="Times New Roman" w:cs="Times New Roman"/>
          <w:sz w:val="24"/>
          <w:szCs w:val="24"/>
        </w:rPr>
        <w:t>colour scheme</w:t>
      </w:r>
      <w:r>
        <w:rPr>
          <w:rFonts w:ascii="Times New Roman" w:hAnsi="Times New Roman" w:cs="Times New Roman"/>
          <w:sz w:val="24"/>
          <w:szCs w:val="24"/>
        </w:rPr>
        <w:t xml:space="preserve"> makes the book </w:t>
      </w:r>
      <w:r w:rsidR="00874CDA">
        <w:rPr>
          <w:rFonts w:ascii="Times New Roman" w:hAnsi="Times New Roman" w:cs="Times New Roman"/>
          <w:sz w:val="24"/>
          <w:szCs w:val="24"/>
        </w:rPr>
        <w:t xml:space="preserve">itself </w:t>
      </w:r>
      <w:r>
        <w:rPr>
          <w:rFonts w:ascii="Times New Roman" w:hAnsi="Times New Roman" w:cs="Times New Roman"/>
          <w:sz w:val="24"/>
          <w:szCs w:val="24"/>
        </w:rPr>
        <w:t>appear drenched in oil, rendering (perhaps unwittingly) the oiliness of petroleum-based ink, and (explicitly) that its readers ‘live in oil’.</w:t>
      </w:r>
      <w:r>
        <w:rPr>
          <w:rStyle w:val="FootnoteReference"/>
          <w:rFonts w:ascii="Times New Roman" w:hAnsi="Times New Roman" w:cs="Times New Roman"/>
          <w:sz w:val="24"/>
          <w:szCs w:val="24"/>
        </w:rPr>
        <w:footnoteReference w:id="69"/>
      </w:r>
      <w:r w:rsidRPr="0C6048AC">
        <w:rPr>
          <w:rFonts w:ascii="Times New Roman" w:hAnsi="Times New Roman" w:cs="Times New Roman"/>
          <w:sz w:val="24"/>
          <w:szCs w:val="24"/>
        </w:rPr>
        <w:t xml:space="preserve"> </w:t>
      </w:r>
    </w:p>
    <w:p w14:paraId="585EC506" w14:textId="1277C209" w:rsidR="006A4B83" w:rsidRPr="00411AD1" w:rsidRDefault="006A4B83" w:rsidP="00EE1E48">
      <w:pPr>
        <w:spacing w:line="480" w:lineRule="auto"/>
        <w:ind w:firstLine="720"/>
        <w:contextualSpacing/>
        <w:jc w:val="both"/>
        <w:rPr>
          <w:rFonts w:ascii="Times New Roman" w:hAnsi="Times New Roman" w:cs="Times New Roman"/>
          <w:sz w:val="24"/>
          <w:szCs w:val="24"/>
        </w:rPr>
      </w:pPr>
      <w:r w:rsidRPr="0C6048AC">
        <w:rPr>
          <w:rFonts w:ascii="Times New Roman" w:hAnsi="Times New Roman" w:cs="Times New Roman"/>
          <w:i/>
          <w:iCs/>
          <w:sz w:val="24"/>
          <w:szCs w:val="24"/>
        </w:rPr>
        <w:t xml:space="preserve">La </w:t>
      </w:r>
      <w:proofErr w:type="spellStart"/>
      <w:r w:rsidRPr="0C6048AC">
        <w:rPr>
          <w:rFonts w:ascii="Times New Roman" w:hAnsi="Times New Roman" w:cs="Times New Roman"/>
          <w:i/>
          <w:iCs/>
          <w:sz w:val="24"/>
          <w:szCs w:val="24"/>
        </w:rPr>
        <w:t>malédiction</w:t>
      </w:r>
      <w:proofErr w:type="spellEnd"/>
      <w:r w:rsidRPr="0C6048AC">
        <w:rPr>
          <w:rFonts w:ascii="Times New Roman" w:hAnsi="Times New Roman" w:cs="Times New Roman"/>
          <w:i/>
          <w:iCs/>
          <w:sz w:val="24"/>
          <w:szCs w:val="24"/>
        </w:rPr>
        <w:t xml:space="preserve"> </w:t>
      </w:r>
      <w:r>
        <w:rPr>
          <w:rFonts w:ascii="Times New Roman" w:hAnsi="Times New Roman" w:cs="Times New Roman"/>
          <w:sz w:val="24"/>
          <w:szCs w:val="24"/>
        </w:rPr>
        <w:t xml:space="preserve">is a comic that looks sticky with oil from cover to cover, making omnipresence hyper-visible. In Jean-Denis </w:t>
      </w:r>
      <w:proofErr w:type="spellStart"/>
      <w:r>
        <w:rPr>
          <w:rFonts w:ascii="Times New Roman" w:hAnsi="Times New Roman" w:cs="Times New Roman"/>
          <w:sz w:val="24"/>
          <w:szCs w:val="24"/>
        </w:rPr>
        <w:t>Pendanx’s</w:t>
      </w:r>
      <w:proofErr w:type="spellEnd"/>
      <w:r>
        <w:rPr>
          <w:rFonts w:ascii="Times New Roman" w:hAnsi="Times New Roman" w:cs="Times New Roman"/>
          <w:sz w:val="24"/>
          <w:szCs w:val="24"/>
        </w:rPr>
        <w:t xml:space="preserve"> 2017 </w:t>
      </w:r>
      <w:r w:rsidRPr="0C6048AC">
        <w:rPr>
          <w:rFonts w:ascii="Times New Roman" w:hAnsi="Times New Roman" w:cs="Times New Roman"/>
          <w:i/>
          <w:iCs/>
          <w:sz w:val="24"/>
          <w:szCs w:val="24"/>
        </w:rPr>
        <w:t xml:space="preserve">Au bout du </w:t>
      </w:r>
      <w:proofErr w:type="spellStart"/>
      <w:r w:rsidRPr="0C6048AC">
        <w:rPr>
          <w:rFonts w:ascii="Times New Roman" w:hAnsi="Times New Roman" w:cs="Times New Roman"/>
          <w:i/>
          <w:iCs/>
          <w:sz w:val="24"/>
          <w:szCs w:val="24"/>
        </w:rPr>
        <w:t>fleuve</w:t>
      </w:r>
      <w:proofErr w:type="spellEnd"/>
      <w:r w:rsidRPr="0C6048AC">
        <w:rPr>
          <w:rFonts w:ascii="Times New Roman" w:hAnsi="Times New Roman" w:cs="Times New Roman"/>
          <w:i/>
          <w:iCs/>
          <w:sz w:val="24"/>
          <w:szCs w:val="24"/>
        </w:rPr>
        <w:t xml:space="preserve"> </w:t>
      </w:r>
      <w:r>
        <w:rPr>
          <w:rFonts w:ascii="Times New Roman" w:hAnsi="Times New Roman" w:cs="Times New Roman"/>
          <w:sz w:val="24"/>
          <w:szCs w:val="24"/>
        </w:rPr>
        <w:t xml:space="preserve">[At the end of the river], by contrast, it is gradually that the subterranean spills across the surface of </w:t>
      </w:r>
      <w:r w:rsidRPr="00B81FA3">
        <w:rPr>
          <w:rFonts w:ascii="Times New Roman" w:hAnsi="Times New Roman" w:cs="Times New Roman"/>
          <w:sz w:val="24"/>
          <w:szCs w:val="24"/>
        </w:rPr>
        <w:t>the book</w:t>
      </w:r>
      <w:r>
        <w:rPr>
          <w:rFonts w:ascii="Times New Roman" w:hAnsi="Times New Roman" w:cs="Times New Roman"/>
          <w:sz w:val="24"/>
          <w:szCs w:val="24"/>
        </w:rPr>
        <w:t xml:space="preserve">. The </w:t>
      </w:r>
      <w:proofErr w:type="spellStart"/>
      <w:r w:rsidRPr="0C6048AC">
        <w:rPr>
          <w:rFonts w:ascii="Times New Roman" w:hAnsi="Times New Roman" w:cs="Times New Roman"/>
          <w:i/>
          <w:iCs/>
          <w:sz w:val="24"/>
          <w:szCs w:val="24"/>
        </w:rPr>
        <w:t>bande</w:t>
      </w:r>
      <w:proofErr w:type="spellEnd"/>
      <w:r w:rsidRPr="0C6048AC">
        <w:rPr>
          <w:rFonts w:ascii="Times New Roman" w:hAnsi="Times New Roman" w:cs="Times New Roman"/>
          <w:i/>
          <w:iCs/>
          <w:sz w:val="24"/>
          <w:szCs w:val="24"/>
        </w:rPr>
        <w:t xml:space="preserve"> </w:t>
      </w:r>
      <w:proofErr w:type="spellStart"/>
      <w:r w:rsidRPr="0C6048AC">
        <w:rPr>
          <w:rFonts w:ascii="Times New Roman" w:hAnsi="Times New Roman" w:cs="Times New Roman"/>
          <w:i/>
          <w:iCs/>
          <w:sz w:val="24"/>
          <w:szCs w:val="24"/>
        </w:rPr>
        <w:t>dessinée</w:t>
      </w:r>
      <w:proofErr w:type="spellEnd"/>
      <w:r w:rsidRPr="0C6048AC">
        <w:rPr>
          <w:rFonts w:ascii="Times New Roman" w:hAnsi="Times New Roman" w:cs="Times New Roman"/>
          <w:i/>
          <w:iCs/>
          <w:sz w:val="24"/>
          <w:szCs w:val="24"/>
        </w:rPr>
        <w:t xml:space="preserve"> </w:t>
      </w:r>
      <w:r>
        <w:rPr>
          <w:rFonts w:ascii="Times New Roman" w:hAnsi="Times New Roman" w:cs="Times New Roman"/>
          <w:sz w:val="24"/>
          <w:szCs w:val="24"/>
        </w:rPr>
        <w:t xml:space="preserve">follows </w:t>
      </w:r>
      <w:proofErr w:type="spellStart"/>
      <w:r>
        <w:rPr>
          <w:rFonts w:ascii="Times New Roman" w:hAnsi="Times New Roman" w:cs="Times New Roman"/>
          <w:sz w:val="24"/>
          <w:szCs w:val="24"/>
        </w:rPr>
        <w:t>Kémi</w:t>
      </w:r>
      <w:proofErr w:type="spellEnd"/>
      <w:r>
        <w:rPr>
          <w:rFonts w:ascii="Times New Roman" w:hAnsi="Times New Roman" w:cs="Times New Roman"/>
          <w:sz w:val="24"/>
          <w:szCs w:val="24"/>
        </w:rPr>
        <w:t xml:space="preserve">, a young Beninese’s search for his twin brother Yao to the Niger Delta, an area devastated by the fossil fuel industry and where Yao went to find work. Oil drives the storyline since the start, but </w:t>
      </w:r>
      <w:r w:rsidRPr="0068102A">
        <w:rPr>
          <w:rFonts w:ascii="Times New Roman" w:hAnsi="Times New Roman" w:cs="Times New Roman"/>
          <w:sz w:val="24"/>
          <w:szCs w:val="24"/>
        </w:rPr>
        <w:t xml:space="preserve">it is at the entrance of the Niger Delta that it can no longer be contained in engines or barrels and flows across the comics pages. It sticks to </w:t>
      </w:r>
      <w:proofErr w:type="spellStart"/>
      <w:r w:rsidRPr="0068102A">
        <w:rPr>
          <w:rFonts w:ascii="Times New Roman" w:hAnsi="Times New Roman" w:cs="Times New Roman"/>
          <w:sz w:val="24"/>
          <w:szCs w:val="24"/>
        </w:rPr>
        <w:t>Kémi’s</w:t>
      </w:r>
      <w:proofErr w:type="spellEnd"/>
      <w:r w:rsidRPr="0068102A">
        <w:rPr>
          <w:rFonts w:ascii="Times New Roman" w:hAnsi="Times New Roman" w:cs="Times New Roman"/>
          <w:sz w:val="24"/>
          <w:szCs w:val="24"/>
        </w:rPr>
        <w:t xml:space="preserve"> hand when he takes it out of the water, and some of his first images of the area are of a child playing in a Shell barrel, a woman getting contaminated water and a pipeline, before he finally sees his brother, his face burnt in front of a burnt forest.</w:t>
      </w:r>
      <w:r w:rsidRPr="0068102A">
        <w:rPr>
          <w:rStyle w:val="FootnoteReference"/>
          <w:rFonts w:ascii="Times New Roman" w:hAnsi="Times New Roman" w:cs="Times New Roman"/>
          <w:sz w:val="24"/>
          <w:szCs w:val="24"/>
        </w:rPr>
        <w:footnoteReference w:id="70"/>
      </w:r>
      <w:r>
        <w:rPr>
          <w:rFonts w:ascii="Times New Roman" w:hAnsi="Times New Roman" w:cs="Times New Roman"/>
          <w:sz w:val="24"/>
          <w:szCs w:val="24"/>
        </w:rPr>
        <w:t xml:space="preserve"> </w:t>
      </w:r>
      <w:r>
        <w:rPr>
          <w:rFonts w:ascii="Times New Roman" w:hAnsi="Times New Roman" w:cs="Times New Roman"/>
          <w:i/>
          <w:iCs/>
          <w:sz w:val="24"/>
          <w:szCs w:val="24"/>
        </w:rPr>
        <w:t xml:space="preserve">Au bout du </w:t>
      </w:r>
      <w:proofErr w:type="spellStart"/>
      <w:r>
        <w:rPr>
          <w:rFonts w:ascii="Times New Roman" w:hAnsi="Times New Roman" w:cs="Times New Roman"/>
          <w:i/>
          <w:iCs/>
          <w:sz w:val="24"/>
          <w:szCs w:val="24"/>
        </w:rPr>
        <w:t>fleuve</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offers an evocative </w:t>
      </w:r>
      <w:r>
        <w:rPr>
          <w:rFonts w:ascii="Times New Roman" w:hAnsi="Times New Roman" w:cs="Times New Roman"/>
          <w:sz w:val="24"/>
          <w:szCs w:val="24"/>
        </w:rPr>
        <w:lastRenderedPageBreak/>
        <w:t xml:space="preserve">– what </w:t>
      </w:r>
      <w:proofErr w:type="spellStart"/>
      <w:r>
        <w:rPr>
          <w:rFonts w:ascii="Times New Roman" w:hAnsi="Times New Roman" w:cs="Times New Roman"/>
          <w:sz w:val="24"/>
          <w:szCs w:val="24"/>
        </w:rPr>
        <w:t>LeMenager</w:t>
      </w:r>
      <w:proofErr w:type="spellEnd"/>
      <w:r>
        <w:rPr>
          <w:rFonts w:ascii="Times New Roman" w:hAnsi="Times New Roman" w:cs="Times New Roman"/>
          <w:sz w:val="24"/>
          <w:szCs w:val="24"/>
        </w:rPr>
        <w:t xml:space="preserve"> calls ‘lively’, in the sense of ‘eliciting visceral knowledge’ in the reader – representation of a soaked environment.</w:t>
      </w:r>
      <w:r>
        <w:rPr>
          <w:rStyle w:val="FootnoteReference"/>
          <w:rFonts w:ascii="Times New Roman" w:hAnsi="Times New Roman" w:cs="Times New Roman"/>
          <w:sz w:val="24"/>
          <w:szCs w:val="24"/>
        </w:rPr>
        <w:footnoteReference w:id="71"/>
      </w:r>
      <w:r>
        <w:rPr>
          <w:rFonts w:ascii="Times New Roman" w:hAnsi="Times New Roman" w:cs="Times New Roman"/>
          <w:sz w:val="24"/>
          <w:szCs w:val="24"/>
        </w:rPr>
        <w:t xml:space="preserve"> It frames in close-ups on faces and in expansive panels of landscapes, and colours in fire and tar, harmful</w:t>
      </w:r>
      <w:r w:rsidRPr="00DE6F4B">
        <w:rPr>
          <w:rFonts w:ascii="Times New Roman" w:hAnsi="Times New Roman" w:cs="Times New Roman"/>
          <w:sz w:val="24"/>
          <w:szCs w:val="24"/>
        </w:rPr>
        <w:t xml:space="preserve"> </w:t>
      </w:r>
      <w:r>
        <w:rPr>
          <w:rFonts w:ascii="Times New Roman" w:hAnsi="Times New Roman" w:cs="Times New Roman"/>
          <w:sz w:val="24"/>
          <w:szCs w:val="24"/>
        </w:rPr>
        <w:t>‘</w:t>
      </w:r>
      <w:r w:rsidRPr="00DE6F4B">
        <w:rPr>
          <w:rFonts w:ascii="Times New Roman" w:hAnsi="Times New Roman" w:cs="Times New Roman"/>
          <w:sz w:val="24"/>
          <w:szCs w:val="24"/>
        </w:rPr>
        <w:t>interchanges between body and place</w:t>
      </w:r>
      <w:r>
        <w:rPr>
          <w:rFonts w:ascii="Times New Roman" w:hAnsi="Times New Roman" w:cs="Times New Roman"/>
          <w:sz w:val="24"/>
          <w:szCs w:val="24"/>
        </w:rPr>
        <w:t>’</w:t>
      </w:r>
      <w:r w:rsidRPr="00DE6F4B">
        <w:rPr>
          <w:rFonts w:ascii="Times New Roman" w:hAnsi="Times New Roman" w:cs="Times New Roman"/>
          <w:sz w:val="24"/>
          <w:szCs w:val="24"/>
        </w:rPr>
        <w:t>, humans and environment bearing the visible traces of toxic trans-corporeal</w:t>
      </w:r>
      <w:r>
        <w:rPr>
          <w:rFonts w:ascii="Times New Roman" w:hAnsi="Times New Roman" w:cs="Times New Roman"/>
          <w:sz w:val="24"/>
          <w:szCs w:val="24"/>
        </w:rPr>
        <w:t>ity</w:t>
      </w:r>
      <w:r w:rsidRPr="00DE6F4B">
        <w:rPr>
          <w:rFonts w:ascii="Times New Roman" w:hAnsi="Times New Roman" w:cs="Times New Roman"/>
          <w:sz w:val="24"/>
          <w:szCs w:val="24"/>
        </w:rPr>
        <w:t xml:space="preserve"> shaped by material, political</w:t>
      </w:r>
      <w:r w:rsidR="00EF015C">
        <w:rPr>
          <w:rFonts w:ascii="Times New Roman" w:hAnsi="Times New Roman" w:cs="Times New Roman"/>
          <w:sz w:val="24"/>
          <w:szCs w:val="24"/>
        </w:rPr>
        <w:t>,</w:t>
      </w:r>
      <w:r w:rsidRPr="00DE6F4B">
        <w:rPr>
          <w:rFonts w:ascii="Times New Roman" w:hAnsi="Times New Roman" w:cs="Times New Roman"/>
          <w:sz w:val="24"/>
          <w:szCs w:val="24"/>
        </w:rPr>
        <w:t xml:space="preserve"> economic and social forces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2"/>
      </w:r>
      <w:r>
        <w:rPr>
          <w:rFonts w:ascii="Times New Roman" w:hAnsi="Times New Roman" w:cs="Times New Roman"/>
          <w:sz w:val="24"/>
          <w:szCs w:val="24"/>
        </w:rPr>
        <w:t xml:space="preserve"> In tracking oil to an </w:t>
      </w:r>
      <w:r w:rsidR="009E7B83">
        <w:rPr>
          <w:rFonts w:ascii="Times New Roman" w:hAnsi="Times New Roman" w:cs="Times New Roman"/>
          <w:sz w:val="24"/>
          <w:szCs w:val="24"/>
        </w:rPr>
        <w:t xml:space="preserve">area </w:t>
      </w:r>
      <w:r w:rsidR="00C23788">
        <w:rPr>
          <w:rFonts w:ascii="Times New Roman" w:hAnsi="Times New Roman" w:cs="Times New Roman"/>
          <w:sz w:val="24"/>
          <w:szCs w:val="24"/>
        </w:rPr>
        <w:t xml:space="preserve">mired in the so-called resource curse, </w:t>
      </w:r>
      <w:r>
        <w:rPr>
          <w:rFonts w:ascii="Times New Roman" w:hAnsi="Times New Roman" w:cs="Times New Roman"/>
          <w:sz w:val="24"/>
          <w:szCs w:val="24"/>
        </w:rPr>
        <w:t xml:space="preserve">where the global flows of capitalism are felt in the flesh of the human and the nonhuman, the </w:t>
      </w:r>
      <w:proofErr w:type="spellStart"/>
      <w:r>
        <w:rPr>
          <w:rFonts w:ascii="Times New Roman" w:hAnsi="Times New Roman" w:cs="Times New Roman"/>
          <w:i/>
          <w:iCs/>
          <w:sz w:val="24"/>
          <w:szCs w:val="24"/>
        </w:rPr>
        <w:t>bande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dessinée</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tells </w:t>
      </w:r>
      <w:r w:rsidR="008470B0">
        <w:rPr>
          <w:rFonts w:ascii="Times New Roman" w:hAnsi="Times New Roman" w:cs="Times New Roman"/>
          <w:sz w:val="24"/>
          <w:szCs w:val="24"/>
        </w:rPr>
        <w:t xml:space="preserve">a </w:t>
      </w:r>
      <w:proofErr w:type="spellStart"/>
      <w:r>
        <w:rPr>
          <w:rFonts w:ascii="Times New Roman" w:hAnsi="Times New Roman" w:cs="Times New Roman"/>
          <w:sz w:val="24"/>
          <w:szCs w:val="24"/>
        </w:rPr>
        <w:t>glocal</w:t>
      </w:r>
      <w:proofErr w:type="spellEnd"/>
      <w:r>
        <w:rPr>
          <w:rFonts w:ascii="Times New Roman" w:hAnsi="Times New Roman" w:cs="Times New Roman"/>
          <w:sz w:val="24"/>
          <w:szCs w:val="24"/>
        </w:rPr>
        <w:t xml:space="preserve"> story</w:t>
      </w:r>
      <w:r w:rsidR="00D268AB">
        <w:rPr>
          <w:rFonts w:ascii="Times New Roman" w:hAnsi="Times New Roman" w:cs="Times New Roman"/>
          <w:sz w:val="24"/>
          <w:szCs w:val="24"/>
        </w:rPr>
        <w:t xml:space="preserve"> of the Anthropocene</w:t>
      </w:r>
      <w:r w:rsidR="00F12C5B">
        <w:rPr>
          <w:rFonts w:ascii="Times New Roman" w:hAnsi="Times New Roman" w:cs="Times New Roman"/>
          <w:sz w:val="24"/>
          <w:szCs w:val="24"/>
        </w:rPr>
        <w:t xml:space="preserve">, </w:t>
      </w:r>
      <w:r w:rsidR="00DF140C">
        <w:rPr>
          <w:rFonts w:ascii="Times New Roman" w:hAnsi="Times New Roman" w:cs="Times New Roman"/>
          <w:sz w:val="24"/>
          <w:szCs w:val="24"/>
        </w:rPr>
        <w:t xml:space="preserve">one </w:t>
      </w:r>
      <w:r w:rsidR="00696BBE">
        <w:rPr>
          <w:rFonts w:ascii="Times New Roman" w:hAnsi="Times New Roman" w:cs="Times New Roman"/>
          <w:sz w:val="24"/>
          <w:szCs w:val="24"/>
        </w:rPr>
        <w:t xml:space="preserve">not </w:t>
      </w:r>
      <w:r w:rsidR="00DF140C">
        <w:rPr>
          <w:rFonts w:ascii="Times New Roman" w:hAnsi="Times New Roman" w:cs="Times New Roman"/>
          <w:sz w:val="24"/>
          <w:szCs w:val="24"/>
        </w:rPr>
        <w:t xml:space="preserve">of </w:t>
      </w:r>
      <w:r w:rsidR="00C23788">
        <w:rPr>
          <w:rFonts w:ascii="Times New Roman" w:hAnsi="Times New Roman" w:cs="Times New Roman"/>
          <w:sz w:val="24"/>
          <w:szCs w:val="24"/>
        </w:rPr>
        <w:t>‘</w:t>
      </w:r>
      <w:r w:rsidR="00DF140C">
        <w:rPr>
          <w:rFonts w:ascii="Times New Roman" w:hAnsi="Times New Roman" w:cs="Times New Roman"/>
          <w:sz w:val="24"/>
          <w:szCs w:val="24"/>
        </w:rPr>
        <w:t>universal</w:t>
      </w:r>
      <w:r w:rsidR="00C23788">
        <w:rPr>
          <w:rFonts w:ascii="Times New Roman" w:hAnsi="Times New Roman" w:cs="Times New Roman"/>
          <w:sz w:val="24"/>
          <w:szCs w:val="24"/>
        </w:rPr>
        <w:t>’</w:t>
      </w:r>
      <w:r w:rsidR="00DF140C">
        <w:rPr>
          <w:rFonts w:ascii="Times New Roman" w:hAnsi="Times New Roman" w:cs="Times New Roman"/>
          <w:sz w:val="24"/>
          <w:szCs w:val="24"/>
        </w:rPr>
        <w:t xml:space="preserve"> but planetary issues</w:t>
      </w:r>
      <w:r w:rsidR="006D4A5C">
        <w:rPr>
          <w:rFonts w:ascii="Times New Roman" w:hAnsi="Times New Roman" w:cs="Times New Roman"/>
          <w:sz w:val="24"/>
          <w:szCs w:val="24"/>
        </w:rPr>
        <w:t xml:space="preserve">, to draw on </w:t>
      </w:r>
      <w:r w:rsidR="00EE1E48" w:rsidRPr="00EE1E48">
        <w:rPr>
          <w:rFonts w:ascii="Times New Roman" w:hAnsi="Times New Roman" w:cs="Times New Roman"/>
          <w:sz w:val="24"/>
          <w:szCs w:val="24"/>
        </w:rPr>
        <w:t>Gayatri Spivak</w:t>
      </w:r>
      <w:r>
        <w:rPr>
          <w:rFonts w:ascii="Times New Roman" w:hAnsi="Times New Roman" w:cs="Times New Roman"/>
          <w:sz w:val="24"/>
          <w:szCs w:val="24"/>
        </w:rPr>
        <w:t>.</w:t>
      </w:r>
      <w:r w:rsidR="008E0BA7">
        <w:rPr>
          <w:rStyle w:val="FootnoteReference"/>
          <w:rFonts w:ascii="Times New Roman" w:hAnsi="Times New Roman" w:cs="Times New Roman"/>
          <w:sz w:val="24"/>
          <w:szCs w:val="24"/>
        </w:rPr>
        <w:footnoteReference w:id="73"/>
      </w:r>
      <w:r>
        <w:rPr>
          <w:rFonts w:ascii="Times New Roman" w:hAnsi="Times New Roman" w:cs="Times New Roman"/>
          <w:sz w:val="24"/>
          <w:szCs w:val="24"/>
        </w:rPr>
        <w:t xml:space="preserve"> </w:t>
      </w:r>
      <w:r>
        <w:rPr>
          <w:rFonts w:ascii="Times New Roman" w:hAnsi="Times New Roman" w:cs="Times New Roman"/>
          <w:i/>
          <w:iCs/>
          <w:sz w:val="24"/>
          <w:szCs w:val="24"/>
        </w:rPr>
        <w:t xml:space="preserve">Au bout du </w:t>
      </w:r>
      <w:proofErr w:type="spellStart"/>
      <w:r>
        <w:rPr>
          <w:rFonts w:ascii="Times New Roman" w:hAnsi="Times New Roman" w:cs="Times New Roman"/>
          <w:i/>
          <w:iCs/>
          <w:sz w:val="24"/>
          <w:szCs w:val="24"/>
        </w:rPr>
        <w:t>fleuve</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is a </w:t>
      </w:r>
      <w:proofErr w:type="spellStart"/>
      <w:r>
        <w:rPr>
          <w:rFonts w:ascii="Times New Roman" w:hAnsi="Times New Roman" w:cs="Times New Roman"/>
          <w:sz w:val="24"/>
          <w:szCs w:val="24"/>
        </w:rPr>
        <w:t>petro</w:t>
      </w:r>
      <w:proofErr w:type="spellEnd"/>
      <w:r>
        <w:rPr>
          <w:rFonts w:ascii="Times New Roman" w:hAnsi="Times New Roman" w:cs="Times New Roman"/>
          <w:sz w:val="24"/>
          <w:szCs w:val="24"/>
        </w:rPr>
        <w:t xml:space="preserve">-comic that, unlike </w:t>
      </w:r>
      <w:r>
        <w:rPr>
          <w:rFonts w:ascii="Times New Roman" w:hAnsi="Times New Roman" w:cs="Times New Roman"/>
          <w:i/>
          <w:iCs/>
          <w:sz w:val="24"/>
          <w:szCs w:val="24"/>
        </w:rPr>
        <w:t xml:space="preserve">La </w:t>
      </w:r>
      <w:proofErr w:type="spellStart"/>
      <w:r>
        <w:rPr>
          <w:rFonts w:ascii="Times New Roman" w:hAnsi="Times New Roman" w:cs="Times New Roman"/>
          <w:i/>
          <w:iCs/>
          <w:sz w:val="24"/>
          <w:szCs w:val="24"/>
        </w:rPr>
        <w:t>malédiction</w:t>
      </w:r>
      <w:proofErr w:type="spellEnd"/>
      <w:r>
        <w:rPr>
          <w:rFonts w:ascii="Times New Roman" w:hAnsi="Times New Roman" w:cs="Times New Roman"/>
          <w:sz w:val="24"/>
          <w:szCs w:val="24"/>
        </w:rPr>
        <w:t xml:space="preserve">, does not have a didactic narrative voice warning its readers of the ravages of the fossil fuel industry. Yet </w:t>
      </w:r>
      <w:r w:rsidR="00A41CFE">
        <w:rPr>
          <w:rFonts w:ascii="Times New Roman" w:hAnsi="Times New Roman" w:cs="Times New Roman"/>
          <w:sz w:val="24"/>
          <w:szCs w:val="24"/>
        </w:rPr>
        <w:t>its</w:t>
      </w:r>
      <w:r>
        <w:rPr>
          <w:rFonts w:ascii="Times New Roman" w:hAnsi="Times New Roman" w:cs="Times New Roman"/>
          <w:sz w:val="24"/>
          <w:szCs w:val="24"/>
        </w:rPr>
        <w:t xml:space="preserve"> final image, a wordless splash page of the Delta at sunrise, evokes the idea that the horizon of a post-oil future is also necessarily one of environmental justice.</w:t>
      </w:r>
      <w:r w:rsidR="0084038E">
        <w:rPr>
          <w:rStyle w:val="FootnoteReference"/>
          <w:rFonts w:ascii="Times New Roman" w:hAnsi="Times New Roman" w:cs="Times New Roman"/>
          <w:sz w:val="24"/>
          <w:szCs w:val="24"/>
        </w:rPr>
        <w:footnoteReference w:id="74"/>
      </w:r>
      <w:r>
        <w:rPr>
          <w:rFonts w:ascii="Times New Roman" w:hAnsi="Times New Roman" w:cs="Times New Roman"/>
          <w:sz w:val="24"/>
          <w:szCs w:val="24"/>
        </w:rPr>
        <w:t xml:space="preserve"> </w:t>
      </w:r>
    </w:p>
    <w:p w14:paraId="46B95883" w14:textId="4AD02A87" w:rsidR="006A4B83" w:rsidRDefault="006A4B83" w:rsidP="006A4B83">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I would like to close this section by returning to </w:t>
      </w:r>
      <w:proofErr w:type="spellStart"/>
      <w:r>
        <w:rPr>
          <w:rFonts w:ascii="Times New Roman" w:hAnsi="Times New Roman" w:cs="Times New Roman"/>
          <w:sz w:val="24"/>
          <w:szCs w:val="24"/>
        </w:rPr>
        <w:t>Trouillard</w:t>
      </w:r>
      <w:proofErr w:type="spellEnd"/>
      <w:r>
        <w:rPr>
          <w:rFonts w:ascii="Times New Roman" w:hAnsi="Times New Roman" w:cs="Times New Roman"/>
          <w:sz w:val="24"/>
          <w:szCs w:val="24"/>
        </w:rPr>
        <w:t xml:space="preserve">, as the dynamics of tracking flowlines across panels, pages and bodies finds another form in his 2013 album </w:t>
      </w:r>
      <w:r>
        <w:rPr>
          <w:rFonts w:ascii="Times New Roman" w:hAnsi="Times New Roman" w:cs="Times New Roman"/>
          <w:i/>
          <w:iCs/>
          <w:sz w:val="24"/>
          <w:szCs w:val="24"/>
        </w:rPr>
        <w:t>Welcome</w:t>
      </w:r>
      <w:r>
        <w:rPr>
          <w:rFonts w:ascii="Times New Roman" w:hAnsi="Times New Roman" w:cs="Times New Roman"/>
          <w:sz w:val="24"/>
          <w:szCs w:val="24"/>
        </w:rPr>
        <w:t xml:space="preserve">, </w:t>
      </w:r>
      <w:r w:rsidR="00136D8E">
        <w:rPr>
          <w:rFonts w:ascii="Times New Roman" w:hAnsi="Times New Roman" w:cs="Times New Roman"/>
          <w:sz w:val="24"/>
          <w:szCs w:val="24"/>
        </w:rPr>
        <w:t xml:space="preserve">eschewing plot to </w:t>
      </w:r>
      <w:r>
        <w:rPr>
          <w:rFonts w:ascii="Times New Roman" w:hAnsi="Times New Roman" w:cs="Times New Roman"/>
          <w:sz w:val="24"/>
          <w:szCs w:val="24"/>
        </w:rPr>
        <w:t>gi</w:t>
      </w:r>
      <w:r w:rsidR="00136D8E">
        <w:rPr>
          <w:rFonts w:ascii="Times New Roman" w:hAnsi="Times New Roman" w:cs="Times New Roman"/>
          <w:sz w:val="24"/>
          <w:szCs w:val="24"/>
        </w:rPr>
        <w:t>ve</w:t>
      </w:r>
      <w:r>
        <w:rPr>
          <w:rFonts w:ascii="Times New Roman" w:hAnsi="Times New Roman" w:cs="Times New Roman"/>
          <w:sz w:val="24"/>
          <w:szCs w:val="24"/>
        </w:rPr>
        <w:t xml:space="preserve"> rise to</w:t>
      </w:r>
      <w:r w:rsidR="00474CF8">
        <w:rPr>
          <w:rFonts w:ascii="Times New Roman" w:hAnsi="Times New Roman" w:cs="Times New Roman"/>
          <w:sz w:val="24"/>
          <w:szCs w:val="24"/>
        </w:rPr>
        <w:t xml:space="preserve"> a multiplicity of </w:t>
      </w:r>
      <w:r>
        <w:rPr>
          <w:rFonts w:ascii="Times New Roman" w:hAnsi="Times New Roman" w:cs="Times New Roman"/>
          <w:sz w:val="24"/>
          <w:szCs w:val="24"/>
        </w:rPr>
        <w:t>ecological storylines.</w:t>
      </w:r>
      <w:r w:rsidR="006332D1">
        <w:rPr>
          <w:rStyle w:val="FootnoteReference"/>
          <w:rFonts w:ascii="Times New Roman" w:hAnsi="Times New Roman" w:cs="Times New Roman"/>
          <w:sz w:val="24"/>
          <w:szCs w:val="24"/>
        </w:rPr>
        <w:footnoteReference w:id="75"/>
      </w:r>
      <w:r>
        <w:rPr>
          <w:rFonts w:ascii="Times New Roman" w:hAnsi="Times New Roman" w:cs="Times New Roman"/>
          <w:sz w:val="24"/>
          <w:szCs w:val="24"/>
        </w:rPr>
        <w:t xml:space="preserve"> Conceived as an inventory for his new-born</w:t>
      </w:r>
      <w:r w:rsidRPr="0C6048AC">
        <w:rPr>
          <w:rFonts w:ascii="Times New Roman" w:hAnsi="Times New Roman" w:cs="Times New Roman"/>
          <w:sz w:val="24"/>
          <w:szCs w:val="24"/>
        </w:rPr>
        <w:t xml:space="preserve">, </w:t>
      </w:r>
      <w:r>
        <w:rPr>
          <w:rFonts w:ascii="Times New Roman" w:hAnsi="Times New Roman" w:cs="Times New Roman"/>
          <w:sz w:val="24"/>
          <w:szCs w:val="24"/>
        </w:rPr>
        <w:t xml:space="preserve">the comic </w:t>
      </w:r>
      <w:r w:rsidRPr="0C6048AC">
        <w:rPr>
          <w:rFonts w:ascii="Times New Roman" w:hAnsi="Times New Roman" w:cs="Times New Roman"/>
          <w:sz w:val="24"/>
          <w:szCs w:val="24"/>
        </w:rPr>
        <w:t>adapt</w:t>
      </w:r>
      <w:r>
        <w:rPr>
          <w:rFonts w:ascii="Times New Roman" w:hAnsi="Times New Roman" w:cs="Times New Roman"/>
          <w:sz w:val="24"/>
          <w:szCs w:val="24"/>
        </w:rPr>
        <w:t>s</w:t>
      </w:r>
      <w:r w:rsidRPr="0C6048AC">
        <w:rPr>
          <w:rFonts w:ascii="Times New Roman" w:hAnsi="Times New Roman" w:cs="Times New Roman"/>
          <w:sz w:val="24"/>
          <w:szCs w:val="24"/>
        </w:rPr>
        <w:t xml:space="preserve"> the tradition of naturalist taxonomy for our age of anthropogenic climate change and sixth mass extinction</w:t>
      </w:r>
      <w:r>
        <w:rPr>
          <w:rFonts w:ascii="Times New Roman" w:hAnsi="Times New Roman" w:cs="Times New Roman"/>
          <w:sz w:val="24"/>
          <w:szCs w:val="24"/>
        </w:rPr>
        <w:t xml:space="preserve">. Series of double pages form graphic and thematic sequences, for instance when an inventory of jellyfish is followed by one of plastic bags and another of the turtles that eat them, or a spread of gas masks by one of mushrooms and then another of mushroom clouds. Beyond the sequential assemblage of the </w:t>
      </w:r>
      <w:r>
        <w:rPr>
          <w:rFonts w:ascii="Times New Roman" w:hAnsi="Times New Roman" w:cs="Times New Roman"/>
          <w:sz w:val="24"/>
          <w:szCs w:val="24"/>
        </w:rPr>
        <w:lastRenderedPageBreak/>
        <w:t xml:space="preserve">spreads, </w:t>
      </w:r>
      <w:proofErr w:type="spellStart"/>
      <w:r>
        <w:rPr>
          <w:rFonts w:ascii="Times New Roman" w:hAnsi="Times New Roman" w:cs="Times New Roman"/>
          <w:sz w:val="24"/>
          <w:szCs w:val="24"/>
        </w:rPr>
        <w:t>plurivectorial</w:t>
      </w:r>
      <w:proofErr w:type="spellEnd"/>
      <w:r>
        <w:rPr>
          <w:rFonts w:ascii="Times New Roman" w:hAnsi="Times New Roman" w:cs="Times New Roman"/>
          <w:sz w:val="24"/>
          <w:szCs w:val="24"/>
        </w:rPr>
        <w:t xml:space="preserve"> readings emerge across the book: overfished species and endangered apes, oil rigs and 4x4, or pesticides and bees. Refugee tents, in their sequence of barbed wire and miradors, may also be related to the multitude of double pages that together evoke the climate emergency. </w:t>
      </w:r>
      <w:r w:rsidRPr="0C6048AC">
        <w:rPr>
          <w:rFonts w:ascii="Times New Roman" w:hAnsi="Times New Roman" w:cs="Times New Roman"/>
          <w:i/>
          <w:iCs/>
          <w:sz w:val="24"/>
          <w:szCs w:val="24"/>
        </w:rPr>
        <w:t xml:space="preserve">Welcome </w:t>
      </w:r>
      <w:r>
        <w:rPr>
          <w:rFonts w:ascii="Times New Roman" w:hAnsi="Times New Roman" w:cs="Times New Roman"/>
          <w:sz w:val="24"/>
          <w:szCs w:val="24"/>
        </w:rPr>
        <w:t xml:space="preserve">calls upon the reader to make links </w:t>
      </w:r>
      <w:r w:rsidR="0027308C">
        <w:rPr>
          <w:rFonts w:ascii="Times New Roman" w:hAnsi="Times New Roman" w:cs="Times New Roman"/>
          <w:sz w:val="24"/>
          <w:szCs w:val="24"/>
        </w:rPr>
        <w:t>in all directions</w:t>
      </w:r>
      <w:r>
        <w:rPr>
          <w:rFonts w:ascii="Times New Roman" w:hAnsi="Times New Roman" w:cs="Times New Roman"/>
          <w:sz w:val="24"/>
          <w:szCs w:val="24"/>
        </w:rPr>
        <w:t xml:space="preserve">, the reading process itself rendering the multi-linearity of the more-than-human world and of environmental collapse. </w:t>
      </w:r>
      <w:r w:rsidRPr="005519DA">
        <w:rPr>
          <w:rFonts w:ascii="Times New Roman" w:hAnsi="Times New Roman" w:cs="Times New Roman"/>
          <w:i/>
          <w:iCs/>
          <w:sz w:val="24"/>
          <w:szCs w:val="24"/>
        </w:rPr>
        <w:t>Welcome</w:t>
      </w:r>
      <w:r>
        <w:rPr>
          <w:rFonts w:ascii="Times New Roman" w:hAnsi="Times New Roman" w:cs="Times New Roman"/>
          <w:sz w:val="24"/>
          <w:szCs w:val="24"/>
        </w:rPr>
        <w:t xml:space="preserve"> is also a book that takes us back to the idea of the materiality of drawing. Its last pages list the broad range of techniques and materials used by the artist, including by recycling plastic wrappers or advertisements, </w:t>
      </w:r>
      <w:r w:rsidR="00EE7FDC">
        <w:rPr>
          <w:rFonts w:ascii="Times New Roman" w:hAnsi="Times New Roman" w:cs="Times New Roman"/>
          <w:sz w:val="24"/>
          <w:szCs w:val="24"/>
        </w:rPr>
        <w:t xml:space="preserve">in a continuation of the </w:t>
      </w:r>
      <w:r>
        <w:rPr>
          <w:rFonts w:ascii="Times New Roman" w:hAnsi="Times New Roman" w:cs="Times New Roman"/>
          <w:sz w:val="24"/>
          <w:szCs w:val="24"/>
        </w:rPr>
        <w:t xml:space="preserve">formal </w:t>
      </w:r>
      <w:proofErr w:type="spellStart"/>
      <w:r w:rsidR="00EE7FDC">
        <w:rPr>
          <w:rFonts w:ascii="Times New Roman" w:hAnsi="Times New Roman" w:cs="Times New Roman"/>
          <w:sz w:val="24"/>
          <w:szCs w:val="24"/>
        </w:rPr>
        <w:t>ecographic</w:t>
      </w:r>
      <w:proofErr w:type="spellEnd"/>
      <w:r w:rsidR="00EE7FDC">
        <w:rPr>
          <w:rFonts w:ascii="Times New Roman" w:hAnsi="Times New Roman" w:cs="Times New Roman"/>
          <w:sz w:val="24"/>
          <w:szCs w:val="24"/>
        </w:rPr>
        <w:t xml:space="preserve"> </w:t>
      </w:r>
      <w:r>
        <w:rPr>
          <w:rFonts w:ascii="Times New Roman" w:hAnsi="Times New Roman" w:cs="Times New Roman"/>
          <w:sz w:val="24"/>
          <w:szCs w:val="24"/>
        </w:rPr>
        <w:t xml:space="preserve">experimentation </w:t>
      </w:r>
      <w:r w:rsidR="00EE7FDC">
        <w:rPr>
          <w:rFonts w:ascii="Times New Roman" w:hAnsi="Times New Roman" w:cs="Times New Roman"/>
          <w:sz w:val="24"/>
          <w:szCs w:val="24"/>
        </w:rPr>
        <w:t>that</w:t>
      </w:r>
      <w:r>
        <w:rPr>
          <w:rFonts w:ascii="Times New Roman" w:hAnsi="Times New Roman" w:cs="Times New Roman"/>
          <w:sz w:val="24"/>
          <w:szCs w:val="24"/>
        </w:rPr>
        <w:t xml:space="preserve"> </w:t>
      </w:r>
      <w:proofErr w:type="spellStart"/>
      <w:r>
        <w:rPr>
          <w:rFonts w:ascii="Times New Roman" w:hAnsi="Times New Roman" w:cs="Times New Roman"/>
          <w:sz w:val="24"/>
          <w:szCs w:val="24"/>
        </w:rPr>
        <w:t>Trouillard</w:t>
      </w:r>
      <w:proofErr w:type="spellEnd"/>
      <w:r>
        <w:rPr>
          <w:rFonts w:ascii="Times New Roman" w:hAnsi="Times New Roman" w:cs="Times New Roman"/>
          <w:sz w:val="24"/>
          <w:szCs w:val="24"/>
        </w:rPr>
        <w:t xml:space="preserve"> has </w:t>
      </w:r>
      <w:r w:rsidR="00EE7FDC">
        <w:rPr>
          <w:rFonts w:ascii="Times New Roman" w:hAnsi="Times New Roman" w:cs="Times New Roman"/>
          <w:sz w:val="24"/>
          <w:szCs w:val="24"/>
        </w:rPr>
        <w:t>been developing</w:t>
      </w:r>
      <w:r>
        <w:rPr>
          <w:rFonts w:ascii="Times New Roman" w:hAnsi="Times New Roman" w:cs="Times New Roman"/>
          <w:sz w:val="24"/>
          <w:szCs w:val="24"/>
        </w:rPr>
        <w:t xml:space="preserve"> throughout his oeuvre. </w:t>
      </w:r>
      <w:r w:rsidRPr="00554467">
        <w:rPr>
          <w:rFonts w:ascii="Times New Roman" w:hAnsi="Times New Roman" w:cs="Times New Roman"/>
          <w:sz w:val="24"/>
          <w:szCs w:val="24"/>
        </w:rPr>
        <w:t xml:space="preserve">To </w:t>
      </w:r>
      <w:r w:rsidR="006E755F">
        <w:rPr>
          <w:rFonts w:ascii="Times New Roman" w:hAnsi="Times New Roman" w:cs="Times New Roman"/>
          <w:sz w:val="24"/>
          <w:szCs w:val="24"/>
        </w:rPr>
        <w:t>close this section</w:t>
      </w:r>
      <w:r w:rsidR="008B4564">
        <w:rPr>
          <w:rFonts w:ascii="Times New Roman" w:hAnsi="Times New Roman" w:cs="Times New Roman"/>
          <w:sz w:val="24"/>
          <w:szCs w:val="24"/>
        </w:rPr>
        <w:t xml:space="preserve"> on</w:t>
      </w:r>
      <w:r>
        <w:rPr>
          <w:rFonts w:ascii="Times New Roman" w:hAnsi="Times New Roman" w:cs="Times New Roman"/>
          <w:sz w:val="24"/>
          <w:szCs w:val="24"/>
        </w:rPr>
        <w:t xml:space="preserve"> </w:t>
      </w:r>
      <w:proofErr w:type="spellStart"/>
      <w:r>
        <w:rPr>
          <w:rFonts w:ascii="Times New Roman" w:hAnsi="Times New Roman" w:cs="Times New Roman"/>
          <w:sz w:val="24"/>
          <w:szCs w:val="24"/>
        </w:rPr>
        <w:t>Trouillard’s</w:t>
      </w:r>
      <w:proofErr w:type="spellEnd"/>
      <w:r>
        <w:rPr>
          <w:rFonts w:ascii="Times New Roman" w:hAnsi="Times New Roman" w:cs="Times New Roman"/>
          <w:sz w:val="24"/>
          <w:szCs w:val="24"/>
        </w:rPr>
        <w:t xml:space="preserve"> own words, the analysis of comics’ ‘ecocritical potential’ and the relevance of the medium in these conversations and debates, needs to be combined with a sense of the urgency and necessity of </w:t>
      </w:r>
      <w:proofErr w:type="spellStart"/>
      <w:r>
        <w:rPr>
          <w:rFonts w:ascii="Times New Roman" w:hAnsi="Times New Roman" w:cs="Times New Roman"/>
          <w:sz w:val="24"/>
          <w:szCs w:val="24"/>
        </w:rPr>
        <w:t>ecographics</w:t>
      </w:r>
      <w:proofErr w:type="spellEnd"/>
      <w:r>
        <w:rPr>
          <w:rFonts w:ascii="Times New Roman" w:hAnsi="Times New Roman" w:cs="Times New Roman"/>
          <w:sz w:val="24"/>
          <w:szCs w:val="24"/>
        </w:rPr>
        <w:t xml:space="preserve"> </w:t>
      </w:r>
      <w:r w:rsidRPr="0C6048AC">
        <w:rPr>
          <w:rFonts w:ascii="Times New Roman" w:hAnsi="Times New Roman" w:cs="Times New Roman"/>
          <w:i/>
          <w:iCs/>
          <w:sz w:val="24"/>
          <w:szCs w:val="24"/>
        </w:rPr>
        <w:t>for the comics medium</w:t>
      </w:r>
      <w:r>
        <w:rPr>
          <w:rFonts w:ascii="Times New Roman" w:hAnsi="Times New Roman" w:cs="Times New Roman"/>
          <w:sz w:val="24"/>
          <w:szCs w:val="24"/>
        </w:rPr>
        <w:t xml:space="preserve">: </w:t>
      </w:r>
      <w:r w:rsidRPr="00554467">
        <w:rPr>
          <w:rFonts w:ascii="Times New Roman" w:hAnsi="Times New Roman" w:cs="Times New Roman"/>
          <w:sz w:val="24"/>
          <w:szCs w:val="24"/>
        </w:rPr>
        <w:t xml:space="preserve">‘je </w:t>
      </w:r>
      <w:proofErr w:type="spellStart"/>
      <w:r w:rsidRPr="00554467">
        <w:rPr>
          <w:rFonts w:ascii="Times New Roman" w:hAnsi="Times New Roman" w:cs="Times New Roman"/>
          <w:sz w:val="24"/>
          <w:szCs w:val="24"/>
        </w:rPr>
        <w:t>n’arrive</w:t>
      </w:r>
      <w:proofErr w:type="spellEnd"/>
      <w:r w:rsidRPr="00554467">
        <w:rPr>
          <w:rFonts w:ascii="Times New Roman" w:hAnsi="Times New Roman" w:cs="Times New Roman"/>
          <w:sz w:val="24"/>
          <w:szCs w:val="24"/>
        </w:rPr>
        <w:t xml:space="preserve"> pas </w:t>
      </w:r>
      <w:proofErr w:type="spellStart"/>
      <w:r w:rsidRPr="00554467">
        <w:rPr>
          <w:rFonts w:ascii="Times New Roman" w:hAnsi="Times New Roman" w:cs="Times New Roman"/>
          <w:sz w:val="24"/>
          <w:szCs w:val="24"/>
        </w:rPr>
        <w:t>vraiment</w:t>
      </w:r>
      <w:proofErr w:type="spellEnd"/>
      <w:r w:rsidRPr="00554467">
        <w:rPr>
          <w:rFonts w:ascii="Times New Roman" w:hAnsi="Times New Roman" w:cs="Times New Roman"/>
          <w:sz w:val="24"/>
          <w:szCs w:val="24"/>
        </w:rPr>
        <w:t xml:space="preserve"> à </w:t>
      </w:r>
      <w:proofErr w:type="spellStart"/>
      <w:r w:rsidRPr="00554467">
        <w:rPr>
          <w:rFonts w:ascii="Times New Roman" w:hAnsi="Times New Roman" w:cs="Times New Roman"/>
          <w:sz w:val="24"/>
          <w:szCs w:val="24"/>
        </w:rPr>
        <w:t>écrire</w:t>
      </w:r>
      <w:proofErr w:type="spellEnd"/>
      <w:r w:rsidRPr="00554467">
        <w:rPr>
          <w:rFonts w:ascii="Times New Roman" w:hAnsi="Times New Roman" w:cs="Times New Roman"/>
          <w:sz w:val="24"/>
          <w:szCs w:val="24"/>
        </w:rPr>
        <w:t xml:space="preserve"> sur </w:t>
      </w:r>
      <w:proofErr w:type="spellStart"/>
      <w:r w:rsidRPr="00554467">
        <w:rPr>
          <w:rFonts w:ascii="Times New Roman" w:hAnsi="Times New Roman" w:cs="Times New Roman"/>
          <w:sz w:val="24"/>
          <w:szCs w:val="24"/>
        </w:rPr>
        <w:t>d’autres</w:t>
      </w:r>
      <w:proofErr w:type="spellEnd"/>
      <w:r w:rsidRPr="00554467">
        <w:rPr>
          <w:rFonts w:ascii="Times New Roman" w:hAnsi="Times New Roman" w:cs="Times New Roman"/>
          <w:sz w:val="24"/>
          <w:szCs w:val="24"/>
        </w:rPr>
        <w:t xml:space="preserve"> </w:t>
      </w:r>
      <w:proofErr w:type="spellStart"/>
      <w:r w:rsidRPr="00554467">
        <w:rPr>
          <w:rFonts w:ascii="Times New Roman" w:hAnsi="Times New Roman" w:cs="Times New Roman"/>
          <w:sz w:val="24"/>
          <w:szCs w:val="24"/>
        </w:rPr>
        <w:t>sujets</w:t>
      </w:r>
      <w:proofErr w:type="spellEnd"/>
      <w:r w:rsidRPr="00554467">
        <w:rPr>
          <w:rFonts w:ascii="Times New Roman" w:hAnsi="Times New Roman" w:cs="Times New Roman"/>
          <w:sz w:val="24"/>
          <w:szCs w:val="24"/>
        </w:rPr>
        <w:t xml:space="preserve"> de </w:t>
      </w:r>
      <w:proofErr w:type="spellStart"/>
      <w:r w:rsidRPr="00554467">
        <w:rPr>
          <w:rFonts w:ascii="Times New Roman" w:hAnsi="Times New Roman" w:cs="Times New Roman"/>
          <w:sz w:val="24"/>
          <w:szCs w:val="24"/>
        </w:rPr>
        <w:t>toute</w:t>
      </w:r>
      <w:proofErr w:type="spellEnd"/>
      <w:r w:rsidRPr="00554467">
        <w:rPr>
          <w:rFonts w:ascii="Times New Roman" w:hAnsi="Times New Roman" w:cs="Times New Roman"/>
          <w:sz w:val="24"/>
          <w:szCs w:val="24"/>
        </w:rPr>
        <w:t xml:space="preserve"> </w:t>
      </w:r>
      <w:proofErr w:type="spellStart"/>
      <w:r w:rsidRPr="00554467">
        <w:rPr>
          <w:rFonts w:ascii="Times New Roman" w:hAnsi="Times New Roman" w:cs="Times New Roman"/>
          <w:sz w:val="24"/>
          <w:szCs w:val="24"/>
        </w:rPr>
        <w:t>façon</w:t>
      </w:r>
      <w:proofErr w:type="spellEnd"/>
      <w:r w:rsidRPr="00554467">
        <w:rPr>
          <w:rFonts w:ascii="Times New Roman" w:hAnsi="Times New Roman" w:cs="Times New Roman"/>
          <w:sz w:val="24"/>
          <w:szCs w:val="24"/>
        </w:rPr>
        <w:t xml:space="preserve"> (et </w:t>
      </w:r>
      <w:proofErr w:type="spellStart"/>
      <w:r w:rsidRPr="00554467">
        <w:rPr>
          <w:rFonts w:ascii="Times New Roman" w:hAnsi="Times New Roman" w:cs="Times New Roman"/>
          <w:sz w:val="24"/>
          <w:szCs w:val="24"/>
        </w:rPr>
        <w:t>honnêtement</w:t>
      </w:r>
      <w:proofErr w:type="spellEnd"/>
      <w:r w:rsidRPr="00554467">
        <w:rPr>
          <w:rFonts w:ascii="Times New Roman" w:hAnsi="Times New Roman" w:cs="Times New Roman"/>
          <w:sz w:val="24"/>
          <w:szCs w:val="24"/>
        </w:rPr>
        <w:t xml:space="preserve">, j’ai du mal à </w:t>
      </w:r>
      <w:proofErr w:type="spellStart"/>
      <w:r w:rsidRPr="00554467">
        <w:rPr>
          <w:rFonts w:ascii="Times New Roman" w:hAnsi="Times New Roman" w:cs="Times New Roman"/>
          <w:sz w:val="24"/>
          <w:szCs w:val="24"/>
        </w:rPr>
        <w:t>réaliser</w:t>
      </w:r>
      <w:proofErr w:type="spellEnd"/>
      <w:r w:rsidRPr="00554467">
        <w:rPr>
          <w:rFonts w:ascii="Times New Roman" w:hAnsi="Times New Roman" w:cs="Times New Roman"/>
          <w:sz w:val="24"/>
          <w:szCs w:val="24"/>
        </w:rPr>
        <w:t xml:space="preserve"> comment on </w:t>
      </w:r>
      <w:proofErr w:type="spellStart"/>
      <w:r w:rsidRPr="00554467">
        <w:rPr>
          <w:rFonts w:ascii="Times New Roman" w:hAnsi="Times New Roman" w:cs="Times New Roman"/>
          <w:sz w:val="24"/>
          <w:szCs w:val="24"/>
        </w:rPr>
        <w:t>pourrait</w:t>
      </w:r>
      <w:proofErr w:type="spellEnd"/>
      <w:r w:rsidRPr="00554467">
        <w:rPr>
          <w:rFonts w:ascii="Times New Roman" w:hAnsi="Times New Roman" w:cs="Times New Roman"/>
          <w:sz w:val="24"/>
          <w:szCs w:val="24"/>
        </w:rPr>
        <w:t xml:space="preserve"> faire </w:t>
      </w:r>
      <w:proofErr w:type="spellStart"/>
      <w:r w:rsidRPr="00554467">
        <w:rPr>
          <w:rFonts w:ascii="Times New Roman" w:hAnsi="Times New Roman" w:cs="Times New Roman"/>
          <w:sz w:val="24"/>
          <w:szCs w:val="24"/>
        </w:rPr>
        <w:t>autrement</w:t>
      </w:r>
      <w:proofErr w:type="spellEnd"/>
      <w:r w:rsidRPr="00554467">
        <w:rPr>
          <w:rFonts w:ascii="Times New Roman" w:hAnsi="Times New Roman" w:cs="Times New Roman"/>
          <w:sz w:val="24"/>
          <w:szCs w:val="24"/>
        </w:rPr>
        <w:t xml:space="preserve"> à </w:t>
      </w:r>
      <w:proofErr w:type="spellStart"/>
      <w:r w:rsidRPr="00554467">
        <w:rPr>
          <w:rFonts w:ascii="Times New Roman" w:hAnsi="Times New Roman" w:cs="Times New Roman"/>
          <w:sz w:val="24"/>
          <w:szCs w:val="24"/>
        </w:rPr>
        <w:t>notre</w:t>
      </w:r>
      <w:proofErr w:type="spellEnd"/>
      <w:r w:rsidRPr="00554467">
        <w:rPr>
          <w:rFonts w:ascii="Times New Roman" w:hAnsi="Times New Roman" w:cs="Times New Roman"/>
          <w:sz w:val="24"/>
          <w:szCs w:val="24"/>
        </w:rPr>
        <w:t xml:space="preserve"> époque)’ [I can’t really write about other topics, anyway (and honestly, I don’t really see how you could do things differently today].</w:t>
      </w:r>
      <w:r>
        <w:rPr>
          <w:rStyle w:val="FootnoteReference"/>
          <w:rFonts w:ascii="Times New Roman" w:hAnsi="Times New Roman" w:cs="Times New Roman"/>
          <w:sz w:val="24"/>
          <w:szCs w:val="24"/>
        </w:rPr>
        <w:footnoteReference w:id="76"/>
      </w:r>
      <w:r w:rsidRPr="00554467">
        <w:rPr>
          <w:rFonts w:ascii="Times New Roman" w:hAnsi="Times New Roman" w:cs="Times New Roman"/>
          <w:sz w:val="24"/>
          <w:szCs w:val="24"/>
        </w:rPr>
        <w:t xml:space="preserve">  </w:t>
      </w:r>
    </w:p>
    <w:p w14:paraId="16B935D6" w14:textId="77777777" w:rsidR="002975E3" w:rsidRDefault="002975E3" w:rsidP="002975E3">
      <w:pPr>
        <w:spacing w:line="480" w:lineRule="auto"/>
        <w:contextualSpacing/>
        <w:jc w:val="both"/>
        <w:rPr>
          <w:rFonts w:ascii="Times New Roman" w:hAnsi="Times New Roman" w:cs="Times New Roman"/>
          <w:sz w:val="24"/>
          <w:szCs w:val="24"/>
        </w:rPr>
      </w:pPr>
    </w:p>
    <w:p w14:paraId="1E1A85FB" w14:textId="3D0BB0CC" w:rsidR="00456B32" w:rsidRPr="002975E3" w:rsidRDefault="100D897E" w:rsidP="002975E3">
      <w:pPr>
        <w:spacing w:line="480" w:lineRule="auto"/>
        <w:contextualSpacing/>
        <w:jc w:val="both"/>
        <w:rPr>
          <w:rFonts w:ascii="Times New Roman" w:hAnsi="Times New Roman" w:cs="Times New Roman"/>
          <w:b/>
          <w:bCs/>
          <w:sz w:val="24"/>
          <w:szCs w:val="24"/>
        </w:rPr>
      </w:pPr>
      <w:r w:rsidRPr="100D897E">
        <w:rPr>
          <w:rFonts w:ascii="Times New Roman" w:hAnsi="Times New Roman" w:cs="Times New Roman"/>
          <w:b/>
          <w:bCs/>
          <w:sz w:val="24"/>
          <w:szCs w:val="24"/>
        </w:rPr>
        <w:t xml:space="preserve">Conclusion </w:t>
      </w:r>
    </w:p>
    <w:p w14:paraId="55557E24" w14:textId="78A3D33C" w:rsidR="00613451" w:rsidRDefault="00613451" w:rsidP="00613451">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This article has proposed the </w:t>
      </w:r>
      <w:r w:rsidR="007A2D79">
        <w:rPr>
          <w:rFonts w:ascii="Times New Roman" w:hAnsi="Times New Roman" w:cs="Times New Roman"/>
          <w:sz w:val="24"/>
          <w:szCs w:val="24"/>
        </w:rPr>
        <w:t>concept</w:t>
      </w:r>
      <w:r w:rsidR="007A2D79">
        <w:rPr>
          <w:rFonts w:ascii="Times New Roman" w:hAnsi="Times New Roman" w:cs="Times New Roman"/>
          <w:sz w:val="24"/>
          <w:szCs w:val="24"/>
        </w:rPr>
        <w:t xml:space="preserve"> </w:t>
      </w:r>
      <w:r>
        <w:rPr>
          <w:rFonts w:ascii="Times New Roman" w:hAnsi="Times New Roman" w:cs="Times New Roman"/>
          <w:sz w:val="24"/>
          <w:szCs w:val="24"/>
        </w:rPr>
        <w:t xml:space="preserve">of </w:t>
      </w:r>
      <w:bookmarkStart w:id="2" w:name="_Hlk95471927"/>
      <w:r>
        <w:rPr>
          <w:rFonts w:ascii="Times New Roman" w:hAnsi="Times New Roman" w:cs="Times New Roman"/>
          <w:sz w:val="24"/>
          <w:szCs w:val="24"/>
        </w:rPr>
        <w:t xml:space="preserve">ecological storylines as part of an </w:t>
      </w:r>
      <w:proofErr w:type="spellStart"/>
      <w:r>
        <w:rPr>
          <w:rFonts w:ascii="Times New Roman" w:hAnsi="Times New Roman" w:cs="Times New Roman"/>
          <w:sz w:val="24"/>
          <w:szCs w:val="24"/>
        </w:rPr>
        <w:t>ecographics</w:t>
      </w:r>
      <w:proofErr w:type="spellEnd"/>
      <w:r>
        <w:rPr>
          <w:rFonts w:ascii="Times New Roman" w:hAnsi="Times New Roman" w:cs="Times New Roman"/>
          <w:sz w:val="24"/>
          <w:szCs w:val="24"/>
        </w:rPr>
        <w:t xml:space="preserve"> that recognises the specificities of comics as a drawn and narrative medium as well as its shifting place in culture. </w:t>
      </w:r>
      <w:bookmarkEnd w:id="2"/>
      <w:r>
        <w:rPr>
          <w:rFonts w:ascii="Times New Roman" w:hAnsi="Times New Roman" w:cs="Times New Roman"/>
          <w:sz w:val="24"/>
          <w:szCs w:val="24"/>
        </w:rPr>
        <w:t xml:space="preserve">This has been developed along three axes, opening with drawing as material practice, in Lepage’s mark-making as a reflection on the experience and representation of a radioactive environment, </w:t>
      </w:r>
      <w:proofErr w:type="spellStart"/>
      <w:r>
        <w:rPr>
          <w:rFonts w:ascii="Times New Roman" w:hAnsi="Times New Roman" w:cs="Times New Roman"/>
          <w:sz w:val="24"/>
          <w:szCs w:val="24"/>
        </w:rPr>
        <w:t>Delporte’s</w:t>
      </w:r>
      <w:proofErr w:type="spellEnd"/>
      <w:r>
        <w:rPr>
          <w:rFonts w:ascii="Times New Roman" w:hAnsi="Times New Roman" w:cs="Times New Roman"/>
          <w:sz w:val="24"/>
          <w:szCs w:val="24"/>
        </w:rPr>
        <w:t xml:space="preserve"> first-person and embodied eco-feminist graphics, and the texture of </w:t>
      </w:r>
      <w:proofErr w:type="spellStart"/>
      <w:r>
        <w:rPr>
          <w:rFonts w:ascii="Times New Roman" w:hAnsi="Times New Roman" w:cs="Times New Roman"/>
          <w:sz w:val="24"/>
          <w:szCs w:val="24"/>
        </w:rPr>
        <w:t>Fortemps’s</w:t>
      </w:r>
      <w:proofErr w:type="spellEnd"/>
      <w:r>
        <w:rPr>
          <w:rFonts w:ascii="Times New Roman" w:hAnsi="Times New Roman" w:cs="Times New Roman"/>
          <w:sz w:val="24"/>
          <w:szCs w:val="24"/>
        </w:rPr>
        <w:t xml:space="preserve"> dynamic landscapes. It then turned to redrawing in the dual sense of </w:t>
      </w:r>
      <w:r>
        <w:rPr>
          <w:rFonts w:ascii="Times New Roman" w:hAnsi="Times New Roman" w:cs="Times New Roman"/>
          <w:sz w:val="24"/>
          <w:szCs w:val="24"/>
        </w:rPr>
        <w:lastRenderedPageBreak/>
        <w:t xml:space="preserve">contesting and repairing, in Stassen’s, </w:t>
      </w:r>
      <w:proofErr w:type="spellStart"/>
      <w:r>
        <w:rPr>
          <w:rFonts w:ascii="Times New Roman" w:hAnsi="Times New Roman" w:cs="Times New Roman"/>
          <w:sz w:val="24"/>
          <w:szCs w:val="24"/>
        </w:rPr>
        <w:t>Baruti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Cassiau-Haurie’s</w:t>
      </w:r>
      <w:proofErr w:type="spellEnd"/>
      <w:r>
        <w:rPr>
          <w:rFonts w:ascii="Times New Roman" w:hAnsi="Times New Roman" w:cs="Times New Roman"/>
          <w:sz w:val="24"/>
          <w:szCs w:val="24"/>
        </w:rPr>
        <w:t xml:space="preserve"> and Sixte </w:t>
      </w:r>
      <w:proofErr w:type="spellStart"/>
      <w:r>
        <w:rPr>
          <w:rFonts w:ascii="Times New Roman" w:hAnsi="Times New Roman" w:cs="Times New Roman"/>
          <w:sz w:val="24"/>
          <w:szCs w:val="24"/>
        </w:rPr>
        <w:t>Kakinda’s</w:t>
      </w:r>
      <w:proofErr w:type="spellEnd"/>
      <w:r>
        <w:rPr>
          <w:rFonts w:ascii="Times New Roman" w:hAnsi="Times New Roman" w:cs="Times New Roman"/>
          <w:sz w:val="24"/>
          <w:szCs w:val="24"/>
        </w:rPr>
        <w:t xml:space="preserve"> markedly different retellings of narratives of the DRC as a more-than-human territory on a postcolonial planet. The analysis then took </w:t>
      </w:r>
      <w:proofErr w:type="spellStart"/>
      <w:r>
        <w:rPr>
          <w:rFonts w:ascii="Times New Roman" w:hAnsi="Times New Roman" w:cs="Times New Roman"/>
          <w:sz w:val="24"/>
          <w:szCs w:val="24"/>
        </w:rPr>
        <w:t>extractivism</w:t>
      </w:r>
      <w:proofErr w:type="spellEnd"/>
      <w:r>
        <w:rPr>
          <w:rFonts w:ascii="Times New Roman" w:hAnsi="Times New Roman" w:cs="Times New Roman"/>
          <w:sz w:val="24"/>
          <w:szCs w:val="24"/>
        </w:rPr>
        <w:t xml:space="preserve"> towards a discussion of flowlines, in the contestations of illusions of endless growth and explorations of trans-corporeal flows in </w:t>
      </w:r>
      <w:proofErr w:type="spellStart"/>
      <w:r>
        <w:rPr>
          <w:rFonts w:ascii="Times New Roman" w:hAnsi="Times New Roman" w:cs="Times New Roman"/>
          <w:i/>
          <w:iCs/>
          <w:sz w:val="24"/>
          <w:szCs w:val="24"/>
        </w:rPr>
        <w:t>bandes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dessinées</w:t>
      </w:r>
      <w:proofErr w:type="spellEnd"/>
      <w:r>
        <w:rPr>
          <w:rFonts w:ascii="Times New Roman" w:hAnsi="Times New Roman" w:cs="Times New Roman"/>
          <w:sz w:val="24"/>
          <w:szCs w:val="24"/>
        </w:rPr>
        <w:t xml:space="preserve"> that deploy tensions between lines in their navigation across cityscapes, seascapes and </w:t>
      </w:r>
      <w:proofErr w:type="spellStart"/>
      <w:r>
        <w:rPr>
          <w:rFonts w:ascii="Times New Roman" w:hAnsi="Times New Roman" w:cs="Times New Roman"/>
          <w:sz w:val="24"/>
          <w:szCs w:val="24"/>
        </w:rPr>
        <w:t>petroscapes</w:t>
      </w:r>
      <w:proofErr w:type="spellEnd"/>
      <w:r>
        <w:rPr>
          <w:rFonts w:ascii="Times New Roman" w:hAnsi="Times New Roman" w:cs="Times New Roman"/>
          <w:sz w:val="24"/>
          <w:szCs w:val="24"/>
        </w:rPr>
        <w:t xml:space="preserve">. While it referred to a range of texts, both fiction and non-fiction, this article has not aimed at exhaustivity. Rather, it intended to show the potential of a </w:t>
      </w:r>
      <w:r w:rsidR="007A2D79">
        <w:rPr>
          <w:rFonts w:ascii="Times New Roman" w:hAnsi="Times New Roman" w:cs="Times New Roman"/>
          <w:sz w:val="24"/>
          <w:szCs w:val="24"/>
        </w:rPr>
        <w:t>concept</w:t>
      </w:r>
      <w:r w:rsidR="007A2D79">
        <w:rPr>
          <w:rFonts w:ascii="Times New Roman" w:hAnsi="Times New Roman" w:cs="Times New Roman"/>
          <w:sz w:val="24"/>
          <w:szCs w:val="24"/>
        </w:rPr>
        <w:t xml:space="preserve"> </w:t>
      </w:r>
      <w:r>
        <w:rPr>
          <w:rFonts w:ascii="Times New Roman" w:hAnsi="Times New Roman" w:cs="Times New Roman"/>
          <w:sz w:val="24"/>
          <w:szCs w:val="24"/>
        </w:rPr>
        <w:t xml:space="preserve">of ecological storylines for the analysis of comics’ part in cultural narratives and representations of the environment and the medium’s distinct capacities for engagements with the more-than-human world. It is hoped that broader applications may be drawn, and questions raised, some of which I would like to gesture towards in this conclusion. </w:t>
      </w:r>
    </w:p>
    <w:p w14:paraId="4BD51A32" w14:textId="3FEB9C15" w:rsidR="00613451" w:rsidRDefault="00613451" w:rsidP="00613451">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The history of comics’ imbrication in but also resistance to and reformulation of ideological narratives of nature and their material effects, which has been touched upon here, warrants further investigation. What histories of the medium would form if we were to track ecological storylines, on the page as well as in relation to comics’ broader place in material culture? One may think here for instance of diving into the 1960s </w:t>
      </w:r>
      <w:proofErr w:type="spellStart"/>
      <w:r>
        <w:rPr>
          <w:rFonts w:ascii="Times New Roman" w:hAnsi="Times New Roman" w:cs="Times New Roman"/>
          <w:sz w:val="24"/>
          <w:szCs w:val="24"/>
        </w:rPr>
        <w:t>petro</w:t>
      </w:r>
      <w:proofErr w:type="spellEnd"/>
      <w:r>
        <w:rPr>
          <w:rFonts w:ascii="Times New Roman" w:hAnsi="Times New Roman" w:cs="Times New Roman"/>
          <w:sz w:val="24"/>
          <w:szCs w:val="24"/>
        </w:rPr>
        <w:t xml:space="preserve">-comics archive of </w:t>
      </w:r>
      <w:r w:rsidRPr="4DB7053F">
        <w:rPr>
          <w:rFonts w:ascii="Times New Roman" w:hAnsi="Times New Roman" w:cs="Times New Roman"/>
          <w:i/>
          <w:iCs/>
          <w:sz w:val="24"/>
          <w:szCs w:val="24"/>
        </w:rPr>
        <w:t xml:space="preserve">Total Journal </w:t>
      </w:r>
      <w:r>
        <w:rPr>
          <w:rFonts w:ascii="Times New Roman" w:hAnsi="Times New Roman" w:cs="Times New Roman"/>
          <w:sz w:val="24"/>
          <w:szCs w:val="24"/>
        </w:rPr>
        <w:t xml:space="preserve">(1966-1968), whose contributors included Jean-Claude </w:t>
      </w:r>
      <w:proofErr w:type="spellStart"/>
      <w:r>
        <w:rPr>
          <w:rFonts w:ascii="Times New Roman" w:hAnsi="Times New Roman" w:cs="Times New Roman"/>
          <w:sz w:val="24"/>
          <w:szCs w:val="24"/>
        </w:rPr>
        <w:t>Mézières</w:t>
      </w:r>
      <w:proofErr w:type="spellEnd"/>
      <w:r>
        <w:rPr>
          <w:rFonts w:ascii="Times New Roman" w:hAnsi="Times New Roman" w:cs="Times New Roman"/>
          <w:sz w:val="24"/>
          <w:szCs w:val="24"/>
        </w:rPr>
        <w:t xml:space="preserve">, Pierre Christin and Jean Giraud; or an extractive history of Congolese comics from </w:t>
      </w:r>
      <w:r w:rsidRPr="005107D8">
        <w:rPr>
          <w:rFonts w:ascii="Times New Roman" w:hAnsi="Times New Roman" w:cs="Times New Roman"/>
          <w:sz w:val="24"/>
          <w:szCs w:val="24"/>
        </w:rPr>
        <w:t>the</w:t>
      </w:r>
      <w:r w:rsidRPr="008D593B">
        <w:rPr>
          <w:rFonts w:ascii="Times New Roman" w:hAnsi="Times New Roman" w:cs="Times New Roman"/>
          <w:sz w:val="24"/>
          <w:szCs w:val="24"/>
        </w:rPr>
        <w:t xml:space="preserve"> Union </w:t>
      </w:r>
      <w:proofErr w:type="spellStart"/>
      <w:r w:rsidRPr="008D593B">
        <w:rPr>
          <w:rFonts w:ascii="Times New Roman" w:hAnsi="Times New Roman" w:cs="Times New Roman"/>
          <w:sz w:val="24"/>
          <w:szCs w:val="24"/>
        </w:rPr>
        <w:t>Minière</w:t>
      </w:r>
      <w:proofErr w:type="spellEnd"/>
      <w:r w:rsidRPr="008D593B">
        <w:rPr>
          <w:rFonts w:ascii="Times New Roman" w:hAnsi="Times New Roman" w:cs="Times New Roman"/>
          <w:sz w:val="24"/>
          <w:szCs w:val="24"/>
        </w:rPr>
        <w:t xml:space="preserve"> du Haut Katanga</w:t>
      </w:r>
      <w:r>
        <w:rPr>
          <w:rFonts w:ascii="Times New Roman" w:hAnsi="Times New Roman" w:cs="Times New Roman"/>
          <w:sz w:val="24"/>
          <w:szCs w:val="24"/>
        </w:rPr>
        <w:t xml:space="preserve">, and post-independence </w:t>
      </w:r>
      <w:proofErr w:type="spellStart"/>
      <w:r>
        <w:rPr>
          <w:rFonts w:ascii="Times New Roman" w:hAnsi="Times New Roman" w:cs="Times New Roman"/>
          <w:sz w:val="24"/>
          <w:szCs w:val="24"/>
        </w:rPr>
        <w:t>Gécamine’s</w:t>
      </w:r>
      <w:proofErr w:type="spellEnd"/>
      <w:r>
        <w:rPr>
          <w:rFonts w:ascii="Times New Roman" w:hAnsi="Times New Roman" w:cs="Times New Roman"/>
          <w:sz w:val="24"/>
          <w:szCs w:val="24"/>
        </w:rPr>
        <w:t xml:space="preserve"> children’s magazine </w:t>
      </w:r>
      <w:r w:rsidRPr="4DB7053F">
        <w:rPr>
          <w:rFonts w:ascii="Times New Roman" w:hAnsi="Times New Roman" w:cs="Times New Roman"/>
          <w:i/>
          <w:iCs/>
          <w:sz w:val="24"/>
          <w:szCs w:val="24"/>
        </w:rPr>
        <w:t xml:space="preserve">Mwana Shaba Junior </w:t>
      </w:r>
      <w:r>
        <w:rPr>
          <w:rFonts w:ascii="Times New Roman" w:hAnsi="Times New Roman" w:cs="Times New Roman"/>
          <w:sz w:val="24"/>
          <w:szCs w:val="24"/>
        </w:rPr>
        <w:t xml:space="preserve">(1964-1992), to the engaged human-mineral graphics of Lubumbashi artists such as </w:t>
      </w:r>
      <w:proofErr w:type="spellStart"/>
      <w:r>
        <w:rPr>
          <w:rFonts w:ascii="Times New Roman" w:hAnsi="Times New Roman" w:cs="Times New Roman"/>
          <w:sz w:val="24"/>
          <w:szCs w:val="24"/>
        </w:rPr>
        <w:t>Tetshim</w:t>
      </w:r>
      <w:proofErr w:type="spellEnd"/>
      <w:r>
        <w:rPr>
          <w:rFonts w:ascii="Times New Roman" w:hAnsi="Times New Roman" w:cs="Times New Roman"/>
          <w:sz w:val="24"/>
          <w:szCs w:val="24"/>
        </w:rPr>
        <w:t xml:space="preserve"> or Sixte </w:t>
      </w:r>
      <w:proofErr w:type="spellStart"/>
      <w:r>
        <w:rPr>
          <w:rFonts w:ascii="Times New Roman" w:hAnsi="Times New Roman" w:cs="Times New Roman"/>
          <w:sz w:val="24"/>
          <w:szCs w:val="24"/>
        </w:rPr>
        <w:t>Kakinda’s</w:t>
      </w:r>
      <w:proofErr w:type="spellEnd"/>
      <w:r>
        <w:rPr>
          <w:rFonts w:ascii="Times New Roman" w:hAnsi="Times New Roman" w:cs="Times New Roman"/>
          <w:sz w:val="24"/>
          <w:szCs w:val="24"/>
        </w:rPr>
        <w:t xml:space="preserve"> own collective Les Mines </w:t>
      </w:r>
      <w:proofErr w:type="spellStart"/>
      <w:r>
        <w:rPr>
          <w:rFonts w:ascii="Times New Roman" w:hAnsi="Times New Roman" w:cs="Times New Roman"/>
          <w:sz w:val="24"/>
          <w:szCs w:val="24"/>
        </w:rPr>
        <w:t>Lushoises</w:t>
      </w:r>
      <w:proofErr w:type="spellEnd"/>
      <w:r>
        <w:rPr>
          <w:rFonts w:ascii="Times New Roman" w:hAnsi="Times New Roman" w:cs="Times New Roman"/>
          <w:sz w:val="24"/>
          <w:szCs w:val="24"/>
        </w:rPr>
        <w:t xml:space="preserve">. Moreover, as evoked </w:t>
      </w:r>
      <w:r w:rsidR="00985700">
        <w:rPr>
          <w:rFonts w:ascii="Times New Roman" w:hAnsi="Times New Roman" w:cs="Times New Roman"/>
          <w:sz w:val="24"/>
          <w:szCs w:val="24"/>
        </w:rPr>
        <w:t>in this article</w:t>
      </w:r>
      <w:r>
        <w:rPr>
          <w:rFonts w:ascii="Times New Roman" w:hAnsi="Times New Roman" w:cs="Times New Roman"/>
          <w:sz w:val="24"/>
          <w:szCs w:val="24"/>
        </w:rPr>
        <w:t xml:space="preserve">, tracing ecological storylines and formal and artistic experimentation may call upon each other. What further possibilities does </w:t>
      </w:r>
      <w:proofErr w:type="spellStart"/>
      <w:r>
        <w:rPr>
          <w:rFonts w:ascii="Times New Roman" w:hAnsi="Times New Roman" w:cs="Times New Roman"/>
          <w:sz w:val="24"/>
          <w:szCs w:val="24"/>
        </w:rPr>
        <w:t>intermediality</w:t>
      </w:r>
      <w:proofErr w:type="spellEnd"/>
      <w:r>
        <w:rPr>
          <w:rFonts w:ascii="Times New Roman" w:hAnsi="Times New Roman" w:cs="Times New Roman"/>
          <w:sz w:val="24"/>
          <w:szCs w:val="24"/>
        </w:rPr>
        <w:t xml:space="preserve"> – itself </w:t>
      </w:r>
      <w:r w:rsidR="00B1611E">
        <w:rPr>
          <w:rFonts w:ascii="Times New Roman" w:hAnsi="Times New Roman" w:cs="Times New Roman"/>
          <w:sz w:val="24"/>
          <w:szCs w:val="24"/>
        </w:rPr>
        <w:t>a process</w:t>
      </w:r>
      <w:r>
        <w:rPr>
          <w:rFonts w:ascii="Times New Roman" w:hAnsi="Times New Roman" w:cs="Times New Roman"/>
          <w:sz w:val="24"/>
          <w:szCs w:val="24"/>
        </w:rPr>
        <w:t xml:space="preserve"> of tracing lines between art forms – offer for </w:t>
      </w:r>
      <w:r w:rsidR="00627C24">
        <w:rPr>
          <w:rFonts w:ascii="Times New Roman" w:hAnsi="Times New Roman" w:cs="Times New Roman"/>
          <w:sz w:val="24"/>
          <w:szCs w:val="24"/>
        </w:rPr>
        <w:t>drawing</w:t>
      </w:r>
      <w:r>
        <w:rPr>
          <w:rFonts w:ascii="Times New Roman" w:hAnsi="Times New Roman" w:cs="Times New Roman"/>
          <w:sz w:val="24"/>
          <w:szCs w:val="24"/>
        </w:rPr>
        <w:t xml:space="preserve"> </w:t>
      </w:r>
      <w:r w:rsidR="00627C24">
        <w:rPr>
          <w:rFonts w:ascii="Times New Roman" w:hAnsi="Times New Roman" w:cs="Times New Roman"/>
          <w:sz w:val="24"/>
          <w:szCs w:val="24"/>
        </w:rPr>
        <w:t xml:space="preserve">and redrawing </w:t>
      </w:r>
      <w:r>
        <w:rPr>
          <w:rFonts w:ascii="Times New Roman" w:hAnsi="Times New Roman" w:cs="Times New Roman"/>
          <w:sz w:val="24"/>
          <w:szCs w:val="24"/>
        </w:rPr>
        <w:t xml:space="preserve">contact zones between media, species, </w:t>
      </w:r>
      <w:r w:rsidR="0097231D">
        <w:rPr>
          <w:rFonts w:ascii="Times New Roman" w:hAnsi="Times New Roman" w:cs="Times New Roman"/>
          <w:sz w:val="24"/>
          <w:szCs w:val="24"/>
        </w:rPr>
        <w:t xml:space="preserve">epistemologies, </w:t>
      </w:r>
      <w:r>
        <w:rPr>
          <w:rFonts w:ascii="Times New Roman" w:hAnsi="Times New Roman" w:cs="Times New Roman"/>
          <w:sz w:val="24"/>
          <w:szCs w:val="24"/>
        </w:rPr>
        <w:t xml:space="preserve">temporalities or </w:t>
      </w:r>
      <w:proofErr w:type="spellStart"/>
      <w:r>
        <w:rPr>
          <w:rFonts w:ascii="Times New Roman" w:hAnsi="Times New Roman" w:cs="Times New Roman"/>
          <w:sz w:val="24"/>
          <w:szCs w:val="24"/>
        </w:rPr>
        <w:t>spatialities</w:t>
      </w:r>
      <w:proofErr w:type="spellEnd"/>
      <w:r>
        <w:rPr>
          <w:rFonts w:ascii="Times New Roman" w:hAnsi="Times New Roman" w:cs="Times New Roman"/>
          <w:sz w:val="24"/>
          <w:szCs w:val="24"/>
        </w:rPr>
        <w:t xml:space="preserve">? </w:t>
      </w:r>
      <w:r w:rsidR="00076AAC">
        <w:rPr>
          <w:rFonts w:ascii="Times New Roman" w:hAnsi="Times New Roman" w:cs="Times New Roman"/>
          <w:sz w:val="24"/>
          <w:szCs w:val="24"/>
        </w:rPr>
        <w:t>B</w:t>
      </w:r>
      <w:r>
        <w:rPr>
          <w:rFonts w:ascii="Times New Roman" w:hAnsi="Times New Roman" w:cs="Times New Roman"/>
          <w:sz w:val="24"/>
          <w:szCs w:val="24"/>
        </w:rPr>
        <w:t xml:space="preserve">eyond the printed book format, one may </w:t>
      </w:r>
      <w:r w:rsidR="00F77794">
        <w:rPr>
          <w:rFonts w:ascii="Times New Roman" w:hAnsi="Times New Roman" w:cs="Times New Roman"/>
          <w:sz w:val="24"/>
          <w:szCs w:val="24"/>
        </w:rPr>
        <w:t xml:space="preserve">also </w:t>
      </w:r>
      <w:r>
        <w:rPr>
          <w:rFonts w:ascii="Times New Roman" w:hAnsi="Times New Roman" w:cs="Times New Roman"/>
          <w:sz w:val="24"/>
          <w:szCs w:val="24"/>
        </w:rPr>
        <w:t xml:space="preserve">turn to the </w:t>
      </w:r>
      <w:r>
        <w:rPr>
          <w:rFonts w:ascii="Times New Roman" w:hAnsi="Times New Roman" w:cs="Times New Roman"/>
          <w:sz w:val="24"/>
          <w:szCs w:val="24"/>
        </w:rPr>
        <w:lastRenderedPageBreak/>
        <w:t xml:space="preserve">ecocritical potential of digital word and image, </w:t>
      </w:r>
      <w:proofErr w:type="gramStart"/>
      <w:r>
        <w:rPr>
          <w:rFonts w:ascii="Times New Roman" w:hAnsi="Times New Roman" w:cs="Times New Roman"/>
          <w:sz w:val="24"/>
          <w:szCs w:val="24"/>
        </w:rPr>
        <w:t>in particular for</w:t>
      </w:r>
      <w:proofErr w:type="gramEnd"/>
      <w:r>
        <w:rPr>
          <w:rFonts w:ascii="Times New Roman" w:hAnsi="Times New Roman" w:cs="Times New Roman"/>
          <w:sz w:val="24"/>
          <w:szCs w:val="24"/>
        </w:rPr>
        <w:t xml:space="preserve"> the immersive and participative narrative experience onto which </w:t>
      </w:r>
      <w:r w:rsidR="005C55CA">
        <w:rPr>
          <w:rFonts w:ascii="Times New Roman" w:hAnsi="Times New Roman" w:cs="Times New Roman"/>
          <w:sz w:val="24"/>
          <w:szCs w:val="24"/>
        </w:rPr>
        <w:t>its storylines</w:t>
      </w:r>
      <w:r>
        <w:rPr>
          <w:rFonts w:ascii="Times New Roman" w:hAnsi="Times New Roman" w:cs="Times New Roman"/>
          <w:sz w:val="24"/>
          <w:szCs w:val="24"/>
        </w:rPr>
        <w:t xml:space="preserve"> may open. Finally, the </w:t>
      </w:r>
      <w:r w:rsidR="007A2D79">
        <w:rPr>
          <w:rFonts w:ascii="Times New Roman" w:hAnsi="Times New Roman" w:cs="Times New Roman"/>
          <w:sz w:val="24"/>
          <w:szCs w:val="24"/>
        </w:rPr>
        <w:t>concept</w:t>
      </w:r>
      <w:r w:rsidR="007A2D79">
        <w:rPr>
          <w:rFonts w:ascii="Times New Roman" w:hAnsi="Times New Roman" w:cs="Times New Roman"/>
          <w:sz w:val="24"/>
          <w:szCs w:val="24"/>
        </w:rPr>
        <w:t xml:space="preserve"> </w:t>
      </w:r>
      <w:r>
        <w:rPr>
          <w:rFonts w:ascii="Times New Roman" w:hAnsi="Times New Roman" w:cs="Times New Roman"/>
          <w:sz w:val="24"/>
          <w:szCs w:val="24"/>
        </w:rPr>
        <w:t xml:space="preserve">of ecological storylines </w:t>
      </w:r>
      <w:r w:rsidR="003A26F0">
        <w:rPr>
          <w:rFonts w:ascii="Times New Roman" w:hAnsi="Times New Roman" w:cs="Times New Roman"/>
          <w:sz w:val="24"/>
          <w:szCs w:val="24"/>
        </w:rPr>
        <w:t>can be productively applied to specific nation-territories</w:t>
      </w:r>
      <w:r w:rsidR="005523B6">
        <w:rPr>
          <w:rFonts w:ascii="Times New Roman" w:hAnsi="Times New Roman" w:cs="Times New Roman"/>
          <w:sz w:val="24"/>
          <w:szCs w:val="24"/>
        </w:rPr>
        <w:t xml:space="preserve">, </w:t>
      </w:r>
      <w:r w:rsidR="00442E1D">
        <w:rPr>
          <w:rFonts w:ascii="Times New Roman" w:hAnsi="Times New Roman" w:cs="Times New Roman"/>
          <w:sz w:val="24"/>
          <w:szCs w:val="24"/>
        </w:rPr>
        <w:t>to question the place of the environment in national narratives</w:t>
      </w:r>
      <w:r w:rsidR="00F50472">
        <w:rPr>
          <w:rFonts w:ascii="Times New Roman" w:hAnsi="Times New Roman" w:cs="Times New Roman"/>
          <w:sz w:val="24"/>
          <w:szCs w:val="24"/>
        </w:rPr>
        <w:t xml:space="preserve"> and the marks they have left on </w:t>
      </w:r>
      <w:r w:rsidR="00D84DE1">
        <w:rPr>
          <w:rFonts w:ascii="Times New Roman" w:hAnsi="Times New Roman" w:cs="Times New Roman"/>
          <w:sz w:val="24"/>
          <w:szCs w:val="24"/>
        </w:rPr>
        <w:t>more-than-human</w:t>
      </w:r>
      <w:r w:rsidR="00F50472">
        <w:rPr>
          <w:rFonts w:ascii="Times New Roman" w:hAnsi="Times New Roman" w:cs="Times New Roman"/>
          <w:sz w:val="24"/>
          <w:szCs w:val="24"/>
        </w:rPr>
        <w:t xml:space="preserve"> territories</w:t>
      </w:r>
      <w:r w:rsidR="003A26F0">
        <w:rPr>
          <w:rFonts w:ascii="Times New Roman" w:hAnsi="Times New Roman" w:cs="Times New Roman"/>
          <w:sz w:val="24"/>
          <w:szCs w:val="24"/>
        </w:rPr>
        <w:t xml:space="preserve">. </w:t>
      </w:r>
      <w:r w:rsidRPr="000573BA">
        <w:rPr>
          <w:rFonts w:ascii="Times New Roman" w:hAnsi="Times New Roman" w:cs="Times New Roman"/>
          <w:sz w:val="24"/>
          <w:szCs w:val="24"/>
        </w:rPr>
        <w:t xml:space="preserve">What ‘fragments’ of the ‘narrative corpus’ – to use </w:t>
      </w:r>
      <w:proofErr w:type="spellStart"/>
      <w:r w:rsidR="003A26F0">
        <w:rPr>
          <w:rFonts w:ascii="Times New Roman" w:hAnsi="Times New Roman" w:cs="Times New Roman"/>
          <w:sz w:val="24"/>
          <w:szCs w:val="24"/>
        </w:rPr>
        <w:t>Serenella</w:t>
      </w:r>
      <w:proofErr w:type="spellEnd"/>
      <w:r w:rsidR="003A26F0">
        <w:rPr>
          <w:rFonts w:ascii="Times New Roman" w:hAnsi="Times New Roman" w:cs="Times New Roman"/>
          <w:sz w:val="24"/>
          <w:szCs w:val="24"/>
        </w:rPr>
        <w:t xml:space="preserve"> </w:t>
      </w:r>
      <w:r w:rsidRPr="000573BA">
        <w:rPr>
          <w:rFonts w:ascii="Times New Roman" w:hAnsi="Times New Roman" w:cs="Times New Roman"/>
          <w:sz w:val="24"/>
          <w:szCs w:val="24"/>
        </w:rPr>
        <w:t>Iovino’s lexicon – of</w:t>
      </w:r>
      <w:r>
        <w:rPr>
          <w:rFonts w:ascii="Times New Roman" w:hAnsi="Times New Roman" w:cs="Times New Roman"/>
          <w:sz w:val="24"/>
          <w:szCs w:val="24"/>
        </w:rPr>
        <w:t>, for instance,</w:t>
      </w:r>
      <w:r w:rsidRPr="000573BA">
        <w:rPr>
          <w:rFonts w:ascii="Times New Roman" w:hAnsi="Times New Roman" w:cs="Times New Roman"/>
          <w:sz w:val="24"/>
          <w:szCs w:val="24"/>
        </w:rPr>
        <w:t xml:space="preserve"> France as </w:t>
      </w:r>
      <w:r>
        <w:rPr>
          <w:rFonts w:ascii="Times New Roman" w:hAnsi="Times New Roman" w:cs="Times New Roman"/>
          <w:sz w:val="24"/>
          <w:szCs w:val="24"/>
        </w:rPr>
        <w:t xml:space="preserve">a </w:t>
      </w:r>
      <w:r w:rsidRPr="000573BA">
        <w:rPr>
          <w:rFonts w:ascii="Times New Roman" w:hAnsi="Times New Roman" w:cs="Times New Roman"/>
          <w:sz w:val="24"/>
          <w:szCs w:val="24"/>
        </w:rPr>
        <w:t xml:space="preserve">human </w:t>
      </w:r>
      <w:r w:rsidRPr="4DB7053F">
        <w:rPr>
          <w:rFonts w:ascii="Times New Roman" w:hAnsi="Times New Roman" w:cs="Times New Roman"/>
          <w:i/>
          <w:iCs/>
          <w:sz w:val="24"/>
          <w:szCs w:val="24"/>
        </w:rPr>
        <w:t>and</w:t>
      </w:r>
      <w:r w:rsidRPr="000573BA">
        <w:rPr>
          <w:rFonts w:ascii="Times New Roman" w:hAnsi="Times New Roman" w:cs="Times New Roman"/>
          <w:sz w:val="24"/>
          <w:szCs w:val="24"/>
        </w:rPr>
        <w:t xml:space="preserve"> non-human text do contemporary </w:t>
      </w:r>
      <w:proofErr w:type="spellStart"/>
      <w:r w:rsidRPr="4DB7053F">
        <w:rPr>
          <w:rFonts w:ascii="Times New Roman" w:hAnsi="Times New Roman" w:cs="Times New Roman"/>
          <w:i/>
          <w:iCs/>
          <w:sz w:val="24"/>
          <w:szCs w:val="24"/>
        </w:rPr>
        <w:t>bande</w:t>
      </w:r>
      <w:proofErr w:type="spellEnd"/>
      <w:r w:rsidRPr="4DB7053F">
        <w:rPr>
          <w:rFonts w:ascii="Times New Roman" w:hAnsi="Times New Roman" w:cs="Times New Roman"/>
          <w:i/>
          <w:iCs/>
          <w:sz w:val="24"/>
          <w:szCs w:val="24"/>
        </w:rPr>
        <w:t xml:space="preserve"> </w:t>
      </w:r>
      <w:proofErr w:type="spellStart"/>
      <w:r w:rsidRPr="4DB7053F">
        <w:rPr>
          <w:rFonts w:ascii="Times New Roman" w:hAnsi="Times New Roman" w:cs="Times New Roman"/>
          <w:i/>
          <w:iCs/>
          <w:sz w:val="24"/>
          <w:szCs w:val="24"/>
        </w:rPr>
        <w:t>dessinée</w:t>
      </w:r>
      <w:proofErr w:type="spellEnd"/>
      <w:r w:rsidRPr="000573BA">
        <w:rPr>
          <w:rFonts w:ascii="Times New Roman" w:hAnsi="Times New Roman" w:cs="Times New Roman"/>
          <w:sz w:val="24"/>
          <w:szCs w:val="24"/>
        </w:rPr>
        <w:t xml:space="preserve"> artists tell, and what storylines of toxicity, sustainability and resistance do they draw?</w:t>
      </w:r>
      <w:r w:rsidRPr="00E91DBE">
        <w:rPr>
          <w:rStyle w:val="FootnoteReference"/>
          <w:rFonts w:ascii="Times New Roman" w:hAnsi="Times New Roman" w:cs="Times New Roman"/>
          <w:sz w:val="24"/>
          <w:szCs w:val="24"/>
        </w:rPr>
        <w:footnoteReference w:id="77"/>
      </w:r>
      <w:r>
        <w:rPr>
          <w:rFonts w:ascii="Times New Roman" w:hAnsi="Times New Roman" w:cs="Times New Roman"/>
          <w:sz w:val="24"/>
          <w:szCs w:val="24"/>
        </w:rPr>
        <w:t xml:space="preserve"> What ‘eco-cartography’ of France do they </w:t>
      </w:r>
      <w:r w:rsidR="00BC4D96">
        <w:rPr>
          <w:rFonts w:ascii="Times New Roman" w:hAnsi="Times New Roman" w:cs="Times New Roman"/>
          <w:sz w:val="24"/>
          <w:szCs w:val="24"/>
        </w:rPr>
        <w:t>trace</w:t>
      </w:r>
      <w:r>
        <w:rPr>
          <w:rFonts w:ascii="Times New Roman" w:hAnsi="Times New Roman" w:cs="Times New Roman"/>
          <w:sz w:val="24"/>
          <w:szCs w:val="24"/>
        </w:rPr>
        <w:t>, as</w:t>
      </w:r>
      <w:r w:rsidR="00F3445A">
        <w:rPr>
          <w:rFonts w:ascii="Times New Roman" w:hAnsi="Times New Roman" w:cs="Times New Roman"/>
          <w:sz w:val="24"/>
          <w:szCs w:val="24"/>
        </w:rPr>
        <w:t xml:space="preserve"> </w:t>
      </w:r>
      <w:r>
        <w:rPr>
          <w:rFonts w:ascii="Times New Roman" w:hAnsi="Times New Roman" w:cs="Times New Roman"/>
          <w:sz w:val="24"/>
          <w:szCs w:val="24"/>
        </w:rPr>
        <w:t xml:space="preserve">a postcolonial, post-industrial, nuclear, multispecies – and </w:t>
      </w:r>
      <w:proofErr w:type="spellStart"/>
      <w:r w:rsidRPr="4DB7053F">
        <w:rPr>
          <w:rFonts w:ascii="Times New Roman" w:hAnsi="Times New Roman" w:cs="Times New Roman"/>
          <w:i/>
          <w:iCs/>
          <w:sz w:val="24"/>
          <w:szCs w:val="24"/>
        </w:rPr>
        <w:t>bande</w:t>
      </w:r>
      <w:proofErr w:type="spellEnd"/>
      <w:r w:rsidRPr="4DB7053F">
        <w:rPr>
          <w:rFonts w:ascii="Times New Roman" w:hAnsi="Times New Roman" w:cs="Times New Roman"/>
          <w:i/>
          <w:iCs/>
          <w:sz w:val="24"/>
          <w:szCs w:val="24"/>
        </w:rPr>
        <w:t xml:space="preserve"> </w:t>
      </w:r>
      <w:proofErr w:type="spellStart"/>
      <w:r w:rsidRPr="4DB7053F">
        <w:rPr>
          <w:rFonts w:ascii="Times New Roman" w:hAnsi="Times New Roman" w:cs="Times New Roman"/>
          <w:i/>
          <w:iCs/>
          <w:sz w:val="24"/>
          <w:szCs w:val="24"/>
        </w:rPr>
        <w:t>dessinée</w:t>
      </w:r>
      <w:proofErr w:type="spellEnd"/>
      <w:r w:rsidRPr="4DB7053F">
        <w:rPr>
          <w:rFonts w:ascii="Times New Roman" w:hAnsi="Times New Roman" w:cs="Times New Roman"/>
          <w:i/>
          <w:iCs/>
          <w:sz w:val="24"/>
          <w:szCs w:val="24"/>
        </w:rPr>
        <w:t xml:space="preserve"> </w:t>
      </w:r>
      <w:r>
        <w:rPr>
          <w:rFonts w:ascii="Times New Roman" w:hAnsi="Times New Roman" w:cs="Times New Roman"/>
          <w:sz w:val="24"/>
          <w:szCs w:val="24"/>
        </w:rPr>
        <w:t xml:space="preserve">– territory? </w:t>
      </w:r>
    </w:p>
    <w:p w14:paraId="495AD850" w14:textId="4CCFB210" w:rsidR="00613451" w:rsidRDefault="00613451" w:rsidP="00613451">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If this article has multiplied examples, it is with the aim not to apply ecocritical theory to</w:t>
      </w:r>
      <w:r w:rsidR="4DB7053F" w:rsidRPr="4DB7053F">
        <w:rPr>
          <w:rFonts w:ascii="Times New Roman" w:hAnsi="Times New Roman" w:cs="Times New Roman"/>
          <w:sz w:val="24"/>
          <w:szCs w:val="24"/>
        </w:rPr>
        <w:t>, or illustrate it with,</w:t>
      </w:r>
      <w:r>
        <w:rPr>
          <w:rFonts w:ascii="Times New Roman" w:hAnsi="Times New Roman" w:cs="Times New Roman"/>
          <w:sz w:val="24"/>
          <w:szCs w:val="24"/>
        </w:rPr>
        <w:t xml:space="preserve"> comics, nor to single out a few </w:t>
      </w:r>
      <w:proofErr w:type="spellStart"/>
      <w:r w:rsidRPr="4DB7053F">
        <w:rPr>
          <w:rFonts w:ascii="Times New Roman" w:hAnsi="Times New Roman" w:cs="Times New Roman"/>
          <w:i/>
          <w:iCs/>
          <w:sz w:val="24"/>
          <w:szCs w:val="24"/>
        </w:rPr>
        <w:t>bandes</w:t>
      </w:r>
      <w:proofErr w:type="spellEnd"/>
      <w:r w:rsidRPr="4DB7053F">
        <w:rPr>
          <w:rFonts w:ascii="Times New Roman" w:hAnsi="Times New Roman" w:cs="Times New Roman"/>
          <w:i/>
          <w:iCs/>
          <w:sz w:val="24"/>
          <w:szCs w:val="24"/>
        </w:rPr>
        <w:t xml:space="preserve"> </w:t>
      </w:r>
      <w:proofErr w:type="spellStart"/>
      <w:r w:rsidRPr="4DB7053F">
        <w:rPr>
          <w:rFonts w:ascii="Times New Roman" w:hAnsi="Times New Roman" w:cs="Times New Roman"/>
          <w:i/>
          <w:iCs/>
          <w:sz w:val="24"/>
          <w:szCs w:val="24"/>
        </w:rPr>
        <w:t>dessinées</w:t>
      </w:r>
      <w:proofErr w:type="spellEnd"/>
      <w:r w:rsidRPr="4DB7053F">
        <w:rPr>
          <w:rFonts w:ascii="Times New Roman" w:hAnsi="Times New Roman" w:cs="Times New Roman"/>
          <w:i/>
          <w:iCs/>
          <w:sz w:val="24"/>
          <w:szCs w:val="24"/>
        </w:rPr>
        <w:t xml:space="preserve"> </w:t>
      </w:r>
      <w:r>
        <w:rPr>
          <w:rFonts w:ascii="Times New Roman" w:hAnsi="Times New Roman" w:cs="Times New Roman"/>
          <w:sz w:val="24"/>
          <w:szCs w:val="24"/>
        </w:rPr>
        <w:t xml:space="preserve">as key texts of an </w:t>
      </w:r>
      <w:proofErr w:type="spellStart"/>
      <w:r>
        <w:rPr>
          <w:rFonts w:ascii="Times New Roman" w:hAnsi="Times New Roman" w:cs="Times New Roman"/>
          <w:sz w:val="24"/>
          <w:szCs w:val="24"/>
        </w:rPr>
        <w:t>ecographics</w:t>
      </w:r>
      <w:proofErr w:type="spellEnd"/>
      <w:r w:rsidR="003C475C">
        <w:rPr>
          <w:rFonts w:ascii="Times New Roman" w:hAnsi="Times New Roman" w:cs="Times New Roman"/>
          <w:sz w:val="24"/>
          <w:szCs w:val="24"/>
        </w:rPr>
        <w:t>;</w:t>
      </w:r>
      <w:r>
        <w:rPr>
          <w:rFonts w:ascii="Times New Roman" w:hAnsi="Times New Roman" w:cs="Times New Roman"/>
          <w:sz w:val="24"/>
          <w:szCs w:val="24"/>
        </w:rPr>
        <w:t xml:space="preserve"> but rather to give a sense of the breadth of and explore what emerges from graphic engagements with the more-than-human world. Ecological storylines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meant here as a capacious </w:t>
      </w:r>
      <w:r w:rsidR="007A2D79">
        <w:rPr>
          <w:rFonts w:ascii="Times New Roman" w:hAnsi="Times New Roman" w:cs="Times New Roman"/>
          <w:sz w:val="24"/>
          <w:szCs w:val="24"/>
        </w:rPr>
        <w:t>concept</w:t>
      </w:r>
      <w:r w:rsidR="007A2D79">
        <w:rPr>
          <w:rFonts w:ascii="Times New Roman" w:hAnsi="Times New Roman" w:cs="Times New Roman"/>
          <w:sz w:val="24"/>
          <w:szCs w:val="24"/>
        </w:rPr>
        <w:t xml:space="preserve"> </w:t>
      </w:r>
      <w:r>
        <w:rPr>
          <w:rFonts w:ascii="Times New Roman" w:hAnsi="Times New Roman" w:cs="Times New Roman"/>
          <w:sz w:val="24"/>
          <w:szCs w:val="24"/>
        </w:rPr>
        <w:t>that draws our attention to ways in which line-tracing and mark-making have been part of narratives of the environment and can indeed be part of the ‘new narratives’ that we need to sketch. Comics are taking their place in environmental cultural production, as a medium that has straddled lines of, variously, accessibility, experimentation and pedagogy, and whose practitioners have begun to extend the medium’s inescapable self-reflexivity as ‘material text’, made of lines and marks and pages,</w:t>
      </w:r>
      <w:r w:rsidR="000D042D">
        <w:rPr>
          <w:rStyle w:val="FootnoteReference"/>
          <w:rFonts w:ascii="Times New Roman" w:hAnsi="Times New Roman" w:cs="Times New Roman"/>
          <w:sz w:val="24"/>
          <w:szCs w:val="24"/>
        </w:rPr>
        <w:footnoteReference w:id="78"/>
      </w:r>
      <w:r>
        <w:rPr>
          <w:rFonts w:ascii="Times New Roman" w:hAnsi="Times New Roman" w:cs="Times New Roman"/>
          <w:sz w:val="24"/>
          <w:szCs w:val="24"/>
        </w:rPr>
        <w:t xml:space="preserve"> towards a reflection on its materiality as </w:t>
      </w:r>
      <w:proofErr w:type="spellStart"/>
      <w:r>
        <w:rPr>
          <w:rFonts w:ascii="Times New Roman" w:hAnsi="Times New Roman" w:cs="Times New Roman"/>
          <w:sz w:val="24"/>
          <w:szCs w:val="24"/>
        </w:rPr>
        <w:t>naturalcultural</w:t>
      </w:r>
      <w:proofErr w:type="spellEnd"/>
      <w:r>
        <w:rPr>
          <w:rFonts w:ascii="Times New Roman" w:hAnsi="Times New Roman" w:cs="Times New Roman"/>
          <w:sz w:val="24"/>
          <w:szCs w:val="24"/>
        </w:rPr>
        <w:t xml:space="preserve"> product, made with ink, paper, water, energy. </w:t>
      </w:r>
      <w:r w:rsidR="009C397C" w:rsidRPr="009C397C">
        <w:rPr>
          <w:rFonts w:ascii="Times New Roman" w:hAnsi="Times New Roman" w:cs="Times New Roman"/>
          <w:sz w:val="24"/>
          <w:szCs w:val="24"/>
        </w:rPr>
        <w:t xml:space="preserve">This calls upon </w:t>
      </w:r>
      <w:r w:rsidR="009979FC">
        <w:rPr>
          <w:rFonts w:ascii="Times New Roman" w:hAnsi="Times New Roman" w:cs="Times New Roman"/>
          <w:sz w:val="24"/>
          <w:szCs w:val="24"/>
        </w:rPr>
        <w:t xml:space="preserve">us as </w:t>
      </w:r>
      <w:r w:rsidR="009C397C" w:rsidRPr="009C397C">
        <w:rPr>
          <w:rFonts w:ascii="Times New Roman" w:hAnsi="Times New Roman" w:cs="Times New Roman"/>
          <w:sz w:val="24"/>
          <w:szCs w:val="24"/>
        </w:rPr>
        <w:t xml:space="preserve">comics readers to engage with what Martin Puchner calls a ‘protocol for environmental reading’, in never forgetting that literature and print culture </w:t>
      </w:r>
      <w:r w:rsidR="00432704">
        <w:rPr>
          <w:rFonts w:ascii="Times New Roman" w:hAnsi="Times New Roman" w:cs="Times New Roman"/>
          <w:sz w:val="24"/>
          <w:szCs w:val="24"/>
        </w:rPr>
        <w:t>have been</w:t>
      </w:r>
      <w:r w:rsidR="009C397C" w:rsidRPr="009C397C">
        <w:rPr>
          <w:rFonts w:ascii="Times New Roman" w:hAnsi="Times New Roman" w:cs="Times New Roman"/>
          <w:sz w:val="24"/>
          <w:szCs w:val="24"/>
        </w:rPr>
        <w:t xml:space="preserve"> ‘complicit with the resource-extracting way of life’, and thus key to ‘understanding how we arrived at this critical moment’, </w:t>
      </w:r>
      <w:r w:rsidR="00C63382">
        <w:rPr>
          <w:rFonts w:ascii="Times New Roman" w:hAnsi="Times New Roman" w:cs="Times New Roman"/>
          <w:sz w:val="24"/>
          <w:szCs w:val="24"/>
        </w:rPr>
        <w:lastRenderedPageBreak/>
        <w:t>but also</w:t>
      </w:r>
      <w:r w:rsidR="009C397C" w:rsidRPr="009C397C">
        <w:rPr>
          <w:rFonts w:ascii="Times New Roman" w:hAnsi="Times New Roman" w:cs="Times New Roman"/>
          <w:sz w:val="24"/>
          <w:szCs w:val="24"/>
        </w:rPr>
        <w:t xml:space="preserve"> to sketching new stories ‘for the future’.</w:t>
      </w:r>
      <w:r w:rsidR="009C397C">
        <w:rPr>
          <w:rStyle w:val="FootnoteReference"/>
          <w:rFonts w:ascii="Times New Roman" w:hAnsi="Times New Roman" w:cs="Times New Roman"/>
          <w:sz w:val="24"/>
          <w:szCs w:val="24"/>
        </w:rPr>
        <w:footnoteReference w:id="79"/>
      </w:r>
      <w:r w:rsidR="009C397C" w:rsidRPr="009C397C">
        <w:rPr>
          <w:rFonts w:ascii="Times New Roman" w:hAnsi="Times New Roman" w:cs="Times New Roman"/>
          <w:sz w:val="24"/>
          <w:szCs w:val="24"/>
        </w:rPr>
        <w:t xml:space="preserve"> </w:t>
      </w:r>
      <w:r w:rsidR="00CA5CD1">
        <w:rPr>
          <w:rFonts w:ascii="Times New Roman" w:hAnsi="Times New Roman" w:cs="Times New Roman"/>
          <w:sz w:val="24"/>
          <w:szCs w:val="24"/>
        </w:rPr>
        <w:t>Ecological storylines can</w:t>
      </w:r>
      <w:r w:rsidR="0002766E">
        <w:rPr>
          <w:rFonts w:ascii="Times New Roman" w:hAnsi="Times New Roman" w:cs="Times New Roman"/>
          <w:sz w:val="24"/>
          <w:szCs w:val="24"/>
        </w:rPr>
        <w:t xml:space="preserve"> </w:t>
      </w:r>
      <w:r>
        <w:rPr>
          <w:rFonts w:ascii="Times New Roman" w:hAnsi="Times New Roman" w:cs="Times New Roman"/>
          <w:sz w:val="24"/>
          <w:szCs w:val="24"/>
        </w:rPr>
        <w:t xml:space="preserve">draw our eyes to and call upon us to trace sequences of cause and effect, the marks we make, and our own positionality in the complex, multi-linear relations and multispecies narratives of which humans are but a part. </w:t>
      </w:r>
    </w:p>
    <w:p w14:paraId="2F5F9982" w14:textId="77777777" w:rsidR="005822B6" w:rsidRPr="00970596" w:rsidRDefault="005822B6" w:rsidP="002975E3">
      <w:pPr>
        <w:spacing w:after="0" w:line="480" w:lineRule="auto"/>
        <w:contextualSpacing/>
        <w:jc w:val="both"/>
        <w:rPr>
          <w:rFonts w:ascii="Times New Roman" w:hAnsi="Times New Roman" w:cs="Times New Roman"/>
          <w:sz w:val="24"/>
          <w:szCs w:val="24"/>
        </w:rPr>
      </w:pPr>
    </w:p>
    <w:sectPr w:rsidR="005822B6" w:rsidRPr="0097059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1BFA9" w14:textId="77777777" w:rsidR="006169C3" w:rsidRDefault="006169C3" w:rsidP="00800201">
      <w:pPr>
        <w:spacing w:after="0" w:line="240" w:lineRule="auto"/>
      </w:pPr>
      <w:r>
        <w:separator/>
      </w:r>
    </w:p>
  </w:endnote>
  <w:endnote w:type="continuationSeparator" w:id="0">
    <w:p w14:paraId="7054B8B3" w14:textId="77777777" w:rsidR="006169C3" w:rsidRDefault="006169C3" w:rsidP="00800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965136"/>
      <w:docPartObj>
        <w:docPartGallery w:val="Page Numbers (Bottom of Page)"/>
        <w:docPartUnique/>
      </w:docPartObj>
    </w:sdtPr>
    <w:sdtEndPr>
      <w:rPr>
        <w:noProof/>
      </w:rPr>
    </w:sdtEndPr>
    <w:sdtContent>
      <w:p w14:paraId="135D6D19" w14:textId="656D557E" w:rsidR="00A04FED" w:rsidRDefault="00A04F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6EDEC6" w14:textId="77777777" w:rsidR="00A04FED" w:rsidRDefault="00A04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2AF81" w14:textId="77777777" w:rsidR="006169C3" w:rsidRDefault="006169C3" w:rsidP="00800201">
      <w:pPr>
        <w:spacing w:after="0" w:line="240" w:lineRule="auto"/>
      </w:pPr>
      <w:r>
        <w:separator/>
      </w:r>
    </w:p>
  </w:footnote>
  <w:footnote w:type="continuationSeparator" w:id="0">
    <w:p w14:paraId="559BAAE8" w14:textId="77777777" w:rsidR="006169C3" w:rsidRDefault="006169C3" w:rsidP="00800201">
      <w:pPr>
        <w:spacing w:after="0" w:line="240" w:lineRule="auto"/>
      </w:pPr>
      <w:r>
        <w:continuationSeparator/>
      </w:r>
    </w:p>
  </w:footnote>
  <w:footnote w:id="1">
    <w:p w14:paraId="10F41ADF" w14:textId="22749BBF" w:rsidR="003C670F" w:rsidRPr="009979FC" w:rsidRDefault="003C670F" w:rsidP="00A33522">
      <w:pPr>
        <w:pStyle w:val="FootnoteText"/>
        <w:contextualSpacing/>
        <w:jc w:val="both"/>
        <w:rPr>
          <w:rFonts w:ascii="Times New Roman" w:hAnsi="Times New Roman" w:cs="Times New Roman"/>
          <w:sz w:val="24"/>
          <w:szCs w:val="24"/>
          <w:lang w:val="fr-FR"/>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lang w:val="fr-FR"/>
        </w:rPr>
        <w:t xml:space="preserve"> Didier </w:t>
      </w:r>
      <w:proofErr w:type="spellStart"/>
      <w:r w:rsidRPr="009979FC">
        <w:rPr>
          <w:rFonts w:ascii="Times New Roman" w:hAnsi="Times New Roman" w:cs="Times New Roman"/>
          <w:sz w:val="24"/>
          <w:szCs w:val="24"/>
          <w:lang w:val="fr-FR"/>
        </w:rPr>
        <w:t>Comès</w:t>
      </w:r>
      <w:proofErr w:type="spellEnd"/>
      <w:r w:rsidRPr="009979FC">
        <w:rPr>
          <w:rFonts w:ascii="Times New Roman" w:hAnsi="Times New Roman" w:cs="Times New Roman"/>
          <w:sz w:val="24"/>
          <w:szCs w:val="24"/>
          <w:lang w:val="fr-FR"/>
        </w:rPr>
        <w:t xml:space="preserve">, </w:t>
      </w:r>
      <w:r w:rsidRPr="009979FC">
        <w:rPr>
          <w:rFonts w:ascii="Times New Roman" w:hAnsi="Times New Roman" w:cs="Times New Roman"/>
          <w:i/>
          <w:iCs/>
          <w:sz w:val="24"/>
          <w:szCs w:val="24"/>
          <w:lang w:val="fr-FR"/>
        </w:rPr>
        <w:t>La maison o</w:t>
      </w:r>
      <w:r w:rsidR="005237AA" w:rsidRPr="009979FC">
        <w:rPr>
          <w:rFonts w:ascii="Times New Roman" w:hAnsi="Times New Roman" w:cs="Times New Roman"/>
          <w:i/>
          <w:iCs/>
          <w:sz w:val="24"/>
          <w:szCs w:val="24"/>
          <w:lang w:val="fr-FR"/>
        </w:rPr>
        <w:t>ù</w:t>
      </w:r>
      <w:r w:rsidRPr="009979FC">
        <w:rPr>
          <w:rFonts w:ascii="Times New Roman" w:hAnsi="Times New Roman" w:cs="Times New Roman"/>
          <w:i/>
          <w:iCs/>
          <w:sz w:val="24"/>
          <w:szCs w:val="24"/>
          <w:lang w:val="fr-FR"/>
        </w:rPr>
        <w:t xml:space="preserve"> rêvent les arbres</w:t>
      </w:r>
      <w:r w:rsidRPr="009979FC">
        <w:rPr>
          <w:rFonts w:ascii="Times New Roman" w:hAnsi="Times New Roman" w:cs="Times New Roman"/>
          <w:sz w:val="24"/>
          <w:szCs w:val="24"/>
          <w:lang w:val="fr-FR"/>
        </w:rPr>
        <w:t xml:space="preserve"> (</w:t>
      </w:r>
      <w:proofErr w:type="gramStart"/>
      <w:r w:rsidRPr="009979FC">
        <w:rPr>
          <w:rFonts w:ascii="Times New Roman" w:hAnsi="Times New Roman" w:cs="Times New Roman"/>
          <w:sz w:val="24"/>
          <w:szCs w:val="24"/>
          <w:lang w:val="fr-FR"/>
        </w:rPr>
        <w:t>Tournai:</w:t>
      </w:r>
      <w:proofErr w:type="gramEnd"/>
      <w:r w:rsidRPr="009979FC">
        <w:rPr>
          <w:rFonts w:ascii="Times New Roman" w:hAnsi="Times New Roman" w:cs="Times New Roman"/>
          <w:sz w:val="24"/>
          <w:szCs w:val="24"/>
          <w:lang w:val="fr-FR"/>
        </w:rPr>
        <w:t xml:space="preserve"> Casterman, 1995), 60, 80.</w:t>
      </w:r>
    </w:p>
  </w:footnote>
  <w:footnote w:id="2">
    <w:p w14:paraId="08B1004A" w14:textId="274C9E2D" w:rsidR="002934A4" w:rsidRPr="009979FC" w:rsidRDefault="002934A4" w:rsidP="00A33522">
      <w:pPr>
        <w:pStyle w:val="FootnoteText"/>
        <w:contextualSpacing/>
        <w:jc w:val="both"/>
        <w:rPr>
          <w:rFonts w:ascii="Times New Roman" w:hAnsi="Times New Roman" w:cs="Times New Roman"/>
          <w:sz w:val="24"/>
          <w:szCs w:val="24"/>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rPr>
        <w:t xml:space="preserve"> Stephanie </w:t>
      </w:r>
      <w:proofErr w:type="spellStart"/>
      <w:r w:rsidRPr="009979FC">
        <w:rPr>
          <w:rFonts w:ascii="Times New Roman" w:hAnsi="Times New Roman" w:cs="Times New Roman"/>
          <w:sz w:val="24"/>
          <w:szCs w:val="24"/>
        </w:rPr>
        <w:t>LeMenager</w:t>
      </w:r>
      <w:proofErr w:type="spellEnd"/>
      <w:r w:rsidRPr="009979FC">
        <w:rPr>
          <w:rFonts w:ascii="Times New Roman" w:hAnsi="Times New Roman" w:cs="Times New Roman"/>
          <w:sz w:val="24"/>
          <w:szCs w:val="24"/>
        </w:rPr>
        <w:t xml:space="preserve">, </w:t>
      </w:r>
      <w:r w:rsidR="006C47C8" w:rsidRPr="009979FC">
        <w:rPr>
          <w:rFonts w:ascii="Times New Roman" w:hAnsi="Times New Roman" w:cs="Times New Roman"/>
          <w:i/>
          <w:iCs/>
          <w:sz w:val="24"/>
          <w:szCs w:val="24"/>
        </w:rPr>
        <w:t>Living Oil: Petroleum Culture in the American Century</w:t>
      </w:r>
      <w:r w:rsidR="006C47C8" w:rsidRPr="009979FC">
        <w:rPr>
          <w:rFonts w:ascii="Times New Roman" w:hAnsi="Times New Roman" w:cs="Times New Roman"/>
          <w:sz w:val="24"/>
          <w:szCs w:val="24"/>
        </w:rPr>
        <w:t xml:space="preserve"> (</w:t>
      </w:r>
      <w:r w:rsidR="0030001C" w:rsidRPr="009979FC">
        <w:rPr>
          <w:rFonts w:ascii="Times New Roman" w:hAnsi="Times New Roman" w:cs="Times New Roman"/>
          <w:sz w:val="24"/>
          <w:szCs w:val="24"/>
        </w:rPr>
        <w:t xml:space="preserve">Oxford: Oxford University Press, 2014), </w:t>
      </w:r>
      <w:r w:rsidRPr="009979FC">
        <w:rPr>
          <w:rFonts w:ascii="Times New Roman" w:hAnsi="Times New Roman" w:cs="Times New Roman"/>
          <w:sz w:val="24"/>
          <w:szCs w:val="24"/>
        </w:rPr>
        <w:t>12</w:t>
      </w:r>
      <w:r w:rsidR="00F33797" w:rsidRPr="009979FC">
        <w:rPr>
          <w:rFonts w:ascii="Times New Roman" w:hAnsi="Times New Roman" w:cs="Times New Roman"/>
          <w:sz w:val="24"/>
          <w:szCs w:val="24"/>
        </w:rPr>
        <w:t>1</w:t>
      </w:r>
      <w:r w:rsidRPr="009979FC">
        <w:rPr>
          <w:rFonts w:ascii="Times New Roman" w:hAnsi="Times New Roman" w:cs="Times New Roman"/>
          <w:sz w:val="24"/>
          <w:szCs w:val="24"/>
        </w:rPr>
        <w:t xml:space="preserve">. </w:t>
      </w:r>
      <w:r w:rsidR="00F509AF" w:rsidRPr="009979FC">
        <w:rPr>
          <w:rFonts w:ascii="Times New Roman" w:hAnsi="Times New Roman" w:cs="Times New Roman"/>
          <w:sz w:val="24"/>
          <w:szCs w:val="24"/>
        </w:rPr>
        <w:t>Digital comics</w:t>
      </w:r>
      <w:r w:rsidR="00C611DE" w:rsidRPr="009979FC">
        <w:rPr>
          <w:rFonts w:ascii="Times New Roman" w:hAnsi="Times New Roman" w:cs="Times New Roman"/>
          <w:sz w:val="24"/>
          <w:szCs w:val="24"/>
        </w:rPr>
        <w:t>, of course,</w:t>
      </w:r>
      <w:r w:rsidR="00F509AF" w:rsidRPr="009979FC">
        <w:rPr>
          <w:rFonts w:ascii="Times New Roman" w:hAnsi="Times New Roman" w:cs="Times New Roman"/>
          <w:sz w:val="24"/>
          <w:szCs w:val="24"/>
        </w:rPr>
        <w:t xml:space="preserve"> remove the need for paper; </w:t>
      </w:r>
      <w:r w:rsidR="00C611DE" w:rsidRPr="009979FC">
        <w:rPr>
          <w:rFonts w:ascii="Times New Roman" w:hAnsi="Times New Roman" w:cs="Times New Roman"/>
          <w:sz w:val="24"/>
          <w:szCs w:val="24"/>
        </w:rPr>
        <w:t>however,</w:t>
      </w:r>
      <w:r w:rsidR="00AF1C02" w:rsidRPr="009979FC">
        <w:rPr>
          <w:rFonts w:ascii="Times New Roman" w:hAnsi="Times New Roman" w:cs="Times New Roman"/>
          <w:sz w:val="24"/>
          <w:szCs w:val="24"/>
        </w:rPr>
        <w:t xml:space="preserve"> one also needs to </w:t>
      </w:r>
      <w:r w:rsidR="002150E5" w:rsidRPr="009979FC">
        <w:rPr>
          <w:rFonts w:ascii="Times New Roman" w:hAnsi="Times New Roman" w:cs="Times New Roman"/>
          <w:sz w:val="24"/>
          <w:szCs w:val="24"/>
        </w:rPr>
        <w:t>consider</w:t>
      </w:r>
      <w:r w:rsidR="005237AA" w:rsidRPr="009979FC">
        <w:rPr>
          <w:rFonts w:ascii="Times New Roman" w:hAnsi="Times New Roman" w:cs="Times New Roman"/>
          <w:sz w:val="24"/>
          <w:szCs w:val="24"/>
        </w:rPr>
        <w:t xml:space="preserve"> </w:t>
      </w:r>
      <w:r w:rsidR="00AF1C02" w:rsidRPr="009979FC">
        <w:rPr>
          <w:rFonts w:ascii="Times New Roman" w:hAnsi="Times New Roman" w:cs="Times New Roman"/>
          <w:sz w:val="24"/>
          <w:szCs w:val="24"/>
        </w:rPr>
        <w:t xml:space="preserve">the </w:t>
      </w:r>
      <w:r w:rsidR="000F5075" w:rsidRPr="009979FC">
        <w:rPr>
          <w:rFonts w:ascii="Times New Roman" w:hAnsi="Times New Roman" w:cs="Times New Roman"/>
          <w:sz w:val="24"/>
          <w:szCs w:val="24"/>
        </w:rPr>
        <w:t xml:space="preserve">environmental impact of the </w:t>
      </w:r>
      <w:r w:rsidR="00AF1C02" w:rsidRPr="009979FC">
        <w:rPr>
          <w:rFonts w:ascii="Times New Roman" w:hAnsi="Times New Roman" w:cs="Times New Roman"/>
          <w:sz w:val="24"/>
          <w:szCs w:val="24"/>
        </w:rPr>
        <w:t>life cycle</w:t>
      </w:r>
      <w:r w:rsidR="000F5075" w:rsidRPr="009979FC">
        <w:rPr>
          <w:rFonts w:ascii="Times New Roman" w:hAnsi="Times New Roman" w:cs="Times New Roman"/>
          <w:sz w:val="24"/>
          <w:szCs w:val="24"/>
        </w:rPr>
        <w:t xml:space="preserve"> of e-books</w:t>
      </w:r>
      <w:r w:rsidR="00C611DE" w:rsidRPr="009979FC">
        <w:rPr>
          <w:rFonts w:ascii="Times New Roman" w:hAnsi="Times New Roman" w:cs="Times New Roman"/>
          <w:sz w:val="24"/>
          <w:szCs w:val="24"/>
        </w:rPr>
        <w:t xml:space="preserve">, including the devices on which they are read. </w:t>
      </w:r>
    </w:p>
  </w:footnote>
  <w:footnote w:id="3">
    <w:p w14:paraId="49B30826" w14:textId="25362C79" w:rsidR="00614804" w:rsidRPr="009979FC" w:rsidRDefault="00614804" w:rsidP="00A33522">
      <w:pPr>
        <w:pStyle w:val="FootnoteText"/>
        <w:contextualSpacing/>
        <w:jc w:val="both"/>
        <w:rPr>
          <w:rFonts w:ascii="Times New Roman" w:hAnsi="Times New Roman" w:cs="Times New Roman"/>
          <w:sz w:val="24"/>
          <w:szCs w:val="24"/>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rPr>
        <w:t xml:space="preserve"> </w:t>
      </w:r>
      <w:r w:rsidR="002663A1" w:rsidRPr="009979FC">
        <w:rPr>
          <w:rFonts w:ascii="Times New Roman" w:hAnsi="Times New Roman" w:cs="Times New Roman"/>
          <w:sz w:val="24"/>
          <w:szCs w:val="24"/>
        </w:rPr>
        <w:t xml:space="preserve">Response-ability </w:t>
      </w:r>
      <w:r w:rsidR="003F4AA0" w:rsidRPr="009979FC">
        <w:rPr>
          <w:rFonts w:ascii="Times New Roman" w:hAnsi="Times New Roman" w:cs="Times New Roman"/>
          <w:sz w:val="24"/>
          <w:szCs w:val="24"/>
        </w:rPr>
        <w:t xml:space="preserve">relates </w:t>
      </w:r>
      <w:r w:rsidR="00CF3D87" w:rsidRPr="009979FC">
        <w:rPr>
          <w:rFonts w:ascii="Times New Roman" w:hAnsi="Times New Roman" w:cs="Times New Roman"/>
          <w:sz w:val="24"/>
          <w:szCs w:val="24"/>
        </w:rPr>
        <w:t>to acting responsibly and responsively</w:t>
      </w:r>
      <w:r w:rsidR="00637792" w:rsidRPr="009979FC">
        <w:rPr>
          <w:rFonts w:ascii="Times New Roman" w:hAnsi="Times New Roman" w:cs="Times New Roman"/>
          <w:sz w:val="24"/>
          <w:szCs w:val="24"/>
        </w:rPr>
        <w:t xml:space="preserve">, </w:t>
      </w:r>
      <w:r w:rsidR="003F4AA0" w:rsidRPr="009979FC">
        <w:rPr>
          <w:rFonts w:ascii="Times New Roman" w:hAnsi="Times New Roman" w:cs="Times New Roman"/>
          <w:sz w:val="24"/>
          <w:szCs w:val="24"/>
        </w:rPr>
        <w:t>to</w:t>
      </w:r>
      <w:r w:rsidR="002663A1" w:rsidRPr="009979FC">
        <w:rPr>
          <w:rFonts w:ascii="Times New Roman" w:hAnsi="Times New Roman" w:cs="Times New Roman"/>
          <w:sz w:val="24"/>
          <w:szCs w:val="24"/>
        </w:rPr>
        <w:t xml:space="preserve"> the </w:t>
      </w:r>
      <w:r w:rsidR="00595B78" w:rsidRPr="009979FC">
        <w:rPr>
          <w:rFonts w:ascii="Times New Roman" w:hAnsi="Times New Roman" w:cs="Times New Roman"/>
          <w:sz w:val="24"/>
          <w:szCs w:val="24"/>
        </w:rPr>
        <w:t>ability</w:t>
      </w:r>
      <w:r w:rsidR="002663A1" w:rsidRPr="009979FC">
        <w:rPr>
          <w:rFonts w:ascii="Times New Roman" w:hAnsi="Times New Roman" w:cs="Times New Roman"/>
          <w:sz w:val="24"/>
          <w:szCs w:val="24"/>
        </w:rPr>
        <w:t xml:space="preserve"> to respond </w:t>
      </w:r>
      <w:r w:rsidR="001B3236" w:rsidRPr="009979FC">
        <w:rPr>
          <w:rFonts w:ascii="Times New Roman" w:hAnsi="Times New Roman" w:cs="Times New Roman"/>
          <w:sz w:val="24"/>
          <w:szCs w:val="24"/>
        </w:rPr>
        <w:t xml:space="preserve">to </w:t>
      </w:r>
      <w:r w:rsidR="002663A1" w:rsidRPr="009979FC">
        <w:rPr>
          <w:rFonts w:ascii="Times New Roman" w:hAnsi="Times New Roman" w:cs="Times New Roman"/>
          <w:sz w:val="24"/>
          <w:szCs w:val="24"/>
        </w:rPr>
        <w:t>and accountability towards the more-than-human world</w:t>
      </w:r>
      <w:r w:rsidR="00C462DB" w:rsidRPr="009979FC">
        <w:rPr>
          <w:rFonts w:ascii="Times New Roman" w:hAnsi="Times New Roman" w:cs="Times New Roman"/>
          <w:sz w:val="24"/>
          <w:szCs w:val="24"/>
        </w:rPr>
        <w:t xml:space="preserve">. See </w:t>
      </w:r>
      <w:r w:rsidRPr="009979FC">
        <w:rPr>
          <w:rFonts w:ascii="Times New Roman" w:hAnsi="Times New Roman" w:cs="Times New Roman"/>
          <w:sz w:val="24"/>
          <w:szCs w:val="24"/>
        </w:rPr>
        <w:t xml:space="preserve">Donna Haraway, </w:t>
      </w:r>
      <w:proofErr w:type="gramStart"/>
      <w:r w:rsidRPr="009979FC">
        <w:rPr>
          <w:rFonts w:ascii="Times New Roman" w:hAnsi="Times New Roman" w:cs="Times New Roman"/>
          <w:i/>
          <w:iCs/>
          <w:sz w:val="24"/>
          <w:szCs w:val="24"/>
        </w:rPr>
        <w:t>Staying</w:t>
      </w:r>
      <w:proofErr w:type="gramEnd"/>
      <w:r w:rsidRPr="009979FC">
        <w:rPr>
          <w:rFonts w:ascii="Times New Roman" w:hAnsi="Times New Roman" w:cs="Times New Roman"/>
          <w:i/>
          <w:iCs/>
          <w:sz w:val="24"/>
          <w:szCs w:val="24"/>
        </w:rPr>
        <w:t xml:space="preserve"> with the Trouble: Making Kin in the </w:t>
      </w:r>
      <w:proofErr w:type="spellStart"/>
      <w:r w:rsidRPr="009979FC">
        <w:rPr>
          <w:rFonts w:ascii="Times New Roman" w:hAnsi="Times New Roman" w:cs="Times New Roman"/>
          <w:i/>
          <w:iCs/>
          <w:sz w:val="24"/>
          <w:szCs w:val="24"/>
        </w:rPr>
        <w:t>Chthulucene</w:t>
      </w:r>
      <w:proofErr w:type="spellEnd"/>
      <w:r w:rsidRPr="009979FC">
        <w:rPr>
          <w:rFonts w:ascii="Times New Roman" w:hAnsi="Times New Roman" w:cs="Times New Roman"/>
          <w:sz w:val="24"/>
          <w:szCs w:val="24"/>
        </w:rPr>
        <w:t xml:space="preserve"> (Durham, NC: Duke University Press, 2016).</w:t>
      </w:r>
    </w:p>
  </w:footnote>
  <w:footnote w:id="4">
    <w:p w14:paraId="15E6A444" w14:textId="3BF4962B" w:rsidR="000B249A" w:rsidRPr="009979FC" w:rsidRDefault="000B249A" w:rsidP="00A33522">
      <w:pPr>
        <w:pStyle w:val="FootnoteText"/>
        <w:contextualSpacing/>
        <w:jc w:val="both"/>
        <w:rPr>
          <w:rFonts w:ascii="Times New Roman" w:hAnsi="Times New Roman" w:cs="Times New Roman"/>
          <w:sz w:val="24"/>
          <w:szCs w:val="24"/>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rPr>
        <w:t xml:space="preserve"> </w:t>
      </w:r>
      <w:r w:rsidR="00D52998" w:rsidRPr="009979FC">
        <w:rPr>
          <w:rFonts w:ascii="Times New Roman" w:hAnsi="Times New Roman" w:cs="Times New Roman"/>
          <w:sz w:val="24"/>
          <w:szCs w:val="24"/>
        </w:rPr>
        <w:t>See</w:t>
      </w:r>
      <w:r w:rsidRPr="009979FC">
        <w:rPr>
          <w:rFonts w:ascii="Times New Roman" w:hAnsi="Times New Roman" w:cs="Times New Roman"/>
          <w:sz w:val="24"/>
          <w:szCs w:val="24"/>
        </w:rPr>
        <w:t xml:space="preserve"> </w:t>
      </w:r>
      <w:hyperlink r:id="rId1" w:history="1">
        <w:r w:rsidRPr="009979FC">
          <w:rPr>
            <w:rStyle w:val="Hyperlink"/>
            <w:rFonts w:ascii="Times New Roman" w:hAnsi="Times New Roman" w:cs="Times New Roman"/>
            <w:sz w:val="24"/>
            <w:szCs w:val="24"/>
          </w:rPr>
          <w:t>https://charteclimatculture.ch/</w:t>
        </w:r>
      </w:hyperlink>
      <w:r w:rsidRPr="009979FC">
        <w:rPr>
          <w:rFonts w:ascii="Times New Roman" w:hAnsi="Times New Roman" w:cs="Times New Roman"/>
          <w:sz w:val="24"/>
          <w:szCs w:val="24"/>
        </w:rPr>
        <w:t xml:space="preserve">. </w:t>
      </w:r>
    </w:p>
  </w:footnote>
  <w:footnote w:id="5">
    <w:p w14:paraId="06926268" w14:textId="21B26ED1" w:rsidR="00724ED9" w:rsidRPr="009979FC" w:rsidRDefault="00724ED9" w:rsidP="00A33522">
      <w:pPr>
        <w:pStyle w:val="FootnoteText"/>
        <w:contextualSpacing/>
        <w:jc w:val="both"/>
        <w:rPr>
          <w:rFonts w:ascii="Times New Roman" w:hAnsi="Times New Roman" w:cs="Times New Roman"/>
          <w:sz w:val="24"/>
          <w:szCs w:val="24"/>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rPr>
        <w:t xml:space="preserve"> </w:t>
      </w:r>
      <w:r w:rsidR="00931BCE" w:rsidRPr="009979FC">
        <w:rPr>
          <w:rFonts w:ascii="Times New Roman" w:hAnsi="Times New Roman" w:cs="Times New Roman"/>
          <w:sz w:val="24"/>
          <w:szCs w:val="24"/>
        </w:rPr>
        <w:t xml:space="preserve">Deborah Bird Rose et al., </w:t>
      </w:r>
      <w:r w:rsidR="00A42CF1" w:rsidRPr="009979FC">
        <w:rPr>
          <w:rFonts w:ascii="Times New Roman" w:hAnsi="Times New Roman" w:cs="Times New Roman"/>
          <w:sz w:val="24"/>
          <w:szCs w:val="24"/>
        </w:rPr>
        <w:t xml:space="preserve">‘Thinking Through the Environment, Unsettling the Humanities’, </w:t>
      </w:r>
      <w:r w:rsidR="00A42CF1" w:rsidRPr="009979FC">
        <w:rPr>
          <w:rFonts w:ascii="Times New Roman" w:hAnsi="Times New Roman" w:cs="Times New Roman"/>
          <w:i/>
          <w:iCs/>
          <w:sz w:val="24"/>
          <w:szCs w:val="24"/>
        </w:rPr>
        <w:t>Environmental Humanities</w:t>
      </w:r>
      <w:r w:rsidR="003C6D86" w:rsidRPr="009979FC">
        <w:rPr>
          <w:rFonts w:ascii="Times New Roman" w:hAnsi="Times New Roman" w:cs="Times New Roman"/>
          <w:sz w:val="24"/>
          <w:szCs w:val="24"/>
        </w:rPr>
        <w:t xml:space="preserve"> 1, no. 1</w:t>
      </w:r>
      <w:r w:rsidR="00A42CF1" w:rsidRPr="009979FC">
        <w:rPr>
          <w:rFonts w:ascii="Times New Roman" w:hAnsi="Times New Roman" w:cs="Times New Roman"/>
          <w:sz w:val="24"/>
          <w:szCs w:val="24"/>
        </w:rPr>
        <w:t xml:space="preserve"> (2012),</w:t>
      </w:r>
      <w:r w:rsidR="00EE5743" w:rsidRPr="009979FC">
        <w:rPr>
          <w:rFonts w:ascii="Times New Roman" w:hAnsi="Times New Roman" w:cs="Times New Roman"/>
          <w:sz w:val="24"/>
          <w:szCs w:val="24"/>
        </w:rPr>
        <w:t xml:space="preserve"> 1-5 (3). </w:t>
      </w:r>
      <w:hyperlink r:id="rId2" w:history="1">
        <w:r w:rsidR="00694120" w:rsidRPr="009979FC">
          <w:rPr>
            <w:rStyle w:val="Hyperlink"/>
            <w:rFonts w:ascii="Times New Roman" w:hAnsi="Times New Roman" w:cs="Times New Roman"/>
            <w:sz w:val="24"/>
            <w:szCs w:val="24"/>
          </w:rPr>
          <w:t>https://doi.org/10.1215/22011919-3609940</w:t>
        </w:r>
      </w:hyperlink>
      <w:r w:rsidR="007802AC" w:rsidRPr="009979FC">
        <w:rPr>
          <w:rFonts w:ascii="Times New Roman" w:hAnsi="Times New Roman" w:cs="Times New Roman"/>
          <w:sz w:val="24"/>
          <w:szCs w:val="24"/>
        </w:rPr>
        <w:t>.</w:t>
      </w:r>
      <w:r w:rsidR="00694120" w:rsidRPr="009979FC">
        <w:rPr>
          <w:rFonts w:ascii="Times New Roman" w:hAnsi="Times New Roman" w:cs="Times New Roman"/>
          <w:sz w:val="24"/>
          <w:szCs w:val="24"/>
        </w:rPr>
        <w:t xml:space="preserve"> </w:t>
      </w:r>
    </w:p>
  </w:footnote>
  <w:footnote w:id="6">
    <w:p w14:paraId="789218A2" w14:textId="5A186AE7" w:rsidR="00880F03" w:rsidRPr="009979FC" w:rsidRDefault="00880F03" w:rsidP="00A33522">
      <w:pPr>
        <w:pStyle w:val="FootnoteText"/>
        <w:contextualSpacing/>
        <w:jc w:val="both"/>
        <w:rPr>
          <w:rFonts w:ascii="Times New Roman" w:hAnsi="Times New Roman" w:cs="Times New Roman"/>
          <w:sz w:val="24"/>
          <w:szCs w:val="24"/>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rPr>
        <w:t xml:space="preserve"> </w:t>
      </w:r>
      <w:r w:rsidR="00F320E1" w:rsidRPr="009979FC">
        <w:rPr>
          <w:rFonts w:ascii="Times New Roman" w:hAnsi="Times New Roman" w:cs="Times New Roman"/>
          <w:sz w:val="24"/>
          <w:szCs w:val="24"/>
        </w:rPr>
        <w:t xml:space="preserve">See </w:t>
      </w:r>
      <w:hyperlink r:id="rId3" w:history="1">
        <w:r w:rsidR="00D3517E" w:rsidRPr="009979FC">
          <w:rPr>
            <w:rStyle w:val="Hyperlink"/>
            <w:rFonts w:ascii="Times New Roman" w:hAnsi="Times New Roman" w:cs="Times New Roman"/>
            <w:sz w:val="24"/>
            <w:szCs w:val="24"/>
          </w:rPr>
          <w:t>https://enjeu.qc.ca/projets-et-evenements/jeunes-leaders-environnement/bd/</w:t>
        </w:r>
      </w:hyperlink>
      <w:r w:rsidR="00D3517E" w:rsidRPr="009979FC">
        <w:rPr>
          <w:rFonts w:ascii="Times New Roman" w:hAnsi="Times New Roman" w:cs="Times New Roman"/>
          <w:sz w:val="24"/>
          <w:szCs w:val="24"/>
        </w:rPr>
        <w:t xml:space="preserve">.  </w:t>
      </w:r>
    </w:p>
  </w:footnote>
  <w:footnote w:id="7">
    <w:p w14:paraId="67B33C34" w14:textId="18C972B4" w:rsidR="00113C27" w:rsidRPr="009979FC" w:rsidRDefault="00113C27" w:rsidP="00A33522">
      <w:pPr>
        <w:pStyle w:val="FootnoteText"/>
        <w:contextualSpacing/>
        <w:jc w:val="both"/>
        <w:rPr>
          <w:rFonts w:ascii="Times New Roman" w:hAnsi="Times New Roman" w:cs="Times New Roman"/>
          <w:sz w:val="24"/>
          <w:szCs w:val="24"/>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rPr>
        <w:t xml:space="preserve"> </w:t>
      </w:r>
      <w:r w:rsidR="006A3EC5" w:rsidRPr="009979FC">
        <w:rPr>
          <w:rFonts w:ascii="Times New Roman" w:hAnsi="Times New Roman" w:cs="Times New Roman"/>
          <w:sz w:val="24"/>
          <w:szCs w:val="24"/>
        </w:rPr>
        <w:t>Cord-Christian Casper, ‘What Grows in the Gutter?</w:t>
      </w:r>
      <w:r w:rsidR="001B7376" w:rsidRPr="009979FC">
        <w:rPr>
          <w:rFonts w:ascii="Times New Roman" w:hAnsi="Times New Roman" w:cs="Times New Roman"/>
          <w:sz w:val="24"/>
          <w:szCs w:val="24"/>
        </w:rPr>
        <w:t xml:space="preserve"> – About this Issue</w:t>
      </w:r>
      <w:r w:rsidR="006A3EC5" w:rsidRPr="009979FC">
        <w:rPr>
          <w:rFonts w:ascii="Times New Roman" w:hAnsi="Times New Roman" w:cs="Times New Roman"/>
          <w:sz w:val="24"/>
          <w:szCs w:val="24"/>
        </w:rPr>
        <w:t>’,</w:t>
      </w:r>
      <w:r w:rsidR="001B7376" w:rsidRPr="009979FC">
        <w:rPr>
          <w:rFonts w:ascii="Times New Roman" w:hAnsi="Times New Roman" w:cs="Times New Roman"/>
          <w:sz w:val="24"/>
          <w:szCs w:val="24"/>
        </w:rPr>
        <w:t xml:space="preserve"> </w:t>
      </w:r>
      <w:r w:rsidR="001B7376" w:rsidRPr="009979FC">
        <w:rPr>
          <w:rFonts w:ascii="Times New Roman" w:hAnsi="Times New Roman" w:cs="Times New Roman"/>
          <w:i/>
          <w:iCs/>
          <w:sz w:val="24"/>
          <w:szCs w:val="24"/>
        </w:rPr>
        <w:t>Closure</w:t>
      </w:r>
      <w:r w:rsidR="001B7376" w:rsidRPr="009979FC">
        <w:rPr>
          <w:rFonts w:ascii="Times New Roman" w:hAnsi="Times New Roman" w:cs="Times New Roman"/>
          <w:sz w:val="24"/>
          <w:szCs w:val="24"/>
        </w:rPr>
        <w:t xml:space="preserve"> 7 (2020) </w:t>
      </w:r>
      <w:hyperlink r:id="rId4" w:history="1">
        <w:r w:rsidR="001B7376" w:rsidRPr="009979FC">
          <w:rPr>
            <w:rStyle w:val="Hyperlink"/>
            <w:rFonts w:ascii="Times New Roman" w:hAnsi="Times New Roman" w:cs="Times New Roman"/>
            <w:sz w:val="24"/>
            <w:szCs w:val="24"/>
          </w:rPr>
          <w:t>https://www.closure.uni-kiel.de/closure7/about</w:t>
        </w:r>
      </w:hyperlink>
      <w:r w:rsidR="001B7376" w:rsidRPr="009979FC">
        <w:rPr>
          <w:rFonts w:ascii="Times New Roman" w:hAnsi="Times New Roman" w:cs="Times New Roman"/>
          <w:sz w:val="24"/>
          <w:szCs w:val="24"/>
        </w:rPr>
        <w:t xml:space="preserve">; </w:t>
      </w:r>
      <w:r w:rsidRPr="009979FC">
        <w:rPr>
          <w:rFonts w:ascii="Times New Roman" w:hAnsi="Times New Roman" w:cs="Times New Roman"/>
          <w:sz w:val="24"/>
          <w:szCs w:val="24"/>
        </w:rPr>
        <w:t xml:space="preserve">Adele </w:t>
      </w:r>
      <w:proofErr w:type="spellStart"/>
      <w:r w:rsidRPr="009979FC">
        <w:rPr>
          <w:rFonts w:ascii="Times New Roman" w:hAnsi="Times New Roman" w:cs="Times New Roman"/>
          <w:sz w:val="24"/>
          <w:szCs w:val="24"/>
        </w:rPr>
        <w:t>Haverty</w:t>
      </w:r>
      <w:proofErr w:type="spellEnd"/>
      <w:r w:rsidRPr="009979FC">
        <w:rPr>
          <w:rFonts w:ascii="Times New Roman" w:hAnsi="Times New Roman" w:cs="Times New Roman"/>
          <w:sz w:val="24"/>
          <w:szCs w:val="24"/>
        </w:rPr>
        <w:t xml:space="preserve"> </w:t>
      </w:r>
      <w:proofErr w:type="spellStart"/>
      <w:r w:rsidRPr="009979FC">
        <w:rPr>
          <w:rFonts w:ascii="Times New Roman" w:hAnsi="Times New Roman" w:cs="Times New Roman"/>
          <w:sz w:val="24"/>
          <w:szCs w:val="24"/>
        </w:rPr>
        <w:t>Bealer</w:t>
      </w:r>
      <w:proofErr w:type="spellEnd"/>
      <w:r w:rsidRPr="009979FC">
        <w:rPr>
          <w:rFonts w:ascii="Times New Roman" w:hAnsi="Times New Roman" w:cs="Times New Roman"/>
          <w:sz w:val="24"/>
          <w:szCs w:val="24"/>
        </w:rPr>
        <w:t xml:space="preserve">, ‘Graphic Environments: Performing Ecocriticism at the Confluence of Image and Text’, unpublished PhD thesis, University of Utah, 2014; </w:t>
      </w:r>
      <w:r w:rsidR="00244C44" w:rsidRPr="009979FC">
        <w:rPr>
          <w:rFonts w:ascii="Times New Roman" w:hAnsi="Times New Roman" w:cs="Times New Roman"/>
          <w:sz w:val="24"/>
          <w:szCs w:val="24"/>
        </w:rPr>
        <w:t xml:space="preserve">David Herman (ed.), </w:t>
      </w:r>
      <w:r w:rsidRPr="009979FC">
        <w:rPr>
          <w:rFonts w:ascii="Times New Roman" w:hAnsi="Times New Roman" w:cs="Times New Roman"/>
          <w:i/>
          <w:iCs/>
          <w:sz w:val="24"/>
          <w:szCs w:val="24"/>
        </w:rPr>
        <w:t>Animal Comics</w:t>
      </w:r>
      <w:r w:rsidR="009924D8" w:rsidRPr="009979FC">
        <w:rPr>
          <w:rFonts w:ascii="Times New Roman" w:hAnsi="Times New Roman" w:cs="Times New Roman"/>
          <w:i/>
          <w:iCs/>
          <w:sz w:val="24"/>
          <w:szCs w:val="24"/>
        </w:rPr>
        <w:t xml:space="preserve">: Multispecies </w:t>
      </w:r>
      <w:proofErr w:type="spellStart"/>
      <w:r w:rsidR="009924D8" w:rsidRPr="009979FC">
        <w:rPr>
          <w:rFonts w:ascii="Times New Roman" w:hAnsi="Times New Roman" w:cs="Times New Roman"/>
          <w:i/>
          <w:iCs/>
          <w:sz w:val="24"/>
          <w:szCs w:val="24"/>
        </w:rPr>
        <w:t>Storyworlds</w:t>
      </w:r>
      <w:proofErr w:type="spellEnd"/>
      <w:r w:rsidR="009924D8" w:rsidRPr="009979FC">
        <w:rPr>
          <w:rFonts w:ascii="Times New Roman" w:hAnsi="Times New Roman" w:cs="Times New Roman"/>
          <w:i/>
          <w:iCs/>
          <w:sz w:val="24"/>
          <w:szCs w:val="24"/>
        </w:rPr>
        <w:t xml:space="preserve"> in Graphic Narratives</w:t>
      </w:r>
      <w:r w:rsidR="009924D8" w:rsidRPr="009979FC">
        <w:rPr>
          <w:rFonts w:ascii="Times New Roman" w:hAnsi="Times New Roman" w:cs="Times New Roman"/>
          <w:sz w:val="24"/>
          <w:szCs w:val="24"/>
        </w:rPr>
        <w:t xml:space="preserve"> (</w:t>
      </w:r>
      <w:r w:rsidR="00244C44" w:rsidRPr="009979FC">
        <w:rPr>
          <w:rFonts w:ascii="Times New Roman" w:hAnsi="Times New Roman" w:cs="Times New Roman"/>
          <w:sz w:val="24"/>
          <w:szCs w:val="24"/>
        </w:rPr>
        <w:t>London: Bloomsbury, 2017)</w:t>
      </w:r>
      <w:r w:rsidRPr="009979FC">
        <w:rPr>
          <w:rFonts w:ascii="Times New Roman" w:hAnsi="Times New Roman" w:cs="Times New Roman"/>
          <w:sz w:val="24"/>
          <w:szCs w:val="24"/>
        </w:rPr>
        <w:t xml:space="preserve">; Sidney I. Dobrin (ed.), </w:t>
      </w:r>
      <w:r w:rsidRPr="009979FC">
        <w:rPr>
          <w:rFonts w:ascii="Times New Roman" w:hAnsi="Times New Roman" w:cs="Times New Roman"/>
          <w:i/>
          <w:iCs/>
          <w:sz w:val="24"/>
          <w:szCs w:val="24"/>
        </w:rPr>
        <w:t>Eco</w:t>
      </w:r>
      <w:r w:rsidR="00063BB5" w:rsidRPr="009979FC">
        <w:rPr>
          <w:rFonts w:ascii="Times New Roman" w:hAnsi="Times New Roman" w:cs="Times New Roman"/>
          <w:i/>
          <w:iCs/>
          <w:sz w:val="24"/>
          <w:szCs w:val="24"/>
        </w:rPr>
        <w:t>-</w:t>
      </w:r>
      <w:r w:rsidRPr="009979FC">
        <w:rPr>
          <w:rFonts w:ascii="Times New Roman" w:hAnsi="Times New Roman" w:cs="Times New Roman"/>
          <w:i/>
          <w:iCs/>
          <w:sz w:val="24"/>
          <w:szCs w:val="24"/>
        </w:rPr>
        <w:t>Comi</w:t>
      </w:r>
      <w:r w:rsidR="00063BB5" w:rsidRPr="009979FC">
        <w:rPr>
          <w:rFonts w:ascii="Times New Roman" w:hAnsi="Times New Roman" w:cs="Times New Roman"/>
          <w:i/>
          <w:iCs/>
          <w:sz w:val="24"/>
          <w:szCs w:val="24"/>
        </w:rPr>
        <w:t>x</w:t>
      </w:r>
      <w:r w:rsidRPr="009979FC">
        <w:rPr>
          <w:rFonts w:ascii="Times New Roman" w:hAnsi="Times New Roman" w:cs="Times New Roman"/>
          <w:i/>
          <w:iCs/>
          <w:sz w:val="24"/>
          <w:szCs w:val="24"/>
        </w:rPr>
        <w:t xml:space="preserve">: Essays on the Environment in Comics and Graphic Novels </w:t>
      </w:r>
      <w:r w:rsidRPr="009979FC">
        <w:rPr>
          <w:rFonts w:ascii="Times New Roman" w:hAnsi="Times New Roman" w:cs="Times New Roman"/>
          <w:sz w:val="24"/>
          <w:szCs w:val="24"/>
        </w:rPr>
        <w:t xml:space="preserve">(Jefferson: McFarland, 2020).  </w:t>
      </w:r>
    </w:p>
  </w:footnote>
  <w:footnote w:id="8">
    <w:p w14:paraId="7867B99B" w14:textId="2A54E6CA" w:rsidR="00D451F0" w:rsidRPr="009979FC" w:rsidRDefault="00D451F0" w:rsidP="00A33522">
      <w:pPr>
        <w:pStyle w:val="FootnoteText"/>
        <w:contextualSpacing/>
        <w:jc w:val="both"/>
        <w:rPr>
          <w:rFonts w:ascii="Times New Roman" w:hAnsi="Times New Roman" w:cs="Times New Roman"/>
          <w:i/>
          <w:iCs/>
          <w:sz w:val="24"/>
          <w:szCs w:val="24"/>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rPr>
        <w:t xml:space="preserve"> Alexander Wilson in </w:t>
      </w:r>
      <w:r w:rsidRPr="009979FC">
        <w:rPr>
          <w:rFonts w:ascii="Times New Roman" w:hAnsi="Times New Roman" w:cs="Times New Roman"/>
          <w:i/>
          <w:iCs/>
          <w:sz w:val="24"/>
          <w:szCs w:val="24"/>
        </w:rPr>
        <w:t xml:space="preserve">The Culture of Nature: North American Landscape from Disney to the Exxon Valdez </w:t>
      </w:r>
      <w:r w:rsidRPr="009979FC">
        <w:rPr>
          <w:rFonts w:ascii="Times New Roman" w:hAnsi="Times New Roman" w:cs="Times New Roman"/>
          <w:sz w:val="24"/>
          <w:szCs w:val="24"/>
        </w:rPr>
        <w:t xml:space="preserve">(Toronto: Between the Lines, 1991). </w:t>
      </w:r>
      <w:r w:rsidR="00C82604" w:rsidRPr="009979FC">
        <w:rPr>
          <w:rFonts w:ascii="Times New Roman" w:hAnsi="Times New Roman" w:cs="Times New Roman"/>
          <w:sz w:val="24"/>
          <w:szCs w:val="24"/>
        </w:rPr>
        <w:t xml:space="preserve">For </w:t>
      </w:r>
      <w:r w:rsidRPr="009979FC">
        <w:rPr>
          <w:rFonts w:ascii="Times New Roman" w:hAnsi="Times New Roman" w:cs="Times New Roman"/>
          <w:sz w:val="24"/>
          <w:szCs w:val="24"/>
        </w:rPr>
        <w:t xml:space="preserve">Donna Haraway’s seminal </w:t>
      </w:r>
      <w:r w:rsidR="007A2D79" w:rsidRPr="009979FC">
        <w:rPr>
          <w:rFonts w:ascii="Times New Roman" w:hAnsi="Times New Roman" w:cs="Times New Roman"/>
          <w:sz w:val="24"/>
          <w:szCs w:val="24"/>
        </w:rPr>
        <w:t>concept</w:t>
      </w:r>
      <w:r w:rsidR="007A2D79" w:rsidRPr="009979FC">
        <w:rPr>
          <w:rFonts w:ascii="Times New Roman" w:hAnsi="Times New Roman" w:cs="Times New Roman"/>
          <w:sz w:val="24"/>
          <w:szCs w:val="24"/>
        </w:rPr>
        <w:t xml:space="preserve"> </w:t>
      </w:r>
      <w:r w:rsidRPr="009979FC">
        <w:rPr>
          <w:rFonts w:ascii="Times New Roman" w:hAnsi="Times New Roman" w:cs="Times New Roman"/>
          <w:sz w:val="24"/>
          <w:szCs w:val="24"/>
        </w:rPr>
        <w:t>of ‘</w:t>
      </w:r>
      <w:proofErr w:type="spellStart"/>
      <w:r w:rsidRPr="009979FC">
        <w:rPr>
          <w:rFonts w:ascii="Times New Roman" w:hAnsi="Times New Roman" w:cs="Times New Roman"/>
          <w:sz w:val="24"/>
          <w:szCs w:val="24"/>
        </w:rPr>
        <w:t>natureculture</w:t>
      </w:r>
      <w:proofErr w:type="spellEnd"/>
      <w:r w:rsidRPr="009979FC">
        <w:rPr>
          <w:rFonts w:ascii="Times New Roman" w:hAnsi="Times New Roman" w:cs="Times New Roman"/>
          <w:sz w:val="24"/>
          <w:szCs w:val="24"/>
        </w:rPr>
        <w:t>’</w:t>
      </w:r>
      <w:r w:rsidR="00C82604" w:rsidRPr="009979FC">
        <w:rPr>
          <w:rFonts w:ascii="Times New Roman" w:hAnsi="Times New Roman" w:cs="Times New Roman"/>
          <w:sz w:val="24"/>
          <w:szCs w:val="24"/>
        </w:rPr>
        <w:t xml:space="preserve"> see for instance</w:t>
      </w:r>
      <w:r w:rsidRPr="009979FC">
        <w:rPr>
          <w:rFonts w:ascii="Times New Roman" w:hAnsi="Times New Roman" w:cs="Times New Roman"/>
          <w:sz w:val="24"/>
          <w:szCs w:val="24"/>
        </w:rPr>
        <w:t xml:space="preserve"> </w:t>
      </w:r>
      <w:r w:rsidRPr="009979FC">
        <w:rPr>
          <w:rFonts w:ascii="Times New Roman" w:hAnsi="Times New Roman" w:cs="Times New Roman"/>
          <w:i/>
          <w:iCs/>
          <w:sz w:val="24"/>
          <w:szCs w:val="24"/>
        </w:rPr>
        <w:t>The Companion Species Manifesto: Dogs, People, and Significant Otherness</w:t>
      </w:r>
      <w:r w:rsidRPr="009979FC">
        <w:rPr>
          <w:rFonts w:ascii="Times New Roman" w:hAnsi="Times New Roman" w:cs="Times New Roman"/>
          <w:sz w:val="24"/>
          <w:szCs w:val="24"/>
        </w:rPr>
        <w:t xml:space="preserve"> (Chicago: Prickly Paradigm Press, 2003).</w:t>
      </w:r>
    </w:p>
  </w:footnote>
  <w:footnote w:id="9">
    <w:p w14:paraId="1111118D" w14:textId="7B92BC98" w:rsidR="5A7B93A2" w:rsidRPr="009979FC" w:rsidRDefault="5A7B93A2" w:rsidP="00A33522">
      <w:pPr>
        <w:pStyle w:val="FootnoteText"/>
        <w:jc w:val="both"/>
        <w:rPr>
          <w:rFonts w:ascii="Times New Roman" w:hAnsi="Times New Roman" w:cs="Times New Roman"/>
          <w:sz w:val="24"/>
          <w:szCs w:val="24"/>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rPr>
        <w:t xml:space="preserve"> Tim Ingold, ‘Bindings against Boundaries: Entanglements of Life in an Open World’, </w:t>
      </w:r>
      <w:r w:rsidRPr="009979FC">
        <w:rPr>
          <w:rFonts w:ascii="Times New Roman" w:hAnsi="Times New Roman" w:cs="Times New Roman"/>
          <w:i/>
          <w:iCs/>
          <w:sz w:val="24"/>
          <w:szCs w:val="24"/>
        </w:rPr>
        <w:t>Environment and Planning A: Economy and Space</w:t>
      </w:r>
      <w:r w:rsidR="007D77CB" w:rsidRPr="009979FC">
        <w:rPr>
          <w:rFonts w:ascii="Times New Roman" w:hAnsi="Times New Roman" w:cs="Times New Roman"/>
          <w:sz w:val="24"/>
          <w:szCs w:val="24"/>
        </w:rPr>
        <w:t xml:space="preserve"> </w:t>
      </w:r>
      <w:r w:rsidRPr="009979FC">
        <w:rPr>
          <w:rFonts w:ascii="Times New Roman" w:hAnsi="Times New Roman" w:cs="Times New Roman"/>
          <w:sz w:val="24"/>
          <w:szCs w:val="24"/>
        </w:rPr>
        <w:t>40</w:t>
      </w:r>
      <w:r w:rsidR="007D77CB" w:rsidRPr="009979FC">
        <w:rPr>
          <w:rFonts w:ascii="Times New Roman" w:hAnsi="Times New Roman" w:cs="Times New Roman"/>
          <w:sz w:val="24"/>
          <w:szCs w:val="24"/>
        </w:rPr>
        <w:t xml:space="preserve">, no. </w:t>
      </w:r>
      <w:r w:rsidRPr="009979FC">
        <w:rPr>
          <w:rFonts w:ascii="Times New Roman" w:hAnsi="Times New Roman" w:cs="Times New Roman"/>
          <w:sz w:val="24"/>
          <w:szCs w:val="24"/>
        </w:rPr>
        <w:t>8 (2008), 1796-1810 (1796, 1801).</w:t>
      </w:r>
      <w:r w:rsidR="004B1D80" w:rsidRPr="009979FC">
        <w:rPr>
          <w:rFonts w:ascii="Times New Roman" w:hAnsi="Times New Roman" w:cs="Times New Roman"/>
          <w:sz w:val="24"/>
          <w:szCs w:val="24"/>
        </w:rPr>
        <w:t xml:space="preserve"> </w:t>
      </w:r>
      <w:hyperlink r:id="rId5" w:history="1">
        <w:r w:rsidR="004B1D80" w:rsidRPr="009979FC">
          <w:rPr>
            <w:rStyle w:val="Hyperlink"/>
            <w:rFonts w:ascii="Times New Roman" w:hAnsi="Times New Roman" w:cs="Times New Roman"/>
            <w:sz w:val="24"/>
            <w:szCs w:val="24"/>
          </w:rPr>
          <w:t>https://doi.org/10.1068/a40156</w:t>
        </w:r>
      </w:hyperlink>
      <w:r w:rsidR="00C82604" w:rsidRPr="009979FC">
        <w:rPr>
          <w:rFonts w:ascii="Times New Roman" w:hAnsi="Times New Roman" w:cs="Times New Roman"/>
          <w:sz w:val="24"/>
          <w:szCs w:val="24"/>
        </w:rPr>
        <w:t>.</w:t>
      </w:r>
      <w:r w:rsidRPr="009979FC">
        <w:rPr>
          <w:rFonts w:ascii="Times New Roman" w:hAnsi="Times New Roman" w:cs="Times New Roman"/>
          <w:sz w:val="24"/>
          <w:szCs w:val="24"/>
        </w:rPr>
        <w:t xml:space="preserve"> </w:t>
      </w:r>
    </w:p>
  </w:footnote>
  <w:footnote w:id="10">
    <w:p w14:paraId="3E486A7E" w14:textId="4A0D24D4" w:rsidR="00D451F0" w:rsidRPr="009979FC" w:rsidRDefault="00D451F0" w:rsidP="00A33522">
      <w:pPr>
        <w:pStyle w:val="FootnoteText"/>
        <w:jc w:val="both"/>
        <w:rPr>
          <w:rFonts w:ascii="Times New Roman" w:hAnsi="Times New Roman" w:cs="Times New Roman"/>
          <w:sz w:val="24"/>
          <w:szCs w:val="24"/>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rPr>
        <w:t xml:space="preserve"> Jared </w:t>
      </w:r>
      <w:bookmarkStart w:id="0" w:name="_Hlk94600657"/>
      <w:r w:rsidRPr="009979FC">
        <w:rPr>
          <w:rFonts w:ascii="Times New Roman" w:hAnsi="Times New Roman" w:cs="Times New Roman"/>
          <w:sz w:val="24"/>
          <w:szCs w:val="24"/>
        </w:rPr>
        <w:t xml:space="preserve">Gardner, ‘Storylines’, </w:t>
      </w:r>
      <w:proofErr w:type="spellStart"/>
      <w:r w:rsidRPr="009979FC">
        <w:rPr>
          <w:rFonts w:ascii="Times New Roman" w:hAnsi="Times New Roman" w:cs="Times New Roman"/>
          <w:i/>
          <w:iCs/>
          <w:sz w:val="24"/>
          <w:szCs w:val="24"/>
        </w:rPr>
        <w:t>SubStance</w:t>
      </w:r>
      <w:proofErr w:type="spellEnd"/>
      <w:r w:rsidR="007D77CB" w:rsidRPr="009979FC">
        <w:rPr>
          <w:rFonts w:ascii="Times New Roman" w:hAnsi="Times New Roman" w:cs="Times New Roman"/>
          <w:sz w:val="24"/>
          <w:szCs w:val="24"/>
        </w:rPr>
        <w:t xml:space="preserve"> </w:t>
      </w:r>
      <w:r w:rsidRPr="009979FC">
        <w:rPr>
          <w:rFonts w:ascii="Times New Roman" w:hAnsi="Times New Roman" w:cs="Times New Roman"/>
          <w:sz w:val="24"/>
          <w:szCs w:val="24"/>
        </w:rPr>
        <w:t>40</w:t>
      </w:r>
      <w:r w:rsidR="007D77CB" w:rsidRPr="009979FC">
        <w:rPr>
          <w:rFonts w:ascii="Times New Roman" w:hAnsi="Times New Roman" w:cs="Times New Roman"/>
          <w:sz w:val="24"/>
          <w:szCs w:val="24"/>
        </w:rPr>
        <w:t xml:space="preserve">, no. </w:t>
      </w:r>
      <w:r w:rsidRPr="009979FC">
        <w:rPr>
          <w:rFonts w:ascii="Times New Roman" w:hAnsi="Times New Roman" w:cs="Times New Roman"/>
          <w:sz w:val="24"/>
          <w:szCs w:val="24"/>
        </w:rPr>
        <w:t>1 (2011), 53-96 (62, 64).</w:t>
      </w:r>
      <w:r w:rsidR="00B81582" w:rsidRPr="009979FC">
        <w:rPr>
          <w:rFonts w:ascii="Times New Roman" w:hAnsi="Times New Roman" w:cs="Times New Roman"/>
          <w:sz w:val="24"/>
          <w:szCs w:val="24"/>
        </w:rPr>
        <w:t xml:space="preserve"> </w:t>
      </w:r>
      <w:hyperlink r:id="rId6" w:history="1">
        <w:r w:rsidR="00B81582" w:rsidRPr="009979FC">
          <w:rPr>
            <w:rStyle w:val="Hyperlink"/>
            <w:rFonts w:ascii="Times New Roman" w:hAnsi="Times New Roman" w:cs="Times New Roman"/>
            <w:sz w:val="24"/>
            <w:szCs w:val="24"/>
          </w:rPr>
          <w:t>https://doi.org/10.1353/sub.2011.0008</w:t>
        </w:r>
      </w:hyperlink>
      <w:r w:rsidR="00B81582" w:rsidRPr="009979FC">
        <w:rPr>
          <w:rFonts w:ascii="Times New Roman" w:hAnsi="Times New Roman" w:cs="Times New Roman"/>
          <w:sz w:val="24"/>
          <w:szCs w:val="24"/>
        </w:rPr>
        <w:t xml:space="preserve">. </w:t>
      </w:r>
      <w:r w:rsidRPr="009979FC">
        <w:rPr>
          <w:rFonts w:ascii="Times New Roman" w:hAnsi="Times New Roman" w:cs="Times New Roman"/>
          <w:sz w:val="24"/>
          <w:szCs w:val="24"/>
        </w:rPr>
        <w:t xml:space="preserve"> </w:t>
      </w:r>
      <w:bookmarkEnd w:id="0"/>
    </w:p>
  </w:footnote>
  <w:footnote w:id="11">
    <w:p w14:paraId="7B2A2EEC" w14:textId="0B06D696" w:rsidR="00D451F0" w:rsidRPr="009979FC" w:rsidRDefault="00D451F0" w:rsidP="00A33522">
      <w:pPr>
        <w:pStyle w:val="FootnoteText"/>
        <w:jc w:val="both"/>
        <w:rPr>
          <w:rFonts w:ascii="Times New Roman" w:hAnsi="Times New Roman" w:cs="Times New Roman"/>
          <w:sz w:val="24"/>
          <w:szCs w:val="24"/>
          <w:lang w:val="fr-FR"/>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lang w:val="fr-FR"/>
        </w:rPr>
        <w:t xml:space="preserve"> </w:t>
      </w:r>
      <w:r w:rsidR="001756B8" w:rsidRPr="009979FC">
        <w:rPr>
          <w:rFonts w:ascii="Times New Roman" w:hAnsi="Times New Roman" w:cs="Times New Roman"/>
          <w:sz w:val="24"/>
          <w:szCs w:val="24"/>
          <w:lang w:val="fr-FR"/>
        </w:rPr>
        <w:t xml:space="preserve">Thierry </w:t>
      </w:r>
      <w:proofErr w:type="spellStart"/>
      <w:r w:rsidR="001756B8" w:rsidRPr="009979FC">
        <w:rPr>
          <w:rFonts w:ascii="Times New Roman" w:hAnsi="Times New Roman" w:cs="Times New Roman"/>
          <w:sz w:val="24"/>
          <w:szCs w:val="24"/>
          <w:lang w:val="fr-FR"/>
        </w:rPr>
        <w:t>Groensteen</w:t>
      </w:r>
      <w:proofErr w:type="spellEnd"/>
      <w:r w:rsidR="001756B8" w:rsidRPr="009979FC">
        <w:rPr>
          <w:rFonts w:ascii="Times New Roman" w:hAnsi="Times New Roman" w:cs="Times New Roman"/>
          <w:sz w:val="24"/>
          <w:szCs w:val="24"/>
          <w:lang w:val="fr-FR"/>
        </w:rPr>
        <w:t xml:space="preserve">, </w:t>
      </w:r>
      <w:r w:rsidR="001756B8" w:rsidRPr="009979FC">
        <w:rPr>
          <w:rFonts w:ascii="Times New Roman" w:hAnsi="Times New Roman" w:cs="Times New Roman"/>
          <w:i/>
          <w:iCs/>
          <w:sz w:val="24"/>
          <w:szCs w:val="24"/>
          <w:lang w:val="fr-FR"/>
        </w:rPr>
        <w:t xml:space="preserve">Système de la bande dessinée </w:t>
      </w:r>
      <w:r w:rsidR="008D78D1" w:rsidRPr="009979FC">
        <w:rPr>
          <w:rFonts w:ascii="Times New Roman" w:hAnsi="Times New Roman" w:cs="Times New Roman"/>
          <w:sz w:val="24"/>
          <w:szCs w:val="24"/>
          <w:lang w:val="fr-FR"/>
        </w:rPr>
        <w:t>(</w:t>
      </w:r>
      <w:proofErr w:type="gramStart"/>
      <w:r w:rsidR="008D78D1" w:rsidRPr="009979FC">
        <w:rPr>
          <w:rFonts w:ascii="Times New Roman" w:hAnsi="Times New Roman" w:cs="Times New Roman"/>
          <w:sz w:val="24"/>
          <w:szCs w:val="24"/>
          <w:lang w:val="fr-FR"/>
        </w:rPr>
        <w:t>Paris:</w:t>
      </w:r>
      <w:proofErr w:type="gramEnd"/>
      <w:r w:rsidR="008D78D1" w:rsidRPr="009979FC">
        <w:rPr>
          <w:rFonts w:ascii="Times New Roman" w:hAnsi="Times New Roman" w:cs="Times New Roman"/>
          <w:sz w:val="24"/>
          <w:szCs w:val="24"/>
          <w:lang w:val="fr-FR"/>
        </w:rPr>
        <w:t xml:space="preserve"> PUF, 2011).  </w:t>
      </w:r>
    </w:p>
  </w:footnote>
  <w:footnote w:id="12">
    <w:p w14:paraId="6844AAE8" w14:textId="6287E479" w:rsidR="00645DE2" w:rsidRPr="009979FC" w:rsidRDefault="00645DE2" w:rsidP="00A33522">
      <w:pPr>
        <w:pStyle w:val="FootnoteText"/>
        <w:jc w:val="both"/>
        <w:rPr>
          <w:rFonts w:ascii="Times New Roman" w:hAnsi="Times New Roman" w:cs="Times New Roman"/>
          <w:sz w:val="24"/>
          <w:szCs w:val="24"/>
          <w:lang w:val="fr-FR"/>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lang w:val="fr-FR"/>
        </w:rPr>
        <w:t xml:space="preserve"> Gardner, ‘Storylines’, 54.</w:t>
      </w:r>
    </w:p>
  </w:footnote>
  <w:footnote w:id="13">
    <w:p w14:paraId="4BFA6FFC" w14:textId="77777777" w:rsidR="00645DE2" w:rsidRPr="009979FC" w:rsidRDefault="00645DE2" w:rsidP="00A33522">
      <w:pPr>
        <w:pStyle w:val="FootnoteText"/>
        <w:contextualSpacing/>
        <w:jc w:val="both"/>
        <w:rPr>
          <w:rFonts w:ascii="Times New Roman" w:hAnsi="Times New Roman" w:cs="Times New Roman"/>
          <w:sz w:val="24"/>
          <w:szCs w:val="24"/>
          <w:lang w:val="fr-FR"/>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lang w:val="fr-FR"/>
        </w:rPr>
        <w:t xml:space="preserve"> Emmanuel Lepage, </w:t>
      </w:r>
      <w:r w:rsidRPr="009979FC">
        <w:rPr>
          <w:rFonts w:ascii="Times New Roman" w:hAnsi="Times New Roman" w:cs="Times New Roman"/>
          <w:i/>
          <w:iCs/>
          <w:sz w:val="24"/>
          <w:szCs w:val="24"/>
          <w:lang w:val="fr-FR"/>
        </w:rPr>
        <w:t>Un printemps à Tchernobyl</w:t>
      </w:r>
      <w:r w:rsidRPr="009979FC">
        <w:rPr>
          <w:rFonts w:ascii="Times New Roman" w:hAnsi="Times New Roman" w:cs="Times New Roman"/>
          <w:sz w:val="24"/>
          <w:szCs w:val="24"/>
          <w:lang w:val="fr-FR"/>
        </w:rPr>
        <w:t xml:space="preserve"> (Paris : </w:t>
      </w:r>
      <w:proofErr w:type="spellStart"/>
      <w:r w:rsidRPr="009979FC">
        <w:rPr>
          <w:rFonts w:ascii="Times New Roman" w:hAnsi="Times New Roman" w:cs="Times New Roman"/>
          <w:sz w:val="24"/>
          <w:szCs w:val="24"/>
          <w:lang w:val="fr-FR"/>
        </w:rPr>
        <w:t>Futuropolis</w:t>
      </w:r>
      <w:proofErr w:type="spellEnd"/>
      <w:r w:rsidRPr="009979FC">
        <w:rPr>
          <w:rFonts w:ascii="Times New Roman" w:hAnsi="Times New Roman" w:cs="Times New Roman"/>
          <w:sz w:val="24"/>
          <w:szCs w:val="24"/>
          <w:lang w:val="fr-FR"/>
        </w:rPr>
        <w:t xml:space="preserve">, 2012), 23. </w:t>
      </w:r>
    </w:p>
  </w:footnote>
  <w:footnote w:id="14">
    <w:p w14:paraId="3989A965" w14:textId="040C3CFE" w:rsidR="0069524A" w:rsidRPr="009979FC" w:rsidRDefault="0069524A" w:rsidP="00A33522">
      <w:pPr>
        <w:pStyle w:val="FootnoteText"/>
        <w:jc w:val="both"/>
        <w:rPr>
          <w:rFonts w:ascii="Times New Roman" w:hAnsi="Times New Roman" w:cs="Times New Roman"/>
          <w:sz w:val="24"/>
          <w:szCs w:val="24"/>
          <w:lang w:val="fr-FR"/>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lang w:val="fr-FR"/>
        </w:rPr>
        <w:t xml:space="preserve"> Lepage, </w:t>
      </w:r>
      <w:r w:rsidRPr="009979FC">
        <w:rPr>
          <w:rFonts w:ascii="Times New Roman" w:hAnsi="Times New Roman" w:cs="Times New Roman"/>
          <w:i/>
          <w:iCs/>
          <w:sz w:val="24"/>
          <w:szCs w:val="24"/>
          <w:lang w:val="fr-FR"/>
        </w:rPr>
        <w:t>Un printemps</w:t>
      </w:r>
      <w:r w:rsidRPr="009979FC">
        <w:rPr>
          <w:rFonts w:ascii="Times New Roman" w:hAnsi="Times New Roman" w:cs="Times New Roman"/>
          <w:sz w:val="24"/>
          <w:szCs w:val="24"/>
          <w:lang w:val="fr-FR"/>
        </w:rPr>
        <w:t xml:space="preserve">, 3-7. </w:t>
      </w:r>
    </w:p>
  </w:footnote>
  <w:footnote w:id="15">
    <w:p w14:paraId="09C107AA" w14:textId="20EB5705" w:rsidR="00B52925" w:rsidRPr="009979FC" w:rsidRDefault="00B52925" w:rsidP="00B52925">
      <w:pPr>
        <w:pStyle w:val="FootnoteText"/>
        <w:contextualSpacing/>
        <w:jc w:val="both"/>
        <w:rPr>
          <w:rFonts w:ascii="Times New Roman" w:hAnsi="Times New Roman" w:cs="Times New Roman"/>
          <w:sz w:val="24"/>
          <w:szCs w:val="24"/>
          <w:lang w:val="fr-FR"/>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lang w:val="fr-FR"/>
        </w:rPr>
        <w:t xml:space="preserve"> Lepage, </w:t>
      </w:r>
      <w:r w:rsidRPr="009979FC">
        <w:rPr>
          <w:rFonts w:ascii="Times New Roman" w:hAnsi="Times New Roman" w:cs="Times New Roman"/>
          <w:i/>
          <w:iCs/>
          <w:sz w:val="24"/>
          <w:szCs w:val="24"/>
          <w:lang w:val="fr-FR"/>
        </w:rPr>
        <w:t>Un printemps</w:t>
      </w:r>
      <w:r w:rsidRPr="009979FC">
        <w:rPr>
          <w:rFonts w:ascii="Times New Roman" w:hAnsi="Times New Roman" w:cs="Times New Roman"/>
          <w:sz w:val="24"/>
          <w:szCs w:val="24"/>
          <w:lang w:val="fr-FR"/>
        </w:rPr>
        <w:t xml:space="preserve">, 112-115. </w:t>
      </w:r>
    </w:p>
  </w:footnote>
  <w:footnote w:id="16">
    <w:p w14:paraId="5E2CC2F1" w14:textId="221C0905" w:rsidR="00645DE2" w:rsidRPr="009979FC" w:rsidRDefault="00645DE2" w:rsidP="00A33522">
      <w:pPr>
        <w:pStyle w:val="FootnoteText"/>
        <w:contextualSpacing/>
        <w:jc w:val="both"/>
        <w:rPr>
          <w:rFonts w:ascii="Times New Roman" w:hAnsi="Times New Roman" w:cs="Times New Roman"/>
          <w:sz w:val="24"/>
          <w:szCs w:val="24"/>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rPr>
        <w:t xml:space="preserve"> </w:t>
      </w:r>
      <w:bookmarkStart w:id="1" w:name="_Hlk88667316"/>
      <w:proofErr w:type="spellStart"/>
      <w:r w:rsidRPr="009979FC">
        <w:rPr>
          <w:rFonts w:ascii="Times New Roman" w:hAnsi="Times New Roman" w:cs="Times New Roman"/>
          <w:sz w:val="24"/>
          <w:szCs w:val="24"/>
        </w:rPr>
        <w:t>Kyveli</w:t>
      </w:r>
      <w:proofErr w:type="spellEnd"/>
      <w:r w:rsidRPr="009979FC">
        <w:rPr>
          <w:rFonts w:ascii="Times New Roman" w:hAnsi="Times New Roman" w:cs="Times New Roman"/>
          <w:sz w:val="24"/>
          <w:szCs w:val="24"/>
        </w:rPr>
        <w:t xml:space="preserve"> </w:t>
      </w:r>
      <w:proofErr w:type="spellStart"/>
      <w:r w:rsidRPr="009979FC">
        <w:rPr>
          <w:rFonts w:ascii="Times New Roman" w:hAnsi="Times New Roman" w:cs="Times New Roman"/>
          <w:sz w:val="24"/>
          <w:szCs w:val="24"/>
        </w:rPr>
        <w:t>Mavrokordopoulou</w:t>
      </w:r>
      <w:proofErr w:type="spellEnd"/>
      <w:r w:rsidRPr="009979FC">
        <w:rPr>
          <w:rFonts w:ascii="Times New Roman" w:hAnsi="Times New Roman" w:cs="Times New Roman"/>
          <w:sz w:val="24"/>
          <w:szCs w:val="24"/>
        </w:rPr>
        <w:t xml:space="preserve"> and Ruby de Vos</w:t>
      </w:r>
      <w:bookmarkEnd w:id="1"/>
      <w:r w:rsidRPr="009979FC">
        <w:rPr>
          <w:rFonts w:ascii="Times New Roman" w:hAnsi="Times New Roman" w:cs="Times New Roman"/>
          <w:sz w:val="24"/>
          <w:szCs w:val="24"/>
        </w:rPr>
        <w:t xml:space="preserve">, ‘Introduction – Of All Things Nuclear: On the Aesthetic Dimensions of the Atomic Era’, </w:t>
      </w:r>
      <w:proofErr w:type="spellStart"/>
      <w:r w:rsidRPr="009979FC">
        <w:rPr>
          <w:rFonts w:ascii="Times New Roman" w:hAnsi="Times New Roman" w:cs="Times New Roman"/>
          <w:i/>
          <w:iCs/>
          <w:sz w:val="24"/>
          <w:szCs w:val="24"/>
        </w:rPr>
        <w:t>Kunstlicht</w:t>
      </w:r>
      <w:proofErr w:type="spellEnd"/>
      <w:r w:rsidR="003B0059" w:rsidRPr="009979FC">
        <w:rPr>
          <w:rFonts w:ascii="Times New Roman" w:hAnsi="Times New Roman" w:cs="Times New Roman"/>
          <w:sz w:val="24"/>
          <w:szCs w:val="24"/>
        </w:rPr>
        <w:t xml:space="preserve"> </w:t>
      </w:r>
      <w:r w:rsidRPr="009979FC">
        <w:rPr>
          <w:rFonts w:ascii="Times New Roman" w:hAnsi="Times New Roman" w:cs="Times New Roman"/>
          <w:sz w:val="24"/>
          <w:szCs w:val="24"/>
        </w:rPr>
        <w:t>39</w:t>
      </w:r>
      <w:r w:rsidR="003B0059" w:rsidRPr="009979FC">
        <w:rPr>
          <w:rFonts w:ascii="Times New Roman" w:hAnsi="Times New Roman" w:cs="Times New Roman"/>
          <w:sz w:val="24"/>
          <w:szCs w:val="24"/>
        </w:rPr>
        <w:t xml:space="preserve">, </w:t>
      </w:r>
      <w:r w:rsidR="005939C6" w:rsidRPr="009979FC">
        <w:rPr>
          <w:rFonts w:ascii="Times New Roman" w:hAnsi="Times New Roman" w:cs="Times New Roman"/>
          <w:sz w:val="24"/>
          <w:szCs w:val="24"/>
        </w:rPr>
        <w:t xml:space="preserve">no. </w:t>
      </w:r>
      <w:r w:rsidRPr="009979FC">
        <w:rPr>
          <w:rFonts w:ascii="Times New Roman" w:hAnsi="Times New Roman" w:cs="Times New Roman"/>
          <w:sz w:val="24"/>
          <w:szCs w:val="24"/>
        </w:rPr>
        <w:t>3-4 (2018), 5-12</w:t>
      </w:r>
      <w:r w:rsidR="001756B8" w:rsidRPr="009979FC">
        <w:rPr>
          <w:rFonts w:ascii="Times New Roman" w:hAnsi="Times New Roman" w:cs="Times New Roman"/>
          <w:sz w:val="24"/>
          <w:szCs w:val="24"/>
        </w:rPr>
        <w:t xml:space="preserve"> (</w:t>
      </w:r>
      <w:r w:rsidRPr="009979FC">
        <w:rPr>
          <w:rFonts w:ascii="Times New Roman" w:hAnsi="Times New Roman" w:cs="Times New Roman"/>
          <w:sz w:val="24"/>
          <w:szCs w:val="24"/>
        </w:rPr>
        <w:t>12</w:t>
      </w:r>
      <w:r w:rsidR="001756B8" w:rsidRPr="009979FC">
        <w:rPr>
          <w:rFonts w:ascii="Times New Roman" w:hAnsi="Times New Roman" w:cs="Times New Roman"/>
          <w:sz w:val="24"/>
          <w:szCs w:val="24"/>
        </w:rPr>
        <w:t>)</w:t>
      </w:r>
      <w:r w:rsidRPr="009979FC">
        <w:rPr>
          <w:rFonts w:ascii="Times New Roman" w:hAnsi="Times New Roman" w:cs="Times New Roman"/>
          <w:sz w:val="24"/>
          <w:szCs w:val="24"/>
        </w:rPr>
        <w:t xml:space="preserve">.  </w:t>
      </w:r>
    </w:p>
  </w:footnote>
  <w:footnote w:id="17">
    <w:p w14:paraId="02AB96C0" w14:textId="0CA8AAD8" w:rsidR="005C3FF3" w:rsidRPr="009979FC" w:rsidRDefault="005C3FF3" w:rsidP="00A33522">
      <w:pPr>
        <w:pStyle w:val="FootnoteText"/>
        <w:contextualSpacing/>
        <w:jc w:val="both"/>
        <w:rPr>
          <w:rFonts w:ascii="Times New Roman" w:hAnsi="Times New Roman" w:cs="Times New Roman"/>
          <w:sz w:val="24"/>
          <w:szCs w:val="24"/>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lang w:val="fr-FR"/>
        </w:rPr>
        <w:t xml:space="preserve"> Julie Delporte, </w:t>
      </w:r>
      <w:r w:rsidRPr="009979FC">
        <w:rPr>
          <w:rFonts w:ascii="Times New Roman" w:hAnsi="Times New Roman" w:cs="Times New Roman"/>
          <w:i/>
          <w:iCs/>
          <w:sz w:val="24"/>
          <w:szCs w:val="24"/>
          <w:lang w:val="fr-FR"/>
        </w:rPr>
        <w:t xml:space="preserve">Je vois des antennes partout </w:t>
      </w:r>
      <w:r w:rsidRPr="009979FC">
        <w:rPr>
          <w:rFonts w:ascii="Times New Roman" w:hAnsi="Times New Roman" w:cs="Times New Roman"/>
          <w:sz w:val="24"/>
          <w:szCs w:val="24"/>
          <w:lang w:val="fr-FR"/>
        </w:rPr>
        <w:t>(</w:t>
      </w:r>
      <w:proofErr w:type="gramStart"/>
      <w:r w:rsidRPr="009979FC">
        <w:rPr>
          <w:rFonts w:ascii="Times New Roman" w:hAnsi="Times New Roman" w:cs="Times New Roman"/>
          <w:sz w:val="24"/>
          <w:szCs w:val="24"/>
          <w:lang w:val="fr-FR"/>
        </w:rPr>
        <w:t>Toronto:</w:t>
      </w:r>
      <w:proofErr w:type="gramEnd"/>
      <w:r w:rsidRPr="009979FC">
        <w:rPr>
          <w:rFonts w:ascii="Times New Roman" w:hAnsi="Times New Roman" w:cs="Times New Roman"/>
          <w:sz w:val="24"/>
          <w:szCs w:val="24"/>
          <w:lang w:val="fr-FR"/>
        </w:rPr>
        <w:t xml:space="preserve"> </w:t>
      </w:r>
      <w:proofErr w:type="spellStart"/>
      <w:r w:rsidRPr="009979FC">
        <w:rPr>
          <w:rFonts w:ascii="Times New Roman" w:hAnsi="Times New Roman" w:cs="Times New Roman"/>
          <w:sz w:val="24"/>
          <w:szCs w:val="24"/>
          <w:lang w:val="fr-FR"/>
        </w:rPr>
        <w:t>Pow</w:t>
      </w:r>
      <w:proofErr w:type="spellEnd"/>
      <w:r w:rsidRPr="009979FC">
        <w:rPr>
          <w:rFonts w:ascii="Times New Roman" w:hAnsi="Times New Roman" w:cs="Times New Roman"/>
          <w:sz w:val="24"/>
          <w:szCs w:val="24"/>
          <w:lang w:val="fr-FR"/>
        </w:rPr>
        <w:t xml:space="preserve"> </w:t>
      </w:r>
      <w:proofErr w:type="spellStart"/>
      <w:r w:rsidRPr="009979FC">
        <w:rPr>
          <w:rFonts w:ascii="Times New Roman" w:hAnsi="Times New Roman" w:cs="Times New Roman"/>
          <w:sz w:val="24"/>
          <w:szCs w:val="24"/>
          <w:lang w:val="fr-FR"/>
        </w:rPr>
        <w:t>Pow</w:t>
      </w:r>
      <w:proofErr w:type="spellEnd"/>
      <w:r w:rsidRPr="009979FC">
        <w:rPr>
          <w:rFonts w:ascii="Times New Roman" w:hAnsi="Times New Roman" w:cs="Times New Roman"/>
          <w:sz w:val="24"/>
          <w:szCs w:val="24"/>
          <w:lang w:val="fr-FR"/>
        </w:rPr>
        <w:t xml:space="preserve">, 2015). </w:t>
      </w:r>
      <w:r w:rsidR="00B6259D" w:rsidRPr="009979FC">
        <w:rPr>
          <w:rFonts w:ascii="Times New Roman" w:hAnsi="Times New Roman" w:cs="Times New Roman"/>
          <w:sz w:val="24"/>
          <w:szCs w:val="24"/>
        </w:rPr>
        <w:t>The book is pr</w:t>
      </w:r>
      <w:r w:rsidR="00823008" w:rsidRPr="009979FC">
        <w:rPr>
          <w:rFonts w:ascii="Times New Roman" w:hAnsi="Times New Roman" w:cs="Times New Roman"/>
          <w:sz w:val="24"/>
          <w:szCs w:val="24"/>
        </w:rPr>
        <w:t>inted on recycle</w:t>
      </w:r>
      <w:r w:rsidR="002975E3" w:rsidRPr="009979FC">
        <w:rPr>
          <w:rFonts w:ascii="Times New Roman" w:hAnsi="Times New Roman" w:cs="Times New Roman"/>
          <w:sz w:val="24"/>
          <w:szCs w:val="24"/>
        </w:rPr>
        <w:t>d</w:t>
      </w:r>
      <w:r w:rsidR="00823008" w:rsidRPr="009979FC">
        <w:rPr>
          <w:rFonts w:ascii="Times New Roman" w:hAnsi="Times New Roman" w:cs="Times New Roman"/>
          <w:sz w:val="24"/>
          <w:szCs w:val="24"/>
        </w:rPr>
        <w:t xml:space="preserve"> paper. It</w:t>
      </w:r>
      <w:r w:rsidRPr="009979FC">
        <w:rPr>
          <w:rFonts w:ascii="Times New Roman" w:hAnsi="Times New Roman" w:cs="Times New Roman"/>
          <w:sz w:val="24"/>
          <w:szCs w:val="24"/>
        </w:rPr>
        <w:t xml:space="preserve"> does not feature page numbers. </w:t>
      </w:r>
    </w:p>
  </w:footnote>
  <w:footnote w:id="18">
    <w:p w14:paraId="0BC30218" w14:textId="7DA0AC4F" w:rsidR="005C3FF3" w:rsidRPr="009979FC" w:rsidRDefault="005C3FF3" w:rsidP="00A33522">
      <w:pPr>
        <w:pStyle w:val="FootnoteText"/>
        <w:contextualSpacing/>
        <w:jc w:val="both"/>
        <w:rPr>
          <w:rFonts w:ascii="Times New Roman" w:hAnsi="Times New Roman" w:cs="Times New Roman"/>
          <w:sz w:val="24"/>
          <w:szCs w:val="24"/>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lang w:val="fr-FR"/>
        </w:rPr>
        <w:t xml:space="preserve"> Julie Delporte, </w:t>
      </w:r>
      <w:r w:rsidRPr="009979FC">
        <w:rPr>
          <w:rFonts w:ascii="Times New Roman" w:hAnsi="Times New Roman" w:cs="Times New Roman"/>
          <w:i/>
          <w:iCs/>
          <w:sz w:val="24"/>
          <w:szCs w:val="24"/>
          <w:lang w:val="fr-FR"/>
        </w:rPr>
        <w:t xml:space="preserve">Moi aussi je voulais l’emporter </w:t>
      </w:r>
      <w:r w:rsidRPr="009979FC">
        <w:rPr>
          <w:rFonts w:ascii="Times New Roman" w:hAnsi="Times New Roman" w:cs="Times New Roman"/>
          <w:sz w:val="24"/>
          <w:szCs w:val="24"/>
          <w:lang w:val="fr-FR"/>
        </w:rPr>
        <w:t>(</w:t>
      </w:r>
      <w:proofErr w:type="gramStart"/>
      <w:r w:rsidRPr="009979FC">
        <w:rPr>
          <w:rFonts w:ascii="Times New Roman" w:hAnsi="Times New Roman" w:cs="Times New Roman"/>
          <w:sz w:val="24"/>
          <w:szCs w:val="24"/>
          <w:lang w:val="fr-FR"/>
        </w:rPr>
        <w:t>Toronto:</w:t>
      </w:r>
      <w:proofErr w:type="gramEnd"/>
      <w:r w:rsidRPr="009979FC">
        <w:rPr>
          <w:rFonts w:ascii="Times New Roman" w:hAnsi="Times New Roman" w:cs="Times New Roman"/>
          <w:sz w:val="24"/>
          <w:szCs w:val="24"/>
          <w:lang w:val="fr-FR"/>
        </w:rPr>
        <w:t xml:space="preserve"> </w:t>
      </w:r>
      <w:proofErr w:type="spellStart"/>
      <w:r w:rsidRPr="009979FC">
        <w:rPr>
          <w:rFonts w:ascii="Times New Roman" w:hAnsi="Times New Roman" w:cs="Times New Roman"/>
          <w:sz w:val="24"/>
          <w:szCs w:val="24"/>
          <w:lang w:val="fr-FR"/>
        </w:rPr>
        <w:t>Pow</w:t>
      </w:r>
      <w:proofErr w:type="spellEnd"/>
      <w:r w:rsidRPr="009979FC">
        <w:rPr>
          <w:rFonts w:ascii="Times New Roman" w:hAnsi="Times New Roman" w:cs="Times New Roman"/>
          <w:sz w:val="24"/>
          <w:szCs w:val="24"/>
          <w:lang w:val="fr-FR"/>
        </w:rPr>
        <w:t xml:space="preserve"> </w:t>
      </w:r>
      <w:proofErr w:type="spellStart"/>
      <w:r w:rsidRPr="009979FC">
        <w:rPr>
          <w:rFonts w:ascii="Times New Roman" w:hAnsi="Times New Roman" w:cs="Times New Roman"/>
          <w:sz w:val="24"/>
          <w:szCs w:val="24"/>
          <w:lang w:val="fr-FR"/>
        </w:rPr>
        <w:t>Pow</w:t>
      </w:r>
      <w:proofErr w:type="spellEnd"/>
      <w:r w:rsidRPr="009979FC">
        <w:rPr>
          <w:rFonts w:ascii="Times New Roman" w:hAnsi="Times New Roman" w:cs="Times New Roman"/>
          <w:sz w:val="24"/>
          <w:szCs w:val="24"/>
          <w:lang w:val="fr-FR"/>
        </w:rPr>
        <w:t xml:space="preserve">, 2017). </w:t>
      </w:r>
      <w:r w:rsidR="001A05A4" w:rsidRPr="009979FC">
        <w:rPr>
          <w:rFonts w:ascii="Times New Roman" w:hAnsi="Times New Roman" w:cs="Times New Roman"/>
          <w:sz w:val="24"/>
          <w:szCs w:val="24"/>
        </w:rPr>
        <w:t xml:space="preserve">The book is printed on recycled paper. It </w:t>
      </w:r>
      <w:r w:rsidRPr="009979FC">
        <w:rPr>
          <w:rFonts w:ascii="Times New Roman" w:hAnsi="Times New Roman" w:cs="Times New Roman"/>
          <w:sz w:val="24"/>
          <w:szCs w:val="24"/>
        </w:rPr>
        <w:t xml:space="preserve">does not feature page numbers. </w:t>
      </w:r>
    </w:p>
  </w:footnote>
  <w:footnote w:id="19">
    <w:p w14:paraId="53340AFE" w14:textId="77777777" w:rsidR="005C3FF3" w:rsidRPr="009979FC" w:rsidRDefault="005C3FF3" w:rsidP="00A33522">
      <w:pPr>
        <w:pStyle w:val="FootnoteText"/>
        <w:contextualSpacing/>
        <w:jc w:val="both"/>
        <w:rPr>
          <w:rFonts w:ascii="Times New Roman" w:hAnsi="Times New Roman" w:cs="Times New Roman"/>
          <w:sz w:val="24"/>
          <w:szCs w:val="24"/>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rPr>
        <w:t xml:space="preserve"> Stacy </w:t>
      </w:r>
      <w:proofErr w:type="spellStart"/>
      <w:r w:rsidRPr="009979FC">
        <w:rPr>
          <w:rFonts w:ascii="Times New Roman" w:hAnsi="Times New Roman" w:cs="Times New Roman"/>
          <w:sz w:val="24"/>
          <w:szCs w:val="24"/>
        </w:rPr>
        <w:t>Alaimo</w:t>
      </w:r>
      <w:proofErr w:type="spellEnd"/>
      <w:r w:rsidRPr="009979FC">
        <w:rPr>
          <w:rFonts w:ascii="Times New Roman" w:hAnsi="Times New Roman" w:cs="Times New Roman"/>
          <w:sz w:val="24"/>
          <w:szCs w:val="24"/>
        </w:rPr>
        <w:t xml:space="preserve">, </w:t>
      </w:r>
      <w:r w:rsidRPr="009979FC">
        <w:rPr>
          <w:rFonts w:ascii="Times New Roman" w:hAnsi="Times New Roman" w:cs="Times New Roman"/>
          <w:i/>
          <w:iCs/>
          <w:sz w:val="24"/>
          <w:szCs w:val="24"/>
        </w:rPr>
        <w:t xml:space="preserve">Undomesticated Ground: Recasting Nature as Feminist Space </w:t>
      </w:r>
      <w:r w:rsidRPr="009979FC">
        <w:rPr>
          <w:rFonts w:ascii="Times New Roman" w:hAnsi="Times New Roman" w:cs="Times New Roman"/>
          <w:sz w:val="24"/>
          <w:szCs w:val="24"/>
        </w:rPr>
        <w:t xml:space="preserve">(Ithaca: Cornell University Press, 2000). </w:t>
      </w:r>
    </w:p>
  </w:footnote>
  <w:footnote w:id="20">
    <w:p w14:paraId="438F3606" w14:textId="36BF4226" w:rsidR="008021FC" w:rsidRPr="009979FC" w:rsidRDefault="008021FC" w:rsidP="00A33522">
      <w:pPr>
        <w:pStyle w:val="FootnoteText"/>
        <w:contextualSpacing/>
        <w:jc w:val="both"/>
        <w:rPr>
          <w:rFonts w:ascii="Times New Roman" w:hAnsi="Times New Roman" w:cs="Times New Roman"/>
          <w:sz w:val="24"/>
          <w:szCs w:val="24"/>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rPr>
        <w:t xml:space="preserve"> Jan </w:t>
      </w:r>
      <w:proofErr w:type="spellStart"/>
      <w:r w:rsidRPr="009979FC">
        <w:rPr>
          <w:rFonts w:ascii="Times New Roman" w:hAnsi="Times New Roman" w:cs="Times New Roman"/>
          <w:sz w:val="24"/>
          <w:szCs w:val="24"/>
        </w:rPr>
        <w:t>Baetens</w:t>
      </w:r>
      <w:proofErr w:type="spellEnd"/>
      <w:r w:rsidRPr="009979FC">
        <w:rPr>
          <w:rFonts w:ascii="Times New Roman" w:hAnsi="Times New Roman" w:cs="Times New Roman"/>
          <w:sz w:val="24"/>
          <w:szCs w:val="24"/>
        </w:rPr>
        <w:t xml:space="preserve">, ‘Of Graphic Novels and Minor Cultures: The </w:t>
      </w:r>
      <w:proofErr w:type="spellStart"/>
      <w:r w:rsidRPr="009979FC">
        <w:rPr>
          <w:rFonts w:ascii="Times New Roman" w:hAnsi="Times New Roman" w:cs="Times New Roman"/>
          <w:sz w:val="24"/>
          <w:szCs w:val="24"/>
        </w:rPr>
        <w:t>Fréon</w:t>
      </w:r>
      <w:proofErr w:type="spellEnd"/>
      <w:r w:rsidRPr="009979FC">
        <w:rPr>
          <w:rFonts w:ascii="Times New Roman" w:hAnsi="Times New Roman" w:cs="Times New Roman"/>
          <w:sz w:val="24"/>
          <w:szCs w:val="24"/>
        </w:rPr>
        <w:t xml:space="preserve"> Collective’, </w:t>
      </w:r>
      <w:r w:rsidRPr="009979FC">
        <w:rPr>
          <w:rFonts w:ascii="Times New Roman" w:hAnsi="Times New Roman" w:cs="Times New Roman"/>
          <w:i/>
          <w:iCs/>
          <w:sz w:val="24"/>
          <w:szCs w:val="24"/>
        </w:rPr>
        <w:t>Yale French Studies</w:t>
      </w:r>
      <w:r w:rsidR="004967DA" w:rsidRPr="009979FC">
        <w:rPr>
          <w:rFonts w:ascii="Times New Roman" w:hAnsi="Times New Roman" w:cs="Times New Roman"/>
          <w:sz w:val="24"/>
          <w:szCs w:val="24"/>
        </w:rPr>
        <w:t xml:space="preserve"> </w:t>
      </w:r>
      <w:r w:rsidRPr="009979FC">
        <w:rPr>
          <w:rFonts w:ascii="Times New Roman" w:hAnsi="Times New Roman" w:cs="Times New Roman"/>
          <w:sz w:val="24"/>
          <w:szCs w:val="24"/>
        </w:rPr>
        <w:t>114 (2009), 95-115</w:t>
      </w:r>
      <w:r w:rsidR="004967DA" w:rsidRPr="009979FC">
        <w:rPr>
          <w:rFonts w:ascii="Times New Roman" w:hAnsi="Times New Roman" w:cs="Times New Roman"/>
          <w:sz w:val="24"/>
          <w:szCs w:val="24"/>
        </w:rPr>
        <w:t xml:space="preserve"> (</w:t>
      </w:r>
      <w:r w:rsidRPr="009979FC">
        <w:rPr>
          <w:rFonts w:ascii="Times New Roman" w:hAnsi="Times New Roman" w:cs="Times New Roman"/>
          <w:sz w:val="24"/>
          <w:szCs w:val="24"/>
        </w:rPr>
        <w:t>108</w:t>
      </w:r>
      <w:r w:rsidR="004967DA" w:rsidRPr="009979FC">
        <w:rPr>
          <w:rFonts w:ascii="Times New Roman" w:hAnsi="Times New Roman" w:cs="Times New Roman"/>
          <w:sz w:val="24"/>
          <w:szCs w:val="24"/>
        </w:rPr>
        <w:t>)</w:t>
      </w:r>
      <w:r w:rsidRPr="009979FC">
        <w:rPr>
          <w:rFonts w:ascii="Times New Roman" w:hAnsi="Times New Roman" w:cs="Times New Roman"/>
          <w:sz w:val="24"/>
          <w:szCs w:val="24"/>
        </w:rPr>
        <w:t>.</w:t>
      </w:r>
    </w:p>
  </w:footnote>
  <w:footnote w:id="21">
    <w:p w14:paraId="681849DC" w14:textId="0001A8D7" w:rsidR="008021FC" w:rsidRPr="009979FC" w:rsidRDefault="008021FC" w:rsidP="00A33522">
      <w:pPr>
        <w:pStyle w:val="FootnoteText"/>
        <w:contextualSpacing/>
        <w:jc w:val="both"/>
        <w:rPr>
          <w:rFonts w:ascii="Times New Roman" w:hAnsi="Times New Roman" w:cs="Times New Roman"/>
          <w:sz w:val="24"/>
          <w:szCs w:val="24"/>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rPr>
        <w:t xml:space="preserve"> </w:t>
      </w:r>
      <w:proofErr w:type="spellStart"/>
      <w:r w:rsidRPr="009979FC">
        <w:rPr>
          <w:rFonts w:ascii="Times New Roman" w:hAnsi="Times New Roman" w:cs="Times New Roman"/>
          <w:sz w:val="24"/>
          <w:szCs w:val="24"/>
        </w:rPr>
        <w:t>Serenella</w:t>
      </w:r>
      <w:proofErr w:type="spellEnd"/>
      <w:r w:rsidRPr="009979FC">
        <w:rPr>
          <w:rFonts w:ascii="Times New Roman" w:hAnsi="Times New Roman" w:cs="Times New Roman"/>
          <w:sz w:val="24"/>
          <w:szCs w:val="24"/>
        </w:rPr>
        <w:t xml:space="preserve"> Iovino and Serpil </w:t>
      </w:r>
      <w:proofErr w:type="spellStart"/>
      <w:r w:rsidRPr="009979FC">
        <w:rPr>
          <w:rFonts w:ascii="Times New Roman" w:hAnsi="Times New Roman" w:cs="Times New Roman"/>
          <w:sz w:val="24"/>
          <w:szCs w:val="24"/>
        </w:rPr>
        <w:t>Oppermann</w:t>
      </w:r>
      <w:proofErr w:type="spellEnd"/>
      <w:r w:rsidRPr="009979FC">
        <w:rPr>
          <w:rFonts w:ascii="Times New Roman" w:hAnsi="Times New Roman" w:cs="Times New Roman"/>
          <w:sz w:val="24"/>
          <w:szCs w:val="24"/>
        </w:rPr>
        <w:t xml:space="preserve"> (eds), </w:t>
      </w:r>
      <w:r w:rsidRPr="009979FC">
        <w:rPr>
          <w:rFonts w:ascii="Times New Roman" w:hAnsi="Times New Roman" w:cs="Times New Roman"/>
          <w:i/>
          <w:iCs/>
          <w:sz w:val="24"/>
          <w:szCs w:val="24"/>
        </w:rPr>
        <w:t xml:space="preserve">Material Ecocriticism </w:t>
      </w:r>
      <w:r w:rsidRPr="009979FC">
        <w:rPr>
          <w:rFonts w:ascii="Times New Roman" w:hAnsi="Times New Roman" w:cs="Times New Roman"/>
          <w:sz w:val="24"/>
          <w:szCs w:val="24"/>
        </w:rPr>
        <w:t xml:space="preserve">(Bloomington: Indiana University Press, 2014); Nick Sousanis, </w:t>
      </w:r>
      <w:r w:rsidRPr="009979FC">
        <w:rPr>
          <w:rFonts w:ascii="Times New Roman" w:hAnsi="Times New Roman" w:cs="Times New Roman"/>
          <w:i/>
          <w:iCs/>
          <w:sz w:val="24"/>
          <w:szCs w:val="24"/>
        </w:rPr>
        <w:t xml:space="preserve">Unflattening </w:t>
      </w:r>
      <w:r w:rsidRPr="009979FC">
        <w:rPr>
          <w:rFonts w:ascii="Times New Roman" w:hAnsi="Times New Roman" w:cs="Times New Roman"/>
          <w:sz w:val="24"/>
          <w:szCs w:val="24"/>
        </w:rPr>
        <w:t xml:space="preserve">(Cambridge, Massachusetts: Harvard University Press, 2015). Texture is part of Ingold’s lexicon for instance in ‘Binding against Boundaries’.  </w:t>
      </w:r>
    </w:p>
  </w:footnote>
  <w:footnote w:id="22">
    <w:p w14:paraId="06D67A48" w14:textId="77777777" w:rsidR="008021FC" w:rsidRPr="009979FC" w:rsidRDefault="008021FC" w:rsidP="00A33522">
      <w:pPr>
        <w:pStyle w:val="FootnoteText"/>
        <w:jc w:val="both"/>
        <w:rPr>
          <w:rFonts w:ascii="Times New Roman" w:hAnsi="Times New Roman" w:cs="Times New Roman"/>
          <w:sz w:val="24"/>
          <w:szCs w:val="24"/>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lang w:val="fr-FR"/>
        </w:rPr>
        <w:t xml:space="preserve"> Vincent </w:t>
      </w:r>
      <w:proofErr w:type="spellStart"/>
      <w:r w:rsidRPr="009979FC">
        <w:rPr>
          <w:rFonts w:ascii="Times New Roman" w:hAnsi="Times New Roman" w:cs="Times New Roman"/>
          <w:sz w:val="24"/>
          <w:szCs w:val="24"/>
          <w:lang w:val="fr-FR"/>
        </w:rPr>
        <w:t>Fortemps</w:t>
      </w:r>
      <w:proofErr w:type="spellEnd"/>
      <w:r w:rsidRPr="009979FC">
        <w:rPr>
          <w:rFonts w:ascii="Times New Roman" w:hAnsi="Times New Roman" w:cs="Times New Roman"/>
          <w:sz w:val="24"/>
          <w:szCs w:val="24"/>
          <w:lang w:val="fr-FR"/>
        </w:rPr>
        <w:t xml:space="preserve">, </w:t>
      </w:r>
      <w:r w:rsidRPr="009979FC">
        <w:rPr>
          <w:rFonts w:ascii="Times New Roman" w:hAnsi="Times New Roman" w:cs="Times New Roman"/>
          <w:i/>
          <w:iCs/>
          <w:sz w:val="24"/>
          <w:szCs w:val="24"/>
          <w:lang w:val="fr-FR"/>
        </w:rPr>
        <w:t>Par les sillons</w:t>
      </w:r>
      <w:r w:rsidRPr="009979FC">
        <w:rPr>
          <w:rFonts w:ascii="Times New Roman" w:hAnsi="Times New Roman" w:cs="Times New Roman"/>
          <w:sz w:val="24"/>
          <w:szCs w:val="24"/>
          <w:lang w:val="fr-FR"/>
        </w:rPr>
        <w:t xml:space="preserve"> (Brussels : FRMK, 2010). </w:t>
      </w:r>
      <w:r w:rsidRPr="009979FC">
        <w:rPr>
          <w:rFonts w:ascii="Times New Roman" w:hAnsi="Times New Roman" w:cs="Times New Roman"/>
          <w:sz w:val="24"/>
          <w:szCs w:val="24"/>
        </w:rPr>
        <w:t xml:space="preserve">The book does not feature page numbers. </w:t>
      </w:r>
    </w:p>
  </w:footnote>
  <w:footnote w:id="23">
    <w:p w14:paraId="6D1DCB35" w14:textId="77777777" w:rsidR="008021FC" w:rsidRPr="009979FC" w:rsidRDefault="008021FC" w:rsidP="00A33522">
      <w:pPr>
        <w:pStyle w:val="FootnoteText"/>
        <w:jc w:val="both"/>
        <w:rPr>
          <w:rFonts w:ascii="Times New Roman" w:hAnsi="Times New Roman" w:cs="Times New Roman"/>
          <w:sz w:val="24"/>
          <w:szCs w:val="24"/>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rPr>
        <w:t xml:space="preserve"> See Val </w:t>
      </w:r>
      <w:proofErr w:type="spellStart"/>
      <w:r w:rsidRPr="009979FC">
        <w:rPr>
          <w:rFonts w:ascii="Times New Roman" w:hAnsi="Times New Roman" w:cs="Times New Roman"/>
          <w:sz w:val="24"/>
          <w:szCs w:val="24"/>
        </w:rPr>
        <w:t>Plumwood</w:t>
      </w:r>
      <w:proofErr w:type="spellEnd"/>
      <w:r w:rsidRPr="009979FC">
        <w:rPr>
          <w:rFonts w:ascii="Times New Roman" w:hAnsi="Times New Roman" w:cs="Times New Roman"/>
          <w:sz w:val="24"/>
          <w:szCs w:val="24"/>
        </w:rPr>
        <w:t xml:space="preserve">, </w:t>
      </w:r>
      <w:proofErr w:type="gramStart"/>
      <w:r w:rsidRPr="009979FC">
        <w:rPr>
          <w:rFonts w:ascii="Times New Roman" w:hAnsi="Times New Roman" w:cs="Times New Roman"/>
          <w:i/>
          <w:iCs/>
          <w:sz w:val="24"/>
          <w:szCs w:val="24"/>
        </w:rPr>
        <w:t>Feminism</w:t>
      </w:r>
      <w:proofErr w:type="gramEnd"/>
      <w:r w:rsidRPr="009979FC">
        <w:rPr>
          <w:rFonts w:ascii="Times New Roman" w:hAnsi="Times New Roman" w:cs="Times New Roman"/>
          <w:i/>
          <w:iCs/>
          <w:sz w:val="24"/>
          <w:szCs w:val="24"/>
        </w:rPr>
        <w:t xml:space="preserve"> and the Mastery of Nature </w:t>
      </w:r>
      <w:r w:rsidRPr="009979FC">
        <w:rPr>
          <w:rFonts w:ascii="Times New Roman" w:hAnsi="Times New Roman" w:cs="Times New Roman"/>
          <w:sz w:val="24"/>
          <w:szCs w:val="24"/>
        </w:rPr>
        <w:t xml:space="preserve">(London: Routledge, 1993). </w:t>
      </w:r>
    </w:p>
  </w:footnote>
  <w:footnote w:id="24">
    <w:p w14:paraId="2B09B328" w14:textId="46E0E178" w:rsidR="008021FC" w:rsidRPr="009979FC" w:rsidRDefault="008021FC" w:rsidP="00A33522">
      <w:pPr>
        <w:pStyle w:val="FootnoteText"/>
        <w:jc w:val="both"/>
        <w:rPr>
          <w:rFonts w:ascii="Times New Roman" w:hAnsi="Times New Roman" w:cs="Times New Roman"/>
          <w:sz w:val="24"/>
          <w:szCs w:val="24"/>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rPr>
        <w:t xml:space="preserve"> Atelier </w:t>
      </w:r>
      <w:proofErr w:type="spellStart"/>
      <w:r w:rsidRPr="009979FC">
        <w:rPr>
          <w:rFonts w:ascii="Times New Roman" w:hAnsi="Times New Roman" w:cs="Times New Roman"/>
          <w:sz w:val="24"/>
          <w:szCs w:val="24"/>
        </w:rPr>
        <w:t>Multimédia</w:t>
      </w:r>
      <w:proofErr w:type="spellEnd"/>
      <w:r w:rsidRPr="009979FC">
        <w:rPr>
          <w:rFonts w:ascii="Times New Roman" w:hAnsi="Times New Roman" w:cs="Times New Roman"/>
          <w:sz w:val="24"/>
          <w:szCs w:val="24"/>
        </w:rPr>
        <w:t xml:space="preserve"> Bellegarde, ‘Vincent </w:t>
      </w:r>
      <w:proofErr w:type="spellStart"/>
      <w:r w:rsidRPr="009979FC">
        <w:rPr>
          <w:rFonts w:ascii="Times New Roman" w:hAnsi="Times New Roman" w:cs="Times New Roman"/>
          <w:sz w:val="24"/>
          <w:szCs w:val="24"/>
        </w:rPr>
        <w:t>Fortemps</w:t>
      </w:r>
      <w:proofErr w:type="spellEnd"/>
      <w:r w:rsidRPr="009979FC">
        <w:rPr>
          <w:rFonts w:ascii="Times New Roman" w:hAnsi="Times New Roman" w:cs="Times New Roman"/>
          <w:sz w:val="24"/>
          <w:szCs w:val="24"/>
        </w:rPr>
        <w:t xml:space="preserve">’, </w:t>
      </w:r>
      <w:r w:rsidR="00912293" w:rsidRPr="009979FC">
        <w:rPr>
          <w:rFonts w:ascii="Times New Roman" w:hAnsi="Times New Roman" w:cs="Times New Roman"/>
          <w:sz w:val="24"/>
          <w:szCs w:val="24"/>
        </w:rPr>
        <w:t xml:space="preserve">YouTube video, uploaded </w:t>
      </w:r>
      <w:r w:rsidR="00A67610" w:rsidRPr="009979FC">
        <w:rPr>
          <w:rFonts w:ascii="Times New Roman" w:hAnsi="Times New Roman" w:cs="Times New Roman"/>
          <w:sz w:val="24"/>
          <w:szCs w:val="24"/>
        </w:rPr>
        <w:t xml:space="preserve">13 January </w:t>
      </w:r>
      <w:r w:rsidRPr="009979FC">
        <w:rPr>
          <w:rFonts w:ascii="Times New Roman" w:hAnsi="Times New Roman" w:cs="Times New Roman"/>
          <w:sz w:val="24"/>
          <w:szCs w:val="24"/>
        </w:rPr>
        <w:t>2015</w:t>
      </w:r>
      <w:r w:rsidR="00D01213" w:rsidRPr="009979FC">
        <w:rPr>
          <w:rFonts w:ascii="Times New Roman" w:hAnsi="Times New Roman" w:cs="Times New Roman"/>
          <w:sz w:val="24"/>
          <w:szCs w:val="24"/>
        </w:rPr>
        <w:t xml:space="preserve">, </w:t>
      </w:r>
      <w:hyperlink r:id="rId7" w:history="1">
        <w:r w:rsidRPr="009979FC">
          <w:rPr>
            <w:rStyle w:val="Hyperlink"/>
            <w:rFonts w:ascii="Times New Roman" w:hAnsi="Times New Roman" w:cs="Times New Roman"/>
            <w:sz w:val="24"/>
            <w:szCs w:val="24"/>
          </w:rPr>
          <w:t>https://www.youtube.com/watch?v=MskB5t6HeJg</w:t>
        </w:r>
      </w:hyperlink>
      <w:r w:rsidRPr="009979FC">
        <w:rPr>
          <w:rFonts w:ascii="Times New Roman" w:hAnsi="Times New Roman" w:cs="Times New Roman"/>
          <w:sz w:val="24"/>
          <w:szCs w:val="24"/>
        </w:rPr>
        <w:t xml:space="preserve">. </w:t>
      </w:r>
    </w:p>
  </w:footnote>
  <w:footnote w:id="25">
    <w:p w14:paraId="2E2AC599" w14:textId="1C72A4B3" w:rsidR="008021FC" w:rsidRPr="009979FC" w:rsidRDefault="008021FC" w:rsidP="00A33522">
      <w:pPr>
        <w:pStyle w:val="FootnoteText"/>
        <w:contextualSpacing/>
        <w:jc w:val="both"/>
        <w:rPr>
          <w:rFonts w:ascii="Times New Roman" w:hAnsi="Times New Roman" w:cs="Times New Roman"/>
          <w:sz w:val="24"/>
          <w:szCs w:val="24"/>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rPr>
        <w:t xml:space="preserve"> See Author, ‘Becoming </w:t>
      </w:r>
      <w:proofErr w:type="spellStart"/>
      <w:r w:rsidRPr="009979FC">
        <w:rPr>
          <w:rFonts w:ascii="Times New Roman" w:hAnsi="Times New Roman" w:cs="Times New Roman"/>
          <w:sz w:val="24"/>
          <w:szCs w:val="24"/>
        </w:rPr>
        <w:t>Musicomic</w:t>
      </w:r>
      <w:proofErr w:type="spellEnd"/>
      <w:r w:rsidRPr="009979FC">
        <w:rPr>
          <w:rFonts w:ascii="Times New Roman" w:hAnsi="Times New Roman" w:cs="Times New Roman"/>
          <w:sz w:val="24"/>
          <w:szCs w:val="24"/>
        </w:rPr>
        <w:t xml:space="preserve">: Music and Comics in Resonance’, </w:t>
      </w:r>
      <w:r w:rsidRPr="009979FC">
        <w:rPr>
          <w:rFonts w:ascii="Times New Roman" w:hAnsi="Times New Roman" w:cs="Times New Roman"/>
          <w:i/>
          <w:iCs/>
          <w:sz w:val="24"/>
          <w:szCs w:val="24"/>
        </w:rPr>
        <w:t>Modern Languages Open</w:t>
      </w:r>
      <w:r w:rsidR="00D01213" w:rsidRPr="009979FC">
        <w:rPr>
          <w:rFonts w:ascii="Times New Roman" w:hAnsi="Times New Roman" w:cs="Times New Roman"/>
          <w:sz w:val="24"/>
          <w:szCs w:val="24"/>
        </w:rPr>
        <w:t xml:space="preserve"> (</w:t>
      </w:r>
      <w:r w:rsidRPr="009979FC">
        <w:rPr>
          <w:rFonts w:ascii="Times New Roman" w:hAnsi="Times New Roman" w:cs="Times New Roman"/>
          <w:sz w:val="24"/>
          <w:szCs w:val="24"/>
        </w:rPr>
        <w:t>2019</w:t>
      </w:r>
      <w:r w:rsidR="00D01213" w:rsidRPr="009979FC">
        <w:rPr>
          <w:rFonts w:ascii="Times New Roman" w:hAnsi="Times New Roman" w:cs="Times New Roman"/>
          <w:sz w:val="24"/>
          <w:szCs w:val="24"/>
        </w:rPr>
        <w:t>)</w:t>
      </w:r>
      <w:r w:rsidRPr="009979FC">
        <w:rPr>
          <w:rFonts w:ascii="Times New Roman" w:hAnsi="Times New Roman" w:cs="Times New Roman"/>
          <w:sz w:val="24"/>
          <w:szCs w:val="24"/>
        </w:rPr>
        <w:t xml:space="preserve"> </w:t>
      </w:r>
      <w:hyperlink r:id="rId8" w:history="1">
        <w:r w:rsidRPr="009979FC">
          <w:rPr>
            <w:rStyle w:val="Hyperlink"/>
            <w:rFonts w:ascii="Times New Roman" w:hAnsi="Times New Roman" w:cs="Times New Roman"/>
            <w:sz w:val="24"/>
            <w:szCs w:val="24"/>
          </w:rPr>
          <w:t>https://doi.org/10.3828/mlo.v0i0.235</w:t>
        </w:r>
      </w:hyperlink>
      <w:r w:rsidRPr="009979FC">
        <w:rPr>
          <w:rFonts w:ascii="Times New Roman" w:hAnsi="Times New Roman" w:cs="Times New Roman"/>
          <w:sz w:val="24"/>
          <w:szCs w:val="24"/>
        </w:rPr>
        <w:t xml:space="preserve">.  </w:t>
      </w:r>
    </w:p>
  </w:footnote>
  <w:footnote w:id="26">
    <w:p w14:paraId="39EB3DAC" w14:textId="644A5C7A" w:rsidR="008021FC" w:rsidRPr="009979FC" w:rsidRDefault="008021FC" w:rsidP="00A33522">
      <w:pPr>
        <w:pStyle w:val="FootnoteText"/>
        <w:jc w:val="both"/>
        <w:rPr>
          <w:rFonts w:ascii="Times New Roman" w:hAnsi="Times New Roman" w:cs="Times New Roman"/>
          <w:sz w:val="24"/>
          <w:szCs w:val="24"/>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rPr>
        <w:t xml:space="preserve"> For </w:t>
      </w:r>
      <w:r w:rsidRPr="009979FC">
        <w:rPr>
          <w:rFonts w:ascii="Times New Roman" w:hAnsi="Times New Roman" w:cs="Times New Roman"/>
          <w:i/>
          <w:iCs/>
          <w:sz w:val="24"/>
          <w:szCs w:val="24"/>
        </w:rPr>
        <w:t>Bar-q-</w:t>
      </w:r>
      <w:proofErr w:type="spellStart"/>
      <w:r w:rsidRPr="009979FC">
        <w:rPr>
          <w:rFonts w:ascii="Times New Roman" w:hAnsi="Times New Roman" w:cs="Times New Roman"/>
          <w:i/>
          <w:iCs/>
          <w:sz w:val="24"/>
          <w:szCs w:val="24"/>
        </w:rPr>
        <w:t>ues</w:t>
      </w:r>
      <w:proofErr w:type="spellEnd"/>
      <w:r w:rsidRPr="009979FC">
        <w:rPr>
          <w:rFonts w:ascii="Times New Roman" w:hAnsi="Times New Roman" w:cs="Times New Roman"/>
          <w:sz w:val="24"/>
          <w:szCs w:val="24"/>
        </w:rPr>
        <w:t xml:space="preserve">, </w:t>
      </w:r>
      <w:proofErr w:type="spellStart"/>
      <w:r w:rsidRPr="009979FC">
        <w:rPr>
          <w:rFonts w:ascii="Times New Roman" w:hAnsi="Times New Roman" w:cs="Times New Roman"/>
          <w:sz w:val="24"/>
          <w:szCs w:val="24"/>
        </w:rPr>
        <w:t>Fortemps</w:t>
      </w:r>
      <w:proofErr w:type="spellEnd"/>
      <w:r w:rsidRPr="009979FC">
        <w:rPr>
          <w:rFonts w:ascii="Times New Roman" w:hAnsi="Times New Roman" w:cs="Times New Roman"/>
          <w:sz w:val="24"/>
          <w:szCs w:val="24"/>
        </w:rPr>
        <w:t xml:space="preserve"> worked with Christian </w:t>
      </w:r>
      <w:proofErr w:type="spellStart"/>
      <w:r w:rsidRPr="009979FC">
        <w:rPr>
          <w:rFonts w:ascii="Times New Roman" w:hAnsi="Times New Roman" w:cs="Times New Roman"/>
          <w:sz w:val="24"/>
          <w:szCs w:val="24"/>
        </w:rPr>
        <w:t>Dubet</w:t>
      </w:r>
      <w:proofErr w:type="spellEnd"/>
      <w:r w:rsidRPr="009979FC">
        <w:rPr>
          <w:rFonts w:ascii="Times New Roman" w:hAnsi="Times New Roman" w:cs="Times New Roman"/>
          <w:sz w:val="24"/>
          <w:szCs w:val="24"/>
        </w:rPr>
        <w:t xml:space="preserve">, Alain </w:t>
      </w:r>
      <w:proofErr w:type="spellStart"/>
      <w:r w:rsidRPr="009979FC">
        <w:rPr>
          <w:rFonts w:ascii="Times New Roman" w:hAnsi="Times New Roman" w:cs="Times New Roman"/>
          <w:sz w:val="24"/>
          <w:szCs w:val="24"/>
        </w:rPr>
        <w:t>Mahé</w:t>
      </w:r>
      <w:proofErr w:type="spellEnd"/>
      <w:r w:rsidRPr="009979FC">
        <w:rPr>
          <w:rFonts w:ascii="Times New Roman" w:hAnsi="Times New Roman" w:cs="Times New Roman"/>
          <w:sz w:val="24"/>
          <w:szCs w:val="24"/>
        </w:rPr>
        <w:t xml:space="preserve">, </w:t>
      </w:r>
      <w:proofErr w:type="spellStart"/>
      <w:r w:rsidRPr="009979FC">
        <w:rPr>
          <w:rFonts w:ascii="Times New Roman" w:hAnsi="Times New Roman" w:cs="Times New Roman"/>
          <w:sz w:val="24"/>
          <w:szCs w:val="24"/>
        </w:rPr>
        <w:t>Gaëtan</w:t>
      </w:r>
      <w:proofErr w:type="spellEnd"/>
      <w:r w:rsidRPr="009979FC">
        <w:rPr>
          <w:rFonts w:ascii="Times New Roman" w:hAnsi="Times New Roman" w:cs="Times New Roman"/>
          <w:sz w:val="24"/>
          <w:szCs w:val="24"/>
        </w:rPr>
        <w:t xml:space="preserve"> Besnard and Jean- Francois </w:t>
      </w:r>
      <w:proofErr w:type="spellStart"/>
      <w:r w:rsidRPr="009979FC">
        <w:rPr>
          <w:rFonts w:ascii="Times New Roman" w:hAnsi="Times New Roman" w:cs="Times New Roman"/>
          <w:sz w:val="24"/>
          <w:szCs w:val="24"/>
        </w:rPr>
        <w:t>Pauvros</w:t>
      </w:r>
      <w:proofErr w:type="spellEnd"/>
      <w:r w:rsidRPr="009979FC">
        <w:rPr>
          <w:rFonts w:ascii="Times New Roman" w:hAnsi="Times New Roman" w:cs="Times New Roman"/>
          <w:sz w:val="24"/>
          <w:szCs w:val="24"/>
        </w:rPr>
        <w:t>.</w:t>
      </w:r>
    </w:p>
  </w:footnote>
  <w:footnote w:id="27">
    <w:p w14:paraId="10A9C714" w14:textId="4677318C" w:rsidR="008021FC" w:rsidRPr="009979FC" w:rsidRDefault="008021FC" w:rsidP="00A33522">
      <w:pPr>
        <w:pStyle w:val="FootnoteText"/>
        <w:jc w:val="both"/>
        <w:rPr>
          <w:rFonts w:ascii="Times New Roman" w:hAnsi="Times New Roman" w:cs="Times New Roman"/>
          <w:sz w:val="24"/>
          <w:szCs w:val="24"/>
          <w:lang w:val="fr-FR"/>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lang w:val="fr-FR"/>
        </w:rPr>
        <w:t xml:space="preserve"> </w:t>
      </w:r>
      <w:proofErr w:type="spellStart"/>
      <w:r w:rsidRPr="009979FC">
        <w:rPr>
          <w:rFonts w:ascii="Times New Roman" w:hAnsi="Times New Roman" w:cs="Times New Roman"/>
          <w:sz w:val="24"/>
          <w:szCs w:val="24"/>
          <w:lang w:val="fr-FR"/>
        </w:rPr>
        <w:t>Hoye</w:t>
      </w:r>
      <w:proofErr w:type="spellEnd"/>
      <w:r w:rsidRPr="009979FC">
        <w:rPr>
          <w:rFonts w:ascii="Times New Roman" w:hAnsi="Times New Roman" w:cs="Times New Roman"/>
          <w:sz w:val="24"/>
          <w:szCs w:val="24"/>
          <w:lang w:val="fr-FR"/>
        </w:rPr>
        <w:t xml:space="preserve">, performance at La voix est libre – Festival Jazz Nomades, May 2011. </w:t>
      </w:r>
      <w:proofErr w:type="spellStart"/>
      <w:r w:rsidRPr="009979FC">
        <w:rPr>
          <w:rFonts w:ascii="Times New Roman" w:hAnsi="Times New Roman" w:cs="Times New Roman"/>
          <w:sz w:val="24"/>
          <w:szCs w:val="24"/>
          <w:lang w:val="fr-FR"/>
        </w:rPr>
        <w:t>Hoye</w:t>
      </w:r>
      <w:proofErr w:type="spellEnd"/>
      <w:r w:rsidRPr="009979FC">
        <w:rPr>
          <w:rFonts w:ascii="Times New Roman" w:hAnsi="Times New Roman" w:cs="Times New Roman"/>
          <w:sz w:val="24"/>
          <w:szCs w:val="24"/>
          <w:lang w:val="fr-FR"/>
        </w:rPr>
        <w:t xml:space="preserve"> </w:t>
      </w:r>
      <w:proofErr w:type="spellStart"/>
      <w:r w:rsidRPr="009979FC">
        <w:rPr>
          <w:rFonts w:ascii="Times New Roman" w:hAnsi="Times New Roman" w:cs="Times New Roman"/>
          <w:sz w:val="24"/>
          <w:szCs w:val="24"/>
          <w:lang w:val="fr-FR"/>
        </w:rPr>
        <w:t>is</w:t>
      </w:r>
      <w:proofErr w:type="spellEnd"/>
      <w:r w:rsidRPr="009979FC">
        <w:rPr>
          <w:rFonts w:ascii="Times New Roman" w:hAnsi="Times New Roman" w:cs="Times New Roman"/>
          <w:sz w:val="24"/>
          <w:szCs w:val="24"/>
          <w:lang w:val="fr-FR"/>
        </w:rPr>
        <w:t xml:space="preserve"> </w:t>
      </w:r>
      <w:proofErr w:type="spellStart"/>
      <w:r w:rsidRPr="009979FC">
        <w:rPr>
          <w:rFonts w:ascii="Times New Roman" w:hAnsi="Times New Roman" w:cs="Times New Roman"/>
          <w:sz w:val="24"/>
          <w:szCs w:val="24"/>
          <w:lang w:val="fr-FR"/>
        </w:rPr>
        <w:t>formed</w:t>
      </w:r>
      <w:proofErr w:type="spellEnd"/>
      <w:r w:rsidRPr="009979FC">
        <w:rPr>
          <w:rFonts w:ascii="Times New Roman" w:hAnsi="Times New Roman" w:cs="Times New Roman"/>
          <w:sz w:val="24"/>
          <w:szCs w:val="24"/>
          <w:lang w:val="fr-FR"/>
        </w:rPr>
        <w:t xml:space="preserve"> of Vincent </w:t>
      </w:r>
      <w:proofErr w:type="spellStart"/>
      <w:r w:rsidRPr="009979FC">
        <w:rPr>
          <w:rFonts w:ascii="Times New Roman" w:hAnsi="Times New Roman" w:cs="Times New Roman"/>
          <w:sz w:val="24"/>
          <w:szCs w:val="24"/>
          <w:lang w:val="fr-FR"/>
        </w:rPr>
        <w:t>Fortemps</w:t>
      </w:r>
      <w:proofErr w:type="spellEnd"/>
      <w:r w:rsidRPr="009979FC">
        <w:rPr>
          <w:rFonts w:ascii="Times New Roman" w:hAnsi="Times New Roman" w:cs="Times New Roman"/>
          <w:sz w:val="24"/>
          <w:szCs w:val="24"/>
          <w:lang w:val="fr-FR"/>
        </w:rPr>
        <w:t xml:space="preserve">, Jean-François </w:t>
      </w:r>
      <w:proofErr w:type="spellStart"/>
      <w:r w:rsidRPr="009979FC">
        <w:rPr>
          <w:rFonts w:ascii="Times New Roman" w:hAnsi="Times New Roman" w:cs="Times New Roman"/>
          <w:sz w:val="24"/>
          <w:szCs w:val="24"/>
          <w:lang w:val="fr-FR"/>
        </w:rPr>
        <w:t>Pauvros</w:t>
      </w:r>
      <w:proofErr w:type="spellEnd"/>
      <w:r w:rsidRPr="009979FC">
        <w:rPr>
          <w:rFonts w:ascii="Times New Roman" w:hAnsi="Times New Roman" w:cs="Times New Roman"/>
          <w:sz w:val="24"/>
          <w:szCs w:val="24"/>
          <w:lang w:val="fr-FR"/>
        </w:rPr>
        <w:t xml:space="preserve"> and Alain Mahé.  </w:t>
      </w:r>
    </w:p>
  </w:footnote>
  <w:footnote w:id="28">
    <w:p w14:paraId="5C470AB4" w14:textId="688E9F26" w:rsidR="008021FC" w:rsidRPr="009979FC" w:rsidRDefault="008021FC" w:rsidP="00A33522">
      <w:pPr>
        <w:pStyle w:val="FootnoteText"/>
        <w:jc w:val="both"/>
        <w:rPr>
          <w:rFonts w:ascii="Times New Roman" w:hAnsi="Times New Roman" w:cs="Times New Roman"/>
          <w:sz w:val="24"/>
          <w:szCs w:val="24"/>
          <w:lang w:val="fr-FR"/>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lang w:val="fr-FR"/>
        </w:rPr>
        <w:t xml:space="preserve"> Gil </w:t>
      </w:r>
      <w:proofErr w:type="spellStart"/>
      <w:r w:rsidRPr="009979FC">
        <w:rPr>
          <w:rFonts w:ascii="Times New Roman" w:hAnsi="Times New Roman" w:cs="Times New Roman"/>
          <w:sz w:val="24"/>
          <w:szCs w:val="24"/>
          <w:lang w:val="fr-FR"/>
        </w:rPr>
        <w:t>Pressnitzer</w:t>
      </w:r>
      <w:proofErr w:type="spellEnd"/>
      <w:r w:rsidRPr="009979FC">
        <w:rPr>
          <w:rFonts w:ascii="Times New Roman" w:hAnsi="Times New Roman" w:cs="Times New Roman"/>
          <w:sz w:val="24"/>
          <w:szCs w:val="24"/>
          <w:lang w:val="fr-FR"/>
        </w:rPr>
        <w:t xml:space="preserve">, ‘Vincent </w:t>
      </w:r>
      <w:proofErr w:type="spellStart"/>
      <w:r w:rsidRPr="009979FC">
        <w:rPr>
          <w:rFonts w:ascii="Times New Roman" w:hAnsi="Times New Roman" w:cs="Times New Roman"/>
          <w:sz w:val="24"/>
          <w:szCs w:val="24"/>
          <w:lang w:val="fr-FR"/>
        </w:rPr>
        <w:t>Fortemps</w:t>
      </w:r>
      <w:proofErr w:type="spellEnd"/>
      <w:r w:rsidRPr="009979FC">
        <w:rPr>
          <w:rFonts w:ascii="Times New Roman" w:hAnsi="Times New Roman" w:cs="Times New Roman"/>
          <w:sz w:val="24"/>
          <w:szCs w:val="24"/>
          <w:lang w:val="fr-FR"/>
        </w:rPr>
        <w:t xml:space="preserve"> : des griffures dans le temps’, </w:t>
      </w:r>
      <w:r w:rsidRPr="009979FC">
        <w:rPr>
          <w:rFonts w:ascii="Times New Roman" w:hAnsi="Times New Roman" w:cs="Times New Roman"/>
          <w:i/>
          <w:iCs/>
          <w:sz w:val="24"/>
          <w:szCs w:val="24"/>
          <w:lang w:val="fr-FR"/>
        </w:rPr>
        <w:t>Esprits nomades</w:t>
      </w:r>
      <w:r w:rsidRPr="009979FC">
        <w:rPr>
          <w:rFonts w:ascii="Times New Roman" w:hAnsi="Times New Roman" w:cs="Times New Roman"/>
          <w:sz w:val="24"/>
          <w:szCs w:val="24"/>
          <w:lang w:val="fr-FR"/>
        </w:rPr>
        <w:t xml:space="preserve"> </w:t>
      </w:r>
      <w:hyperlink r:id="rId9" w:history="1">
        <w:r w:rsidRPr="009979FC">
          <w:rPr>
            <w:rStyle w:val="Hyperlink"/>
            <w:rFonts w:ascii="Times New Roman" w:hAnsi="Times New Roman" w:cs="Times New Roman"/>
            <w:sz w:val="24"/>
            <w:szCs w:val="24"/>
            <w:lang w:val="fr-FR"/>
          </w:rPr>
          <w:t>https://www.espritsnomades.net/arts-plastiques/vincent-fortemps-des-griffures-dans-le-temps/</w:t>
        </w:r>
      </w:hyperlink>
      <w:r w:rsidRPr="009979FC">
        <w:rPr>
          <w:rFonts w:ascii="Times New Roman" w:hAnsi="Times New Roman" w:cs="Times New Roman"/>
          <w:sz w:val="24"/>
          <w:szCs w:val="24"/>
          <w:lang w:val="fr-FR"/>
        </w:rPr>
        <w:t xml:space="preserve">. </w:t>
      </w:r>
    </w:p>
  </w:footnote>
  <w:footnote w:id="29">
    <w:p w14:paraId="1C207BAC" w14:textId="0C8E1912" w:rsidR="002E5C48" w:rsidRPr="009979FC" w:rsidRDefault="002E5C48" w:rsidP="00A33522">
      <w:pPr>
        <w:pStyle w:val="FootnoteText"/>
        <w:jc w:val="both"/>
        <w:rPr>
          <w:rFonts w:ascii="Times New Roman" w:hAnsi="Times New Roman" w:cs="Times New Roman"/>
          <w:sz w:val="24"/>
          <w:szCs w:val="24"/>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rPr>
        <w:t xml:space="preserve"> Serpil </w:t>
      </w:r>
      <w:proofErr w:type="spellStart"/>
      <w:r w:rsidRPr="009979FC">
        <w:rPr>
          <w:rFonts w:ascii="Times New Roman" w:hAnsi="Times New Roman" w:cs="Times New Roman"/>
          <w:sz w:val="24"/>
          <w:szCs w:val="24"/>
        </w:rPr>
        <w:t>Oppermann</w:t>
      </w:r>
      <w:proofErr w:type="spellEnd"/>
      <w:r w:rsidRPr="009979FC">
        <w:rPr>
          <w:rFonts w:ascii="Times New Roman" w:hAnsi="Times New Roman" w:cs="Times New Roman"/>
          <w:sz w:val="24"/>
          <w:szCs w:val="24"/>
        </w:rPr>
        <w:t xml:space="preserve">, ‘Theorizing Ecocriticism: Toward a Postmodern Ecocritical Practice’, </w:t>
      </w:r>
      <w:r w:rsidRPr="009979FC">
        <w:rPr>
          <w:rFonts w:ascii="Times New Roman" w:hAnsi="Times New Roman" w:cs="Times New Roman"/>
          <w:i/>
          <w:iCs/>
          <w:sz w:val="24"/>
          <w:szCs w:val="24"/>
        </w:rPr>
        <w:t>ISLE</w:t>
      </w:r>
      <w:r w:rsidRPr="009979FC">
        <w:rPr>
          <w:rFonts w:ascii="Times New Roman" w:hAnsi="Times New Roman" w:cs="Times New Roman"/>
          <w:sz w:val="24"/>
          <w:szCs w:val="24"/>
        </w:rPr>
        <w:t xml:space="preserve"> 13, no. 2 (2006), 103-128 (117, 118).</w:t>
      </w:r>
      <w:r w:rsidR="00141AFA" w:rsidRPr="009979FC">
        <w:rPr>
          <w:rFonts w:ascii="Times New Roman" w:hAnsi="Times New Roman" w:cs="Times New Roman"/>
          <w:sz w:val="24"/>
          <w:szCs w:val="24"/>
        </w:rPr>
        <w:t xml:space="preserve"> </w:t>
      </w:r>
      <w:hyperlink r:id="rId10" w:history="1">
        <w:r w:rsidR="00141AFA" w:rsidRPr="009979FC">
          <w:rPr>
            <w:rStyle w:val="Hyperlink"/>
            <w:rFonts w:ascii="Times New Roman" w:hAnsi="Times New Roman" w:cs="Times New Roman"/>
            <w:sz w:val="24"/>
            <w:szCs w:val="24"/>
          </w:rPr>
          <w:t xml:space="preserve">https://doi.org/10.1093/isle/13.2.103. </w:t>
        </w:r>
      </w:hyperlink>
      <w:r w:rsidR="00141AFA" w:rsidRPr="009979FC">
        <w:rPr>
          <w:rFonts w:ascii="Times New Roman" w:hAnsi="Times New Roman" w:cs="Times New Roman"/>
          <w:sz w:val="24"/>
          <w:szCs w:val="24"/>
        </w:rPr>
        <w:t xml:space="preserve"> </w:t>
      </w:r>
    </w:p>
  </w:footnote>
  <w:footnote w:id="30">
    <w:p w14:paraId="2535334D" w14:textId="676AAAEA" w:rsidR="002E5C48" w:rsidRPr="009979FC" w:rsidRDefault="002E5C48" w:rsidP="00A33522">
      <w:pPr>
        <w:pStyle w:val="FootnoteText"/>
        <w:jc w:val="both"/>
        <w:rPr>
          <w:rFonts w:ascii="Times New Roman" w:hAnsi="Times New Roman" w:cs="Times New Roman"/>
          <w:sz w:val="24"/>
          <w:szCs w:val="24"/>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rPr>
        <w:t xml:space="preserve"> Mark McKinney, </w:t>
      </w:r>
      <w:r w:rsidRPr="009979FC">
        <w:rPr>
          <w:rFonts w:ascii="Times New Roman" w:hAnsi="Times New Roman" w:cs="Times New Roman"/>
          <w:i/>
          <w:iCs/>
          <w:sz w:val="24"/>
          <w:szCs w:val="24"/>
        </w:rPr>
        <w:t xml:space="preserve">The Colonial Heritage of French Comics </w:t>
      </w:r>
      <w:r w:rsidRPr="009979FC">
        <w:rPr>
          <w:rFonts w:ascii="Times New Roman" w:hAnsi="Times New Roman" w:cs="Times New Roman"/>
          <w:sz w:val="24"/>
          <w:szCs w:val="24"/>
        </w:rPr>
        <w:t xml:space="preserve">(Liverpool: Liverpool University Press, 2011), and </w:t>
      </w:r>
      <w:r w:rsidRPr="009979FC">
        <w:rPr>
          <w:rFonts w:ascii="Times New Roman" w:hAnsi="Times New Roman" w:cs="Times New Roman"/>
          <w:i/>
          <w:iCs/>
          <w:sz w:val="24"/>
          <w:szCs w:val="24"/>
        </w:rPr>
        <w:t xml:space="preserve">Redrawing French Empire in Comics </w:t>
      </w:r>
      <w:r w:rsidRPr="009979FC">
        <w:rPr>
          <w:rFonts w:ascii="Times New Roman" w:hAnsi="Times New Roman" w:cs="Times New Roman"/>
          <w:sz w:val="24"/>
          <w:szCs w:val="24"/>
        </w:rPr>
        <w:t xml:space="preserve">(Columbus: The Ohio State University Press, 2013). </w:t>
      </w:r>
    </w:p>
  </w:footnote>
  <w:footnote w:id="31">
    <w:p w14:paraId="04FDE532" w14:textId="77777777" w:rsidR="002E5C48" w:rsidRPr="009979FC" w:rsidRDefault="002E5C48" w:rsidP="00A33522">
      <w:pPr>
        <w:pStyle w:val="FootnoteText"/>
        <w:jc w:val="both"/>
        <w:rPr>
          <w:rFonts w:ascii="Times New Roman" w:hAnsi="Times New Roman" w:cs="Times New Roman"/>
          <w:sz w:val="24"/>
          <w:szCs w:val="24"/>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lang w:val="fr-FR"/>
        </w:rPr>
        <w:t xml:space="preserve"> Hergé, </w:t>
      </w:r>
      <w:r w:rsidRPr="009979FC">
        <w:rPr>
          <w:rFonts w:ascii="Times New Roman" w:hAnsi="Times New Roman" w:cs="Times New Roman"/>
          <w:i/>
          <w:iCs/>
          <w:sz w:val="24"/>
          <w:szCs w:val="24"/>
          <w:lang w:val="fr-FR"/>
        </w:rPr>
        <w:t xml:space="preserve">Tintin au Congo </w:t>
      </w:r>
      <w:r w:rsidRPr="009979FC">
        <w:rPr>
          <w:rFonts w:ascii="Times New Roman" w:hAnsi="Times New Roman" w:cs="Times New Roman"/>
          <w:sz w:val="24"/>
          <w:szCs w:val="24"/>
          <w:lang w:val="fr-FR"/>
        </w:rPr>
        <w:t>(</w:t>
      </w:r>
      <w:proofErr w:type="gramStart"/>
      <w:r w:rsidRPr="009979FC">
        <w:rPr>
          <w:rFonts w:ascii="Times New Roman" w:hAnsi="Times New Roman" w:cs="Times New Roman"/>
          <w:sz w:val="24"/>
          <w:szCs w:val="24"/>
          <w:lang w:val="fr-FR"/>
        </w:rPr>
        <w:t>Tournai:</w:t>
      </w:r>
      <w:proofErr w:type="gramEnd"/>
      <w:r w:rsidRPr="009979FC">
        <w:rPr>
          <w:rFonts w:ascii="Times New Roman" w:hAnsi="Times New Roman" w:cs="Times New Roman"/>
          <w:sz w:val="24"/>
          <w:szCs w:val="24"/>
          <w:lang w:val="fr-FR"/>
        </w:rPr>
        <w:t xml:space="preserve"> Casterman, 1960), 36. </w:t>
      </w:r>
      <w:r w:rsidRPr="009979FC">
        <w:rPr>
          <w:rFonts w:ascii="Times New Roman" w:hAnsi="Times New Roman" w:cs="Times New Roman"/>
          <w:sz w:val="24"/>
          <w:szCs w:val="24"/>
        </w:rPr>
        <w:t xml:space="preserve">The reference to zoos in on page 48, via the character of MacDuff.      </w:t>
      </w:r>
    </w:p>
  </w:footnote>
  <w:footnote w:id="32">
    <w:p w14:paraId="1B4E68F0" w14:textId="6FD80F43" w:rsidR="002E5C48" w:rsidRPr="009979FC" w:rsidRDefault="002E5C48" w:rsidP="00A33522">
      <w:pPr>
        <w:pStyle w:val="FootnoteText"/>
        <w:jc w:val="both"/>
        <w:rPr>
          <w:rFonts w:ascii="Times New Roman" w:hAnsi="Times New Roman" w:cs="Times New Roman"/>
          <w:sz w:val="24"/>
          <w:szCs w:val="24"/>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lang w:val="fr-FR"/>
        </w:rPr>
        <w:t xml:space="preserve"> Jean-Philippe </w:t>
      </w:r>
      <w:proofErr w:type="spellStart"/>
      <w:r w:rsidRPr="009979FC">
        <w:rPr>
          <w:rFonts w:ascii="Times New Roman" w:hAnsi="Times New Roman" w:cs="Times New Roman"/>
          <w:sz w:val="24"/>
          <w:szCs w:val="24"/>
          <w:lang w:val="fr-FR"/>
        </w:rPr>
        <w:t>Stassen</w:t>
      </w:r>
      <w:proofErr w:type="spellEnd"/>
      <w:r w:rsidRPr="009979FC">
        <w:rPr>
          <w:rFonts w:ascii="Times New Roman" w:hAnsi="Times New Roman" w:cs="Times New Roman"/>
          <w:sz w:val="24"/>
          <w:szCs w:val="24"/>
          <w:lang w:val="fr-FR"/>
        </w:rPr>
        <w:t xml:space="preserve">, </w:t>
      </w:r>
      <w:r w:rsidRPr="009979FC">
        <w:rPr>
          <w:rFonts w:ascii="Times New Roman" w:hAnsi="Times New Roman" w:cs="Times New Roman"/>
          <w:i/>
          <w:iCs/>
          <w:sz w:val="24"/>
          <w:szCs w:val="24"/>
          <w:lang w:val="fr-FR"/>
        </w:rPr>
        <w:t xml:space="preserve">I </w:t>
      </w:r>
      <w:proofErr w:type="spellStart"/>
      <w:r w:rsidRPr="009979FC">
        <w:rPr>
          <w:rFonts w:ascii="Times New Roman" w:hAnsi="Times New Roman" w:cs="Times New Roman"/>
          <w:i/>
          <w:iCs/>
          <w:sz w:val="24"/>
          <w:szCs w:val="24"/>
          <w:lang w:val="fr-FR"/>
        </w:rPr>
        <w:t>Comb</w:t>
      </w:r>
      <w:proofErr w:type="spellEnd"/>
      <w:r w:rsidRPr="009979FC">
        <w:rPr>
          <w:rFonts w:ascii="Times New Roman" w:hAnsi="Times New Roman" w:cs="Times New Roman"/>
          <w:i/>
          <w:iCs/>
          <w:sz w:val="24"/>
          <w:szCs w:val="24"/>
          <w:lang w:val="fr-FR"/>
        </w:rPr>
        <w:t xml:space="preserve"> </w:t>
      </w:r>
      <w:proofErr w:type="spellStart"/>
      <w:r w:rsidRPr="009979FC">
        <w:rPr>
          <w:rFonts w:ascii="Times New Roman" w:hAnsi="Times New Roman" w:cs="Times New Roman"/>
          <w:i/>
          <w:iCs/>
          <w:sz w:val="24"/>
          <w:szCs w:val="24"/>
          <w:lang w:val="fr-FR"/>
        </w:rPr>
        <w:t>Jesus</w:t>
      </w:r>
      <w:proofErr w:type="spellEnd"/>
      <w:r w:rsidRPr="009979FC">
        <w:rPr>
          <w:rFonts w:ascii="Times New Roman" w:hAnsi="Times New Roman" w:cs="Times New Roman"/>
          <w:i/>
          <w:iCs/>
          <w:sz w:val="24"/>
          <w:szCs w:val="24"/>
          <w:lang w:val="fr-FR"/>
        </w:rPr>
        <w:t xml:space="preserve"> et autres reportages africains</w:t>
      </w:r>
      <w:r w:rsidRPr="009979FC">
        <w:rPr>
          <w:rFonts w:ascii="Times New Roman" w:hAnsi="Times New Roman" w:cs="Times New Roman"/>
          <w:sz w:val="24"/>
          <w:szCs w:val="24"/>
          <w:lang w:val="fr-FR"/>
        </w:rPr>
        <w:t xml:space="preserve"> (</w:t>
      </w:r>
      <w:proofErr w:type="gramStart"/>
      <w:r w:rsidRPr="009979FC">
        <w:rPr>
          <w:rFonts w:ascii="Times New Roman" w:hAnsi="Times New Roman" w:cs="Times New Roman"/>
          <w:sz w:val="24"/>
          <w:szCs w:val="24"/>
          <w:lang w:val="fr-FR"/>
        </w:rPr>
        <w:t>Paris:</w:t>
      </w:r>
      <w:proofErr w:type="gramEnd"/>
      <w:r w:rsidRPr="009979FC">
        <w:rPr>
          <w:rFonts w:ascii="Times New Roman" w:hAnsi="Times New Roman" w:cs="Times New Roman"/>
          <w:sz w:val="24"/>
          <w:szCs w:val="24"/>
          <w:lang w:val="fr-FR"/>
        </w:rPr>
        <w:t xml:space="preserve"> </w:t>
      </w:r>
      <w:proofErr w:type="spellStart"/>
      <w:r w:rsidRPr="009979FC">
        <w:rPr>
          <w:rFonts w:ascii="Times New Roman" w:hAnsi="Times New Roman" w:cs="Times New Roman"/>
          <w:sz w:val="24"/>
          <w:szCs w:val="24"/>
          <w:lang w:val="fr-FR"/>
        </w:rPr>
        <w:t>Futuropolis</w:t>
      </w:r>
      <w:proofErr w:type="spellEnd"/>
      <w:r w:rsidRPr="009979FC">
        <w:rPr>
          <w:rFonts w:ascii="Times New Roman" w:hAnsi="Times New Roman" w:cs="Times New Roman"/>
          <w:sz w:val="24"/>
          <w:szCs w:val="24"/>
          <w:lang w:val="fr-FR"/>
        </w:rPr>
        <w:t xml:space="preserve">, 2015), 38-40. </w:t>
      </w:r>
      <w:r w:rsidRPr="009979FC">
        <w:rPr>
          <w:rFonts w:ascii="Times New Roman" w:hAnsi="Times New Roman" w:cs="Times New Roman"/>
          <w:sz w:val="24"/>
          <w:szCs w:val="24"/>
        </w:rPr>
        <w:t>‘I Comb Jesus’ was first published in 2010 with the title ‘</w:t>
      </w:r>
      <w:proofErr w:type="spellStart"/>
      <w:r w:rsidRPr="009979FC">
        <w:rPr>
          <w:rFonts w:ascii="Times New Roman" w:hAnsi="Times New Roman" w:cs="Times New Roman"/>
          <w:sz w:val="24"/>
          <w:szCs w:val="24"/>
        </w:rPr>
        <w:t>L’Étoile</w:t>
      </w:r>
      <w:proofErr w:type="spellEnd"/>
      <w:r w:rsidRPr="009979FC">
        <w:rPr>
          <w:rFonts w:ascii="Times New Roman" w:hAnsi="Times New Roman" w:cs="Times New Roman"/>
          <w:sz w:val="24"/>
          <w:szCs w:val="24"/>
        </w:rPr>
        <w:t xml:space="preserve"> </w:t>
      </w:r>
      <w:proofErr w:type="spellStart"/>
      <w:r w:rsidRPr="009979FC">
        <w:rPr>
          <w:rFonts w:ascii="Times New Roman" w:hAnsi="Times New Roman" w:cs="Times New Roman"/>
          <w:sz w:val="24"/>
          <w:szCs w:val="24"/>
        </w:rPr>
        <w:t>d’Arnold</w:t>
      </w:r>
      <w:proofErr w:type="spellEnd"/>
      <w:r w:rsidRPr="009979FC">
        <w:rPr>
          <w:rFonts w:ascii="Times New Roman" w:hAnsi="Times New Roman" w:cs="Times New Roman"/>
          <w:sz w:val="24"/>
          <w:szCs w:val="24"/>
        </w:rPr>
        <w:t xml:space="preserve">’. The volume includes another reference to </w:t>
      </w:r>
      <w:proofErr w:type="spellStart"/>
      <w:r w:rsidRPr="009979FC">
        <w:rPr>
          <w:rFonts w:ascii="Times New Roman" w:hAnsi="Times New Roman" w:cs="Times New Roman"/>
          <w:i/>
          <w:iCs/>
          <w:sz w:val="24"/>
          <w:szCs w:val="24"/>
        </w:rPr>
        <w:t>Tintin</w:t>
      </w:r>
      <w:proofErr w:type="spellEnd"/>
      <w:r w:rsidRPr="009979FC">
        <w:rPr>
          <w:rFonts w:ascii="Times New Roman" w:hAnsi="Times New Roman" w:cs="Times New Roman"/>
          <w:i/>
          <w:iCs/>
          <w:sz w:val="24"/>
          <w:szCs w:val="24"/>
        </w:rPr>
        <w:t xml:space="preserve"> au Congo </w:t>
      </w:r>
      <w:r w:rsidRPr="009979FC">
        <w:rPr>
          <w:rFonts w:ascii="Times New Roman" w:hAnsi="Times New Roman" w:cs="Times New Roman"/>
          <w:sz w:val="24"/>
          <w:szCs w:val="24"/>
        </w:rPr>
        <w:t xml:space="preserve">in ‘À </w:t>
      </w:r>
      <w:proofErr w:type="spellStart"/>
      <w:r w:rsidRPr="009979FC">
        <w:rPr>
          <w:rFonts w:ascii="Times New Roman" w:hAnsi="Times New Roman" w:cs="Times New Roman"/>
          <w:sz w:val="24"/>
          <w:szCs w:val="24"/>
        </w:rPr>
        <w:t>l’école</w:t>
      </w:r>
      <w:proofErr w:type="spellEnd"/>
      <w:r w:rsidRPr="009979FC">
        <w:rPr>
          <w:rFonts w:ascii="Times New Roman" w:hAnsi="Times New Roman" w:cs="Times New Roman"/>
          <w:sz w:val="24"/>
          <w:szCs w:val="24"/>
        </w:rPr>
        <w:t xml:space="preserve"> de </w:t>
      </w:r>
      <w:proofErr w:type="spellStart"/>
      <w:r w:rsidRPr="009979FC">
        <w:rPr>
          <w:rFonts w:ascii="Times New Roman" w:hAnsi="Times New Roman" w:cs="Times New Roman"/>
          <w:sz w:val="24"/>
          <w:szCs w:val="24"/>
        </w:rPr>
        <w:t>l’art</w:t>
      </w:r>
      <w:proofErr w:type="spellEnd"/>
      <w:r w:rsidRPr="009979FC">
        <w:rPr>
          <w:rFonts w:ascii="Times New Roman" w:hAnsi="Times New Roman" w:cs="Times New Roman"/>
          <w:sz w:val="24"/>
          <w:szCs w:val="24"/>
        </w:rPr>
        <w:t xml:space="preserve">’ (126-127), in a scene that redraws Anton </w:t>
      </w:r>
      <w:proofErr w:type="spellStart"/>
      <w:r w:rsidRPr="009979FC">
        <w:rPr>
          <w:rFonts w:ascii="Times New Roman" w:hAnsi="Times New Roman" w:cs="Times New Roman"/>
          <w:sz w:val="24"/>
          <w:szCs w:val="24"/>
        </w:rPr>
        <w:t>Kannemeyer’s</w:t>
      </w:r>
      <w:proofErr w:type="spellEnd"/>
      <w:r w:rsidRPr="009979FC">
        <w:rPr>
          <w:rFonts w:ascii="Times New Roman" w:hAnsi="Times New Roman" w:cs="Times New Roman"/>
          <w:sz w:val="24"/>
          <w:szCs w:val="24"/>
        </w:rPr>
        <w:t xml:space="preserve"> own parodical redrawing of the album in his 2014 </w:t>
      </w:r>
      <w:r w:rsidRPr="009979FC">
        <w:rPr>
          <w:rFonts w:ascii="Times New Roman" w:hAnsi="Times New Roman" w:cs="Times New Roman"/>
          <w:i/>
          <w:iCs/>
          <w:sz w:val="24"/>
          <w:szCs w:val="24"/>
        </w:rPr>
        <w:t>Papa in Afrika</w:t>
      </w:r>
      <w:r w:rsidRPr="009979FC">
        <w:rPr>
          <w:rFonts w:ascii="Times New Roman" w:hAnsi="Times New Roman" w:cs="Times New Roman"/>
          <w:sz w:val="24"/>
          <w:szCs w:val="24"/>
        </w:rPr>
        <w:t xml:space="preserve">. </w:t>
      </w:r>
    </w:p>
  </w:footnote>
  <w:footnote w:id="33">
    <w:p w14:paraId="2A1C7463" w14:textId="4EC238F2" w:rsidR="002E5C48" w:rsidRPr="009979FC" w:rsidRDefault="002E5C48" w:rsidP="00A33522">
      <w:pPr>
        <w:pStyle w:val="FootnoteText"/>
        <w:jc w:val="both"/>
        <w:rPr>
          <w:rFonts w:ascii="Times New Roman" w:hAnsi="Times New Roman" w:cs="Times New Roman"/>
          <w:sz w:val="24"/>
          <w:szCs w:val="24"/>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rPr>
        <w:t xml:space="preserve"> Vicky van </w:t>
      </w:r>
      <w:proofErr w:type="spellStart"/>
      <w:r w:rsidRPr="009979FC">
        <w:rPr>
          <w:rFonts w:ascii="Times New Roman" w:hAnsi="Times New Roman" w:cs="Times New Roman"/>
          <w:sz w:val="24"/>
          <w:szCs w:val="24"/>
        </w:rPr>
        <w:t>Bockhaven</w:t>
      </w:r>
      <w:proofErr w:type="spellEnd"/>
      <w:r w:rsidRPr="009979FC">
        <w:rPr>
          <w:rFonts w:ascii="Times New Roman" w:hAnsi="Times New Roman" w:cs="Times New Roman"/>
          <w:sz w:val="24"/>
          <w:szCs w:val="24"/>
        </w:rPr>
        <w:t xml:space="preserve">, ‘Leopard-men of the Congo in Literature and Popular Imagination’, </w:t>
      </w:r>
      <w:proofErr w:type="spellStart"/>
      <w:r w:rsidRPr="009979FC">
        <w:rPr>
          <w:rFonts w:ascii="Times New Roman" w:hAnsi="Times New Roman" w:cs="Times New Roman"/>
          <w:i/>
          <w:iCs/>
          <w:sz w:val="24"/>
          <w:szCs w:val="24"/>
        </w:rPr>
        <w:t>Tydskrif</w:t>
      </w:r>
      <w:proofErr w:type="spellEnd"/>
      <w:r w:rsidRPr="009979FC">
        <w:rPr>
          <w:rFonts w:ascii="Times New Roman" w:hAnsi="Times New Roman" w:cs="Times New Roman"/>
          <w:i/>
          <w:iCs/>
          <w:sz w:val="24"/>
          <w:szCs w:val="24"/>
        </w:rPr>
        <w:t xml:space="preserve"> </w:t>
      </w:r>
      <w:proofErr w:type="spellStart"/>
      <w:r w:rsidRPr="009979FC">
        <w:rPr>
          <w:rFonts w:ascii="Times New Roman" w:hAnsi="Times New Roman" w:cs="Times New Roman"/>
          <w:i/>
          <w:iCs/>
          <w:sz w:val="24"/>
          <w:szCs w:val="24"/>
        </w:rPr>
        <w:t>vir</w:t>
      </w:r>
      <w:proofErr w:type="spellEnd"/>
      <w:r w:rsidRPr="009979FC">
        <w:rPr>
          <w:rFonts w:ascii="Times New Roman" w:hAnsi="Times New Roman" w:cs="Times New Roman"/>
          <w:i/>
          <w:iCs/>
          <w:sz w:val="24"/>
          <w:szCs w:val="24"/>
        </w:rPr>
        <w:t xml:space="preserve"> </w:t>
      </w:r>
      <w:proofErr w:type="spellStart"/>
      <w:r w:rsidRPr="009979FC">
        <w:rPr>
          <w:rFonts w:ascii="Times New Roman" w:hAnsi="Times New Roman" w:cs="Times New Roman"/>
          <w:i/>
          <w:iCs/>
          <w:sz w:val="24"/>
          <w:szCs w:val="24"/>
        </w:rPr>
        <w:t>letterkunde</w:t>
      </w:r>
      <w:proofErr w:type="spellEnd"/>
      <w:r w:rsidRPr="009979FC">
        <w:rPr>
          <w:rFonts w:ascii="Times New Roman" w:hAnsi="Times New Roman" w:cs="Times New Roman"/>
          <w:sz w:val="24"/>
          <w:szCs w:val="24"/>
        </w:rPr>
        <w:t xml:space="preserve"> 46, no. 1 (2009), 79-94 (80). </w:t>
      </w:r>
    </w:p>
  </w:footnote>
  <w:footnote w:id="34">
    <w:p w14:paraId="20A9D275" w14:textId="6DF36BDA" w:rsidR="002E5C48" w:rsidRPr="009979FC" w:rsidRDefault="002E5C48" w:rsidP="00A33522">
      <w:pPr>
        <w:pStyle w:val="FootnoteText"/>
        <w:jc w:val="both"/>
        <w:rPr>
          <w:rFonts w:ascii="Times New Roman" w:hAnsi="Times New Roman" w:cs="Times New Roman"/>
          <w:sz w:val="24"/>
          <w:szCs w:val="24"/>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rPr>
        <w:t xml:space="preserve"> Stassen, </w:t>
      </w:r>
      <w:r w:rsidRPr="009979FC">
        <w:rPr>
          <w:rFonts w:ascii="Times New Roman" w:hAnsi="Times New Roman" w:cs="Times New Roman"/>
          <w:i/>
          <w:iCs/>
          <w:sz w:val="24"/>
          <w:szCs w:val="24"/>
        </w:rPr>
        <w:t>I Comb Jesus</w:t>
      </w:r>
      <w:r w:rsidRPr="009979FC">
        <w:rPr>
          <w:rFonts w:ascii="Times New Roman" w:hAnsi="Times New Roman" w:cs="Times New Roman"/>
          <w:sz w:val="24"/>
          <w:szCs w:val="24"/>
        </w:rPr>
        <w:t>, 38-40.</w:t>
      </w:r>
    </w:p>
  </w:footnote>
  <w:footnote w:id="35">
    <w:p w14:paraId="2DFB99D6" w14:textId="77777777" w:rsidR="002E5C48" w:rsidRPr="009979FC" w:rsidRDefault="002E5C48" w:rsidP="00A33522">
      <w:pPr>
        <w:pStyle w:val="FootnoteText"/>
        <w:jc w:val="both"/>
        <w:rPr>
          <w:rFonts w:ascii="Times New Roman" w:hAnsi="Times New Roman" w:cs="Times New Roman"/>
          <w:sz w:val="24"/>
          <w:szCs w:val="24"/>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rPr>
        <w:t xml:space="preserve"> Van </w:t>
      </w:r>
      <w:proofErr w:type="spellStart"/>
      <w:r w:rsidRPr="009979FC">
        <w:rPr>
          <w:rFonts w:ascii="Times New Roman" w:hAnsi="Times New Roman" w:cs="Times New Roman"/>
          <w:sz w:val="24"/>
          <w:szCs w:val="24"/>
        </w:rPr>
        <w:t>Bockhaven</w:t>
      </w:r>
      <w:proofErr w:type="spellEnd"/>
      <w:r w:rsidRPr="009979FC">
        <w:rPr>
          <w:rFonts w:ascii="Times New Roman" w:hAnsi="Times New Roman" w:cs="Times New Roman"/>
          <w:sz w:val="24"/>
          <w:szCs w:val="24"/>
        </w:rPr>
        <w:t>, ‘Leopard-men’, 80.</w:t>
      </w:r>
    </w:p>
  </w:footnote>
  <w:footnote w:id="36">
    <w:p w14:paraId="28497D96" w14:textId="77777777" w:rsidR="002E5C48" w:rsidRPr="009979FC" w:rsidRDefault="002E5C48" w:rsidP="00A33522">
      <w:pPr>
        <w:pStyle w:val="FootnoteText"/>
        <w:jc w:val="both"/>
        <w:rPr>
          <w:rFonts w:ascii="Times New Roman" w:hAnsi="Times New Roman" w:cs="Times New Roman"/>
          <w:sz w:val="24"/>
          <w:szCs w:val="24"/>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rPr>
        <w:t xml:space="preserve"> Sudhir </w:t>
      </w:r>
      <w:proofErr w:type="spellStart"/>
      <w:r w:rsidRPr="009979FC">
        <w:rPr>
          <w:rFonts w:ascii="Times New Roman" w:hAnsi="Times New Roman" w:cs="Times New Roman"/>
          <w:sz w:val="24"/>
          <w:szCs w:val="24"/>
        </w:rPr>
        <w:t>Chella</w:t>
      </w:r>
      <w:proofErr w:type="spellEnd"/>
      <w:r w:rsidRPr="009979FC">
        <w:rPr>
          <w:rFonts w:ascii="Times New Roman" w:hAnsi="Times New Roman" w:cs="Times New Roman"/>
          <w:sz w:val="24"/>
          <w:szCs w:val="24"/>
        </w:rPr>
        <w:t xml:space="preserve"> </w:t>
      </w:r>
      <w:proofErr w:type="spellStart"/>
      <w:r w:rsidRPr="009979FC">
        <w:rPr>
          <w:rFonts w:ascii="Times New Roman" w:hAnsi="Times New Roman" w:cs="Times New Roman"/>
          <w:sz w:val="24"/>
          <w:szCs w:val="24"/>
        </w:rPr>
        <w:t>Rajan</w:t>
      </w:r>
      <w:proofErr w:type="spellEnd"/>
      <w:r w:rsidRPr="009979FC">
        <w:rPr>
          <w:rFonts w:ascii="Times New Roman" w:hAnsi="Times New Roman" w:cs="Times New Roman"/>
          <w:sz w:val="24"/>
          <w:szCs w:val="24"/>
        </w:rPr>
        <w:t xml:space="preserve">, ‘Poor Little Rich Countries: Another Look at the ‘‘Resource Curse’’’, </w:t>
      </w:r>
      <w:r w:rsidRPr="009979FC">
        <w:rPr>
          <w:rFonts w:ascii="Times New Roman" w:hAnsi="Times New Roman" w:cs="Times New Roman"/>
          <w:i/>
          <w:iCs/>
          <w:sz w:val="24"/>
          <w:szCs w:val="24"/>
        </w:rPr>
        <w:t>Environmental Politics</w:t>
      </w:r>
      <w:r w:rsidRPr="009979FC">
        <w:rPr>
          <w:rFonts w:ascii="Times New Roman" w:hAnsi="Times New Roman" w:cs="Times New Roman"/>
          <w:sz w:val="24"/>
          <w:szCs w:val="24"/>
        </w:rPr>
        <w:t xml:space="preserve"> 20, no. 5 (2011), 617-632 (619).</w:t>
      </w:r>
    </w:p>
  </w:footnote>
  <w:footnote w:id="37">
    <w:p w14:paraId="0B393A16" w14:textId="183A9BF2" w:rsidR="0003694E" w:rsidRPr="009979FC" w:rsidRDefault="0003694E" w:rsidP="00A33522">
      <w:pPr>
        <w:pStyle w:val="FootnoteText"/>
        <w:jc w:val="both"/>
        <w:rPr>
          <w:rFonts w:ascii="Times New Roman" w:hAnsi="Times New Roman" w:cs="Times New Roman"/>
          <w:sz w:val="24"/>
          <w:szCs w:val="24"/>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rPr>
        <w:t xml:space="preserve"> On the fusion of </w:t>
      </w:r>
      <w:proofErr w:type="spellStart"/>
      <w:r w:rsidRPr="009979FC">
        <w:rPr>
          <w:rFonts w:ascii="Times New Roman" w:hAnsi="Times New Roman" w:cs="Times New Roman"/>
          <w:i/>
          <w:iCs/>
          <w:sz w:val="24"/>
          <w:szCs w:val="24"/>
        </w:rPr>
        <w:t>ligne</w:t>
      </w:r>
      <w:proofErr w:type="spellEnd"/>
      <w:r w:rsidRPr="009979FC">
        <w:rPr>
          <w:rFonts w:ascii="Times New Roman" w:hAnsi="Times New Roman" w:cs="Times New Roman"/>
          <w:i/>
          <w:iCs/>
          <w:sz w:val="24"/>
          <w:szCs w:val="24"/>
        </w:rPr>
        <w:t xml:space="preserve"> </w:t>
      </w:r>
      <w:proofErr w:type="spellStart"/>
      <w:r w:rsidRPr="009979FC">
        <w:rPr>
          <w:rFonts w:ascii="Times New Roman" w:hAnsi="Times New Roman" w:cs="Times New Roman"/>
          <w:i/>
          <w:iCs/>
          <w:sz w:val="24"/>
          <w:szCs w:val="24"/>
        </w:rPr>
        <w:t>claire</w:t>
      </w:r>
      <w:proofErr w:type="spellEnd"/>
      <w:r w:rsidRPr="009979FC">
        <w:rPr>
          <w:rFonts w:ascii="Times New Roman" w:hAnsi="Times New Roman" w:cs="Times New Roman"/>
          <w:sz w:val="24"/>
          <w:szCs w:val="24"/>
        </w:rPr>
        <w:t xml:space="preserve"> aesthetics and imperialist ideology, see Ann Miller, ‘Les </w:t>
      </w:r>
      <w:proofErr w:type="spellStart"/>
      <w:r w:rsidRPr="009979FC">
        <w:rPr>
          <w:rFonts w:ascii="Times New Roman" w:hAnsi="Times New Roman" w:cs="Times New Roman"/>
          <w:i/>
          <w:iCs/>
          <w:sz w:val="24"/>
          <w:szCs w:val="24"/>
        </w:rPr>
        <w:t>héritiers</w:t>
      </w:r>
      <w:proofErr w:type="spellEnd"/>
      <w:r w:rsidRPr="009979FC">
        <w:rPr>
          <w:rFonts w:ascii="Times New Roman" w:hAnsi="Times New Roman" w:cs="Times New Roman"/>
          <w:sz w:val="24"/>
          <w:szCs w:val="24"/>
        </w:rPr>
        <w:t xml:space="preserve"> </w:t>
      </w:r>
      <w:proofErr w:type="spellStart"/>
      <w:r w:rsidRPr="009979FC">
        <w:rPr>
          <w:rFonts w:ascii="Times New Roman" w:hAnsi="Times New Roman" w:cs="Times New Roman"/>
          <w:i/>
          <w:iCs/>
          <w:sz w:val="24"/>
          <w:szCs w:val="24"/>
        </w:rPr>
        <w:t>d’Hergé</w:t>
      </w:r>
      <w:proofErr w:type="spellEnd"/>
      <w:r w:rsidRPr="009979FC">
        <w:rPr>
          <w:rFonts w:ascii="Times New Roman" w:hAnsi="Times New Roman" w:cs="Times New Roman"/>
          <w:sz w:val="24"/>
          <w:szCs w:val="24"/>
        </w:rPr>
        <w:t xml:space="preserve">: The Figure of the </w:t>
      </w:r>
      <w:proofErr w:type="spellStart"/>
      <w:r w:rsidRPr="009979FC">
        <w:rPr>
          <w:rFonts w:ascii="Times New Roman" w:hAnsi="Times New Roman" w:cs="Times New Roman"/>
          <w:i/>
          <w:iCs/>
          <w:sz w:val="24"/>
          <w:szCs w:val="24"/>
        </w:rPr>
        <w:t>Aventurier</w:t>
      </w:r>
      <w:proofErr w:type="spellEnd"/>
      <w:r w:rsidRPr="009979FC">
        <w:rPr>
          <w:rFonts w:ascii="Times New Roman" w:hAnsi="Times New Roman" w:cs="Times New Roman"/>
          <w:sz w:val="24"/>
          <w:szCs w:val="24"/>
        </w:rPr>
        <w:t xml:space="preserve"> in a Postcolonial Context’, </w:t>
      </w:r>
      <w:r w:rsidRPr="009979FC">
        <w:rPr>
          <w:rFonts w:ascii="Times New Roman" w:hAnsi="Times New Roman" w:cs="Times New Roman"/>
          <w:i/>
          <w:iCs/>
          <w:sz w:val="24"/>
          <w:szCs w:val="24"/>
        </w:rPr>
        <w:t>Shifting Frontiers of France and Francophonie</w:t>
      </w:r>
      <w:r w:rsidRPr="009979FC">
        <w:rPr>
          <w:rFonts w:ascii="Times New Roman" w:hAnsi="Times New Roman" w:cs="Times New Roman"/>
          <w:sz w:val="24"/>
          <w:szCs w:val="24"/>
        </w:rPr>
        <w:t xml:space="preserve">, ed. Yvette </w:t>
      </w:r>
      <w:proofErr w:type="spellStart"/>
      <w:r w:rsidRPr="009979FC">
        <w:rPr>
          <w:rFonts w:ascii="Times New Roman" w:hAnsi="Times New Roman" w:cs="Times New Roman"/>
          <w:sz w:val="24"/>
          <w:szCs w:val="24"/>
        </w:rPr>
        <w:t>Rocheron</w:t>
      </w:r>
      <w:proofErr w:type="spellEnd"/>
      <w:r w:rsidRPr="009979FC">
        <w:rPr>
          <w:rFonts w:ascii="Times New Roman" w:hAnsi="Times New Roman" w:cs="Times New Roman"/>
          <w:sz w:val="24"/>
          <w:szCs w:val="24"/>
        </w:rPr>
        <w:t xml:space="preserve"> and Christophe Rolfe (Oxford: Peter Lang, 2004), 307-319</w:t>
      </w:r>
      <w:r w:rsidR="00595B6E" w:rsidRPr="009979FC">
        <w:rPr>
          <w:rFonts w:ascii="Times New Roman" w:hAnsi="Times New Roman" w:cs="Times New Roman"/>
          <w:sz w:val="24"/>
          <w:szCs w:val="24"/>
        </w:rPr>
        <w:t xml:space="preserve"> (307-308)</w:t>
      </w:r>
      <w:r w:rsidRPr="009979FC">
        <w:rPr>
          <w:rFonts w:ascii="Times New Roman" w:hAnsi="Times New Roman" w:cs="Times New Roman"/>
          <w:sz w:val="24"/>
          <w:szCs w:val="24"/>
        </w:rPr>
        <w:t>.</w:t>
      </w:r>
    </w:p>
  </w:footnote>
  <w:footnote w:id="38">
    <w:p w14:paraId="2663AAFA" w14:textId="77777777" w:rsidR="002E5C48" w:rsidRPr="009979FC" w:rsidRDefault="002E5C48" w:rsidP="00A33522">
      <w:pPr>
        <w:pStyle w:val="FootnoteText"/>
        <w:jc w:val="both"/>
        <w:rPr>
          <w:rFonts w:ascii="Times New Roman" w:hAnsi="Times New Roman" w:cs="Times New Roman"/>
          <w:sz w:val="24"/>
          <w:szCs w:val="24"/>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rPr>
        <w:t xml:space="preserve"> See </w:t>
      </w:r>
      <w:proofErr w:type="spellStart"/>
      <w:r w:rsidRPr="009979FC">
        <w:rPr>
          <w:rFonts w:ascii="Times New Roman" w:hAnsi="Times New Roman" w:cs="Times New Roman"/>
          <w:sz w:val="24"/>
          <w:szCs w:val="24"/>
        </w:rPr>
        <w:t>Rajan</w:t>
      </w:r>
      <w:proofErr w:type="spellEnd"/>
      <w:r w:rsidRPr="009979FC">
        <w:rPr>
          <w:rFonts w:ascii="Times New Roman" w:hAnsi="Times New Roman" w:cs="Times New Roman"/>
          <w:sz w:val="24"/>
          <w:szCs w:val="24"/>
        </w:rPr>
        <w:t xml:space="preserve">, ‘Poor Little Rich Countries’. </w:t>
      </w:r>
    </w:p>
  </w:footnote>
  <w:footnote w:id="39">
    <w:p w14:paraId="58A2F73C" w14:textId="2CC9AB53" w:rsidR="002E5C48" w:rsidRPr="009979FC" w:rsidRDefault="002E5C48" w:rsidP="00A33522">
      <w:pPr>
        <w:pStyle w:val="FootnoteText"/>
        <w:jc w:val="both"/>
        <w:rPr>
          <w:rFonts w:ascii="Times New Roman" w:hAnsi="Times New Roman" w:cs="Times New Roman"/>
          <w:sz w:val="24"/>
          <w:szCs w:val="24"/>
          <w:lang w:val="fr-FR"/>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lang w:val="fr-FR"/>
        </w:rPr>
        <w:t xml:space="preserve"> </w:t>
      </w:r>
      <w:proofErr w:type="spellStart"/>
      <w:r w:rsidRPr="009979FC">
        <w:rPr>
          <w:rFonts w:ascii="Times New Roman" w:hAnsi="Times New Roman" w:cs="Times New Roman"/>
          <w:sz w:val="24"/>
          <w:szCs w:val="24"/>
          <w:lang w:val="fr-FR"/>
        </w:rPr>
        <w:t>Barly</w:t>
      </w:r>
      <w:proofErr w:type="spellEnd"/>
      <w:r w:rsidRPr="009979FC">
        <w:rPr>
          <w:rFonts w:ascii="Times New Roman" w:hAnsi="Times New Roman" w:cs="Times New Roman"/>
          <w:sz w:val="24"/>
          <w:szCs w:val="24"/>
          <w:lang w:val="fr-FR"/>
        </w:rPr>
        <w:t xml:space="preserve"> </w:t>
      </w:r>
      <w:proofErr w:type="spellStart"/>
      <w:r w:rsidRPr="009979FC">
        <w:rPr>
          <w:rFonts w:ascii="Times New Roman" w:hAnsi="Times New Roman" w:cs="Times New Roman"/>
          <w:sz w:val="24"/>
          <w:szCs w:val="24"/>
          <w:lang w:val="fr-FR"/>
        </w:rPr>
        <w:t>Baruti</w:t>
      </w:r>
      <w:proofErr w:type="spellEnd"/>
      <w:r w:rsidRPr="009979FC">
        <w:rPr>
          <w:rFonts w:ascii="Times New Roman" w:hAnsi="Times New Roman" w:cs="Times New Roman"/>
          <w:sz w:val="24"/>
          <w:szCs w:val="24"/>
          <w:lang w:val="fr-FR"/>
        </w:rPr>
        <w:t xml:space="preserve"> and Christophe </w:t>
      </w:r>
      <w:proofErr w:type="spellStart"/>
      <w:r w:rsidRPr="009979FC">
        <w:rPr>
          <w:rFonts w:ascii="Times New Roman" w:hAnsi="Times New Roman" w:cs="Times New Roman"/>
          <w:sz w:val="24"/>
          <w:szCs w:val="24"/>
          <w:lang w:val="fr-FR"/>
        </w:rPr>
        <w:t>Cassiau-Haurie</w:t>
      </w:r>
      <w:proofErr w:type="spellEnd"/>
      <w:r w:rsidRPr="009979FC">
        <w:rPr>
          <w:rFonts w:ascii="Times New Roman" w:hAnsi="Times New Roman" w:cs="Times New Roman"/>
          <w:sz w:val="24"/>
          <w:szCs w:val="24"/>
          <w:lang w:val="fr-FR"/>
        </w:rPr>
        <w:t xml:space="preserve">, </w:t>
      </w:r>
      <w:r w:rsidRPr="009979FC">
        <w:rPr>
          <w:rFonts w:ascii="Times New Roman" w:hAnsi="Times New Roman" w:cs="Times New Roman"/>
          <w:i/>
          <w:iCs/>
          <w:sz w:val="24"/>
          <w:szCs w:val="24"/>
          <w:lang w:val="fr-FR"/>
        </w:rPr>
        <w:t xml:space="preserve">Le Singe jaune </w:t>
      </w:r>
      <w:r w:rsidRPr="009979FC">
        <w:rPr>
          <w:rFonts w:ascii="Times New Roman" w:hAnsi="Times New Roman" w:cs="Times New Roman"/>
          <w:sz w:val="24"/>
          <w:szCs w:val="24"/>
          <w:lang w:val="fr-FR"/>
        </w:rPr>
        <w:t>(</w:t>
      </w:r>
      <w:proofErr w:type="gramStart"/>
      <w:r w:rsidRPr="009979FC">
        <w:rPr>
          <w:rFonts w:ascii="Times New Roman" w:hAnsi="Times New Roman" w:cs="Times New Roman"/>
          <w:sz w:val="24"/>
          <w:szCs w:val="24"/>
          <w:lang w:val="fr-FR"/>
        </w:rPr>
        <w:t>Grenoble:</w:t>
      </w:r>
      <w:proofErr w:type="gramEnd"/>
      <w:r w:rsidRPr="009979FC">
        <w:rPr>
          <w:rFonts w:ascii="Times New Roman" w:hAnsi="Times New Roman" w:cs="Times New Roman"/>
          <w:sz w:val="24"/>
          <w:szCs w:val="24"/>
          <w:lang w:val="fr-FR"/>
        </w:rPr>
        <w:t xml:space="preserve"> Glénat, 2018). Christian </w:t>
      </w:r>
      <w:proofErr w:type="spellStart"/>
      <w:r w:rsidRPr="009979FC">
        <w:rPr>
          <w:rFonts w:ascii="Times New Roman" w:hAnsi="Times New Roman" w:cs="Times New Roman"/>
          <w:sz w:val="24"/>
          <w:szCs w:val="24"/>
          <w:lang w:val="fr-FR"/>
        </w:rPr>
        <w:t>Jannone</w:t>
      </w:r>
      <w:proofErr w:type="spellEnd"/>
      <w:r w:rsidRPr="009979FC">
        <w:rPr>
          <w:rFonts w:ascii="Times New Roman" w:hAnsi="Times New Roman" w:cs="Times New Roman"/>
          <w:sz w:val="24"/>
          <w:szCs w:val="24"/>
          <w:lang w:val="fr-FR"/>
        </w:rPr>
        <w:t xml:space="preserve">, ‘L’Afrique irréelle dans la bande dessinée franco-belge de 1940 à nos jours’, </w:t>
      </w:r>
      <w:r w:rsidRPr="009979FC">
        <w:rPr>
          <w:rFonts w:ascii="Times New Roman" w:hAnsi="Times New Roman" w:cs="Times New Roman"/>
          <w:i/>
          <w:iCs/>
          <w:sz w:val="24"/>
          <w:szCs w:val="24"/>
          <w:lang w:val="fr-FR"/>
        </w:rPr>
        <w:t>Agora</w:t>
      </w:r>
      <w:r w:rsidRPr="009979FC">
        <w:rPr>
          <w:rFonts w:ascii="Times New Roman" w:hAnsi="Times New Roman" w:cs="Times New Roman"/>
          <w:sz w:val="24"/>
          <w:szCs w:val="24"/>
          <w:lang w:val="fr-FR"/>
        </w:rPr>
        <w:t xml:space="preserve"> </w:t>
      </w:r>
      <w:r w:rsidRPr="009979FC">
        <w:rPr>
          <w:rFonts w:ascii="Times New Roman" w:hAnsi="Times New Roman" w:cs="Times New Roman"/>
          <w:i/>
          <w:iCs/>
          <w:sz w:val="24"/>
          <w:szCs w:val="24"/>
          <w:lang w:val="fr-FR"/>
        </w:rPr>
        <w:t>débats/jeunesses</w:t>
      </w:r>
      <w:r w:rsidRPr="009979FC">
        <w:rPr>
          <w:rFonts w:ascii="Times New Roman" w:hAnsi="Times New Roman" w:cs="Times New Roman"/>
          <w:sz w:val="24"/>
          <w:szCs w:val="24"/>
          <w:lang w:val="fr-FR"/>
        </w:rPr>
        <w:t xml:space="preserve"> 11 (1998), 73-82. </w:t>
      </w:r>
      <w:r w:rsidR="009F7F1E" w:rsidRPr="009979FC">
        <w:rPr>
          <w:rFonts w:ascii="Times New Roman" w:hAnsi="Times New Roman" w:cs="Times New Roman"/>
          <w:sz w:val="24"/>
          <w:szCs w:val="24"/>
          <w:lang w:val="fr-FR"/>
        </w:rPr>
        <w:t>On t</w:t>
      </w:r>
      <w:r w:rsidR="007A3867" w:rsidRPr="009979FC">
        <w:rPr>
          <w:rFonts w:ascii="Times New Roman" w:hAnsi="Times New Roman" w:cs="Times New Roman"/>
          <w:sz w:val="24"/>
          <w:szCs w:val="24"/>
          <w:lang w:val="fr-FR"/>
        </w:rPr>
        <w:t xml:space="preserve">he </w:t>
      </w:r>
      <w:proofErr w:type="spellStart"/>
      <w:r w:rsidR="00F73475" w:rsidRPr="009979FC">
        <w:rPr>
          <w:rFonts w:ascii="Times New Roman" w:hAnsi="Times New Roman" w:cs="Times New Roman"/>
          <w:sz w:val="24"/>
          <w:szCs w:val="24"/>
          <w:lang w:val="fr-FR"/>
        </w:rPr>
        <w:t>evolution</w:t>
      </w:r>
      <w:proofErr w:type="spellEnd"/>
      <w:r w:rsidR="00F73475" w:rsidRPr="009979FC">
        <w:rPr>
          <w:rFonts w:ascii="Times New Roman" w:hAnsi="Times New Roman" w:cs="Times New Roman"/>
          <w:sz w:val="24"/>
          <w:szCs w:val="24"/>
          <w:lang w:val="fr-FR"/>
        </w:rPr>
        <w:t xml:space="preserve"> of the </w:t>
      </w:r>
      <w:proofErr w:type="spellStart"/>
      <w:r w:rsidR="007A3867" w:rsidRPr="009979FC">
        <w:rPr>
          <w:rFonts w:ascii="Times New Roman" w:hAnsi="Times New Roman" w:cs="Times New Roman"/>
          <w:sz w:val="24"/>
          <w:szCs w:val="24"/>
          <w:lang w:val="fr-FR"/>
        </w:rPr>
        <w:t>adventure</w:t>
      </w:r>
      <w:proofErr w:type="spellEnd"/>
      <w:r w:rsidR="007A3867" w:rsidRPr="009979FC">
        <w:rPr>
          <w:rFonts w:ascii="Times New Roman" w:hAnsi="Times New Roman" w:cs="Times New Roman"/>
          <w:sz w:val="24"/>
          <w:szCs w:val="24"/>
          <w:lang w:val="fr-FR"/>
        </w:rPr>
        <w:t xml:space="preserve"> genre </w:t>
      </w:r>
      <w:r w:rsidR="00F73475" w:rsidRPr="009979FC">
        <w:rPr>
          <w:rFonts w:ascii="Times New Roman" w:hAnsi="Times New Roman" w:cs="Times New Roman"/>
          <w:sz w:val="24"/>
          <w:szCs w:val="24"/>
          <w:lang w:val="fr-FR"/>
        </w:rPr>
        <w:t>in</w:t>
      </w:r>
      <w:r w:rsidR="007A3867" w:rsidRPr="009979FC">
        <w:rPr>
          <w:rFonts w:ascii="Times New Roman" w:hAnsi="Times New Roman" w:cs="Times New Roman"/>
          <w:sz w:val="24"/>
          <w:szCs w:val="24"/>
          <w:lang w:val="fr-FR"/>
        </w:rPr>
        <w:t xml:space="preserve"> </w:t>
      </w:r>
      <w:r w:rsidR="007A3867" w:rsidRPr="009979FC">
        <w:rPr>
          <w:rFonts w:ascii="Times New Roman" w:hAnsi="Times New Roman" w:cs="Times New Roman"/>
          <w:i/>
          <w:iCs/>
          <w:sz w:val="24"/>
          <w:szCs w:val="24"/>
          <w:lang w:val="fr-FR"/>
        </w:rPr>
        <w:t>bande dessinée</w:t>
      </w:r>
      <w:r w:rsidR="00FC743E" w:rsidRPr="009979FC">
        <w:rPr>
          <w:rFonts w:ascii="Times New Roman" w:hAnsi="Times New Roman" w:cs="Times New Roman"/>
          <w:sz w:val="24"/>
          <w:szCs w:val="24"/>
          <w:lang w:val="fr-FR"/>
        </w:rPr>
        <w:t xml:space="preserve">, </w:t>
      </w:r>
      <w:proofErr w:type="spellStart"/>
      <w:r w:rsidR="00FC743E" w:rsidRPr="009979FC">
        <w:rPr>
          <w:rFonts w:ascii="Times New Roman" w:hAnsi="Times New Roman" w:cs="Times New Roman"/>
          <w:sz w:val="24"/>
          <w:szCs w:val="24"/>
          <w:lang w:val="fr-FR"/>
        </w:rPr>
        <w:t>see</w:t>
      </w:r>
      <w:proofErr w:type="spellEnd"/>
      <w:r w:rsidR="00FC743E" w:rsidRPr="009979FC">
        <w:rPr>
          <w:rFonts w:ascii="Times New Roman" w:hAnsi="Times New Roman" w:cs="Times New Roman"/>
          <w:sz w:val="24"/>
          <w:szCs w:val="24"/>
          <w:lang w:val="fr-FR"/>
        </w:rPr>
        <w:t xml:space="preserve"> Miller, </w:t>
      </w:r>
      <w:r w:rsidR="00257961" w:rsidRPr="009979FC">
        <w:rPr>
          <w:rFonts w:ascii="Times New Roman" w:hAnsi="Times New Roman" w:cs="Times New Roman"/>
          <w:sz w:val="24"/>
          <w:szCs w:val="24"/>
          <w:lang w:val="fr-FR"/>
        </w:rPr>
        <w:t>‘</w:t>
      </w:r>
      <w:r w:rsidR="00257961" w:rsidRPr="009979FC">
        <w:rPr>
          <w:rFonts w:ascii="Times New Roman" w:hAnsi="Times New Roman" w:cs="Times New Roman"/>
          <w:i/>
          <w:iCs/>
          <w:sz w:val="24"/>
          <w:szCs w:val="24"/>
          <w:lang w:val="fr-FR"/>
        </w:rPr>
        <w:t>Les héritiers d’Hergé</w:t>
      </w:r>
      <w:r w:rsidR="00257961" w:rsidRPr="009979FC">
        <w:rPr>
          <w:rFonts w:ascii="Times New Roman" w:hAnsi="Times New Roman" w:cs="Times New Roman"/>
          <w:sz w:val="24"/>
          <w:szCs w:val="24"/>
          <w:lang w:val="fr-FR"/>
        </w:rPr>
        <w:t>’</w:t>
      </w:r>
      <w:r w:rsidR="00D93048" w:rsidRPr="009979FC">
        <w:rPr>
          <w:rFonts w:ascii="Times New Roman" w:hAnsi="Times New Roman" w:cs="Times New Roman"/>
          <w:sz w:val="24"/>
          <w:szCs w:val="24"/>
          <w:lang w:val="fr-FR"/>
        </w:rPr>
        <w:t>.</w:t>
      </w:r>
    </w:p>
  </w:footnote>
  <w:footnote w:id="40">
    <w:p w14:paraId="7EF39E65" w14:textId="735BF81F" w:rsidR="002E5C48" w:rsidRPr="009979FC" w:rsidRDefault="002E5C48" w:rsidP="00A33522">
      <w:pPr>
        <w:pStyle w:val="FootnoteText"/>
        <w:jc w:val="both"/>
        <w:rPr>
          <w:rFonts w:ascii="Times New Roman" w:hAnsi="Times New Roman" w:cs="Times New Roman"/>
          <w:sz w:val="24"/>
          <w:szCs w:val="24"/>
          <w:lang w:val="fr-FR"/>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lang w:val="fr-FR"/>
        </w:rPr>
        <w:t xml:space="preserve"> Alexis </w:t>
      </w:r>
      <w:proofErr w:type="spellStart"/>
      <w:r w:rsidRPr="009979FC">
        <w:rPr>
          <w:rFonts w:ascii="Times New Roman" w:hAnsi="Times New Roman" w:cs="Times New Roman"/>
          <w:sz w:val="24"/>
          <w:szCs w:val="24"/>
          <w:lang w:val="fr-FR"/>
        </w:rPr>
        <w:t>Seny</w:t>
      </w:r>
      <w:proofErr w:type="spellEnd"/>
      <w:r w:rsidRPr="009979FC">
        <w:rPr>
          <w:rFonts w:ascii="Times New Roman" w:hAnsi="Times New Roman" w:cs="Times New Roman"/>
          <w:sz w:val="24"/>
          <w:szCs w:val="24"/>
          <w:lang w:val="fr-FR"/>
        </w:rPr>
        <w:t>, ‘</w:t>
      </w:r>
      <w:proofErr w:type="spellStart"/>
      <w:r w:rsidRPr="009979FC">
        <w:rPr>
          <w:rFonts w:ascii="Times New Roman" w:hAnsi="Times New Roman" w:cs="Times New Roman"/>
          <w:sz w:val="24"/>
          <w:szCs w:val="24"/>
          <w:lang w:val="fr-FR"/>
        </w:rPr>
        <w:t>Barly</w:t>
      </w:r>
      <w:proofErr w:type="spellEnd"/>
      <w:r w:rsidRPr="009979FC">
        <w:rPr>
          <w:rFonts w:ascii="Times New Roman" w:hAnsi="Times New Roman" w:cs="Times New Roman"/>
          <w:sz w:val="24"/>
          <w:szCs w:val="24"/>
          <w:lang w:val="fr-FR"/>
        </w:rPr>
        <w:t xml:space="preserve"> </w:t>
      </w:r>
      <w:proofErr w:type="spellStart"/>
      <w:r w:rsidRPr="009979FC">
        <w:rPr>
          <w:rFonts w:ascii="Times New Roman" w:hAnsi="Times New Roman" w:cs="Times New Roman"/>
          <w:sz w:val="24"/>
          <w:szCs w:val="24"/>
          <w:lang w:val="fr-FR"/>
        </w:rPr>
        <w:t>Baruti</w:t>
      </w:r>
      <w:proofErr w:type="spellEnd"/>
      <w:r w:rsidRPr="009979FC">
        <w:rPr>
          <w:rFonts w:ascii="Times New Roman" w:hAnsi="Times New Roman" w:cs="Times New Roman"/>
          <w:sz w:val="24"/>
          <w:szCs w:val="24"/>
          <w:lang w:val="fr-FR"/>
        </w:rPr>
        <w:t xml:space="preserve"> : </w:t>
      </w:r>
      <w:proofErr w:type="gramStart"/>
      <w:r w:rsidR="00B45D8C" w:rsidRPr="009979FC">
        <w:rPr>
          <w:rFonts w:ascii="Times New Roman" w:hAnsi="Times New Roman" w:cs="Times New Roman"/>
          <w:sz w:val="24"/>
          <w:szCs w:val="24"/>
          <w:lang w:val="fr-FR"/>
        </w:rPr>
        <w:t>‘</w:t>
      </w:r>
      <w:r w:rsidRPr="009979FC">
        <w:rPr>
          <w:rFonts w:ascii="Times New Roman" w:hAnsi="Times New Roman" w:cs="Times New Roman"/>
          <w:sz w:val="24"/>
          <w:szCs w:val="24"/>
          <w:lang w:val="fr-FR"/>
        </w:rPr>
        <w:t>«</w:t>
      </w:r>
      <w:proofErr w:type="gramEnd"/>
      <w:r w:rsidRPr="009979FC">
        <w:rPr>
          <w:rFonts w:ascii="Times New Roman" w:hAnsi="Times New Roman" w:cs="Times New Roman"/>
          <w:sz w:val="24"/>
          <w:szCs w:val="24"/>
          <w:lang w:val="fr-FR"/>
        </w:rPr>
        <w:t xml:space="preserve"> Si à la fin de la lecture le lecteur finit par oublier « le singe jaune », on aura gagné le pari ! »’, </w:t>
      </w:r>
      <w:r w:rsidRPr="009979FC">
        <w:rPr>
          <w:rFonts w:ascii="Times New Roman" w:hAnsi="Times New Roman" w:cs="Times New Roman"/>
          <w:i/>
          <w:iCs/>
          <w:sz w:val="24"/>
          <w:szCs w:val="24"/>
          <w:lang w:val="fr-FR"/>
        </w:rPr>
        <w:t xml:space="preserve">Branchés Culture </w:t>
      </w:r>
      <w:hyperlink r:id="rId11" w:history="1">
        <w:r w:rsidR="006D3A3E" w:rsidRPr="009979FC">
          <w:rPr>
            <w:rStyle w:val="Hyperlink"/>
            <w:rFonts w:ascii="Times New Roman" w:hAnsi="Times New Roman" w:cs="Times New Roman"/>
            <w:sz w:val="24"/>
            <w:szCs w:val="24"/>
            <w:lang w:val="fr-FR"/>
          </w:rPr>
          <w:t>https://branchesculture.com/2018/03/07/barly-baruti-le-singe-jaune-bd-album-jungle-bas-congo-metissage-enfant-soldat-interview/</w:t>
        </w:r>
      </w:hyperlink>
      <w:r w:rsidRPr="009979FC">
        <w:rPr>
          <w:rFonts w:ascii="Times New Roman" w:hAnsi="Times New Roman" w:cs="Times New Roman"/>
          <w:sz w:val="24"/>
          <w:szCs w:val="24"/>
          <w:lang w:val="fr-FR"/>
        </w:rPr>
        <w:t xml:space="preserve">. </w:t>
      </w:r>
    </w:p>
  </w:footnote>
  <w:footnote w:id="41">
    <w:p w14:paraId="63109495" w14:textId="77777777" w:rsidR="002E5C48" w:rsidRPr="009979FC" w:rsidRDefault="002E5C48" w:rsidP="00A33522">
      <w:pPr>
        <w:pStyle w:val="FootnoteText"/>
        <w:jc w:val="both"/>
        <w:rPr>
          <w:rFonts w:ascii="Times New Roman" w:hAnsi="Times New Roman" w:cs="Times New Roman"/>
          <w:sz w:val="24"/>
          <w:szCs w:val="24"/>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rPr>
        <w:t xml:space="preserve"> On these tropes in Franco-Belgian adventure comics from the 1950s to the 1990s, see </w:t>
      </w:r>
      <w:proofErr w:type="spellStart"/>
      <w:r w:rsidRPr="009979FC">
        <w:rPr>
          <w:rFonts w:ascii="Times New Roman" w:hAnsi="Times New Roman" w:cs="Times New Roman"/>
          <w:sz w:val="24"/>
          <w:szCs w:val="24"/>
        </w:rPr>
        <w:t>Jannone</w:t>
      </w:r>
      <w:proofErr w:type="spellEnd"/>
      <w:r w:rsidRPr="009979FC">
        <w:rPr>
          <w:rFonts w:ascii="Times New Roman" w:hAnsi="Times New Roman" w:cs="Times New Roman"/>
          <w:sz w:val="24"/>
          <w:szCs w:val="24"/>
        </w:rPr>
        <w:t>, ‘</w:t>
      </w:r>
      <w:proofErr w:type="spellStart"/>
      <w:r w:rsidRPr="009979FC">
        <w:rPr>
          <w:rFonts w:ascii="Times New Roman" w:hAnsi="Times New Roman" w:cs="Times New Roman"/>
          <w:sz w:val="24"/>
          <w:szCs w:val="24"/>
        </w:rPr>
        <w:t>L’Afrique</w:t>
      </w:r>
      <w:proofErr w:type="spellEnd"/>
      <w:r w:rsidRPr="009979FC">
        <w:rPr>
          <w:rFonts w:ascii="Times New Roman" w:hAnsi="Times New Roman" w:cs="Times New Roman"/>
          <w:sz w:val="24"/>
          <w:szCs w:val="24"/>
        </w:rPr>
        <w:t xml:space="preserve"> </w:t>
      </w:r>
      <w:proofErr w:type="spellStart"/>
      <w:r w:rsidRPr="009979FC">
        <w:rPr>
          <w:rFonts w:ascii="Times New Roman" w:hAnsi="Times New Roman" w:cs="Times New Roman"/>
          <w:sz w:val="24"/>
          <w:szCs w:val="24"/>
        </w:rPr>
        <w:t>irréelle</w:t>
      </w:r>
      <w:proofErr w:type="spellEnd"/>
      <w:r w:rsidRPr="009979FC">
        <w:rPr>
          <w:rFonts w:ascii="Times New Roman" w:hAnsi="Times New Roman" w:cs="Times New Roman"/>
          <w:sz w:val="24"/>
          <w:szCs w:val="24"/>
        </w:rPr>
        <w:t>’.</w:t>
      </w:r>
    </w:p>
  </w:footnote>
  <w:footnote w:id="42">
    <w:p w14:paraId="0E20F6C4" w14:textId="77777777" w:rsidR="002E5C48" w:rsidRPr="009979FC" w:rsidRDefault="002E5C48" w:rsidP="00A33522">
      <w:pPr>
        <w:pStyle w:val="FootnoteText"/>
        <w:jc w:val="both"/>
        <w:rPr>
          <w:rFonts w:ascii="Times New Roman" w:hAnsi="Times New Roman" w:cs="Times New Roman"/>
          <w:sz w:val="24"/>
          <w:szCs w:val="24"/>
          <w:lang w:val="fr-FR"/>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lang w:val="fr-FR"/>
        </w:rPr>
        <w:t xml:space="preserve"> </w:t>
      </w:r>
      <w:proofErr w:type="spellStart"/>
      <w:r w:rsidRPr="009979FC">
        <w:rPr>
          <w:rFonts w:ascii="Times New Roman" w:hAnsi="Times New Roman" w:cs="Times New Roman"/>
          <w:sz w:val="24"/>
          <w:szCs w:val="24"/>
          <w:lang w:val="fr-FR"/>
        </w:rPr>
        <w:t>Baruti</w:t>
      </w:r>
      <w:proofErr w:type="spellEnd"/>
      <w:r w:rsidRPr="009979FC">
        <w:rPr>
          <w:rFonts w:ascii="Times New Roman" w:hAnsi="Times New Roman" w:cs="Times New Roman"/>
          <w:sz w:val="24"/>
          <w:szCs w:val="24"/>
          <w:lang w:val="fr-FR"/>
        </w:rPr>
        <w:t xml:space="preserve"> and </w:t>
      </w:r>
      <w:proofErr w:type="spellStart"/>
      <w:r w:rsidRPr="009979FC">
        <w:rPr>
          <w:rFonts w:ascii="Times New Roman" w:hAnsi="Times New Roman" w:cs="Times New Roman"/>
          <w:sz w:val="24"/>
          <w:szCs w:val="24"/>
          <w:lang w:val="fr-FR"/>
        </w:rPr>
        <w:t>Cassiau-Haurie</w:t>
      </w:r>
      <w:proofErr w:type="spellEnd"/>
      <w:r w:rsidRPr="009979FC">
        <w:rPr>
          <w:rFonts w:ascii="Times New Roman" w:hAnsi="Times New Roman" w:cs="Times New Roman"/>
          <w:sz w:val="24"/>
          <w:szCs w:val="24"/>
          <w:lang w:val="fr-FR"/>
        </w:rPr>
        <w:t xml:space="preserve">, </w:t>
      </w:r>
      <w:r w:rsidRPr="009979FC">
        <w:rPr>
          <w:rFonts w:ascii="Times New Roman" w:hAnsi="Times New Roman" w:cs="Times New Roman"/>
          <w:i/>
          <w:iCs/>
          <w:sz w:val="24"/>
          <w:szCs w:val="24"/>
          <w:lang w:val="fr-FR"/>
        </w:rPr>
        <w:t>Le Singe jaune</w:t>
      </w:r>
      <w:r w:rsidRPr="009979FC">
        <w:rPr>
          <w:rFonts w:ascii="Times New Roman" w:hAnsi="Times New Roman" w:cs="Times New Roman"/>
          <w:sz w:val="24"/>
          <w:szCs w:val="24"/>
          <w:lang w:val="fr-FR"/>
        </w:rPr>
        <w:t>,</w:t>
      </w:r>
      <w:r w:rsidRPr="009979FC">
        <w:rPr>
          <w:rFonts w:ascii="Times New Roman" w:hAnsi="Times New Roman" w:cs="Times New Roman"/>
          <w:i/>
          <w:iCs/>
          <w:sz w:val="24"/>
          <w:szCs w:val="24"/>
          <w:lang w:val="fr-FR"/>
        </w:rPr>
        <w:t xml:space="preserve"> </w:t>
      </w:r>
      <w:r w:rsidRPr="009979FC">
        <w:rPr>
          <w:rFonts w:ascii="Times New Roman" w:hAnsi="Times New Roman" w:cs="Times New Roman"/>
          <w:sz w:val="24"/>
          <w:szCs w:val="24"/>
          <w:lang w:val="fr-FR"/>
        </w:rPr>
        <w:t xml:space="preserve">12. </w:t>
      </w:r>
    </w:p>
  </w:footnote>
  <w:footnote w:id="43">
    <w:p w14:paraId="21A7807E" w14:textId="77777777" w:rsidR="002E5C48" w:rsidRPr="009979FC" w:rsidRDefault="002E5C48" w:rsidP="00A33522">
      <w:pPr>
        <w:pStyle w:val="FootnoteText"/>
        <w:jc w:val="both"/>
        <w:rPr>
          <w:rFonts w:ascii="Times New Roman" w:hAnsi="Times New Roman" w:cs="Times New Roman"/>
          <w:sz w:val="24"/>
          <w:szCs w:val="24"/>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rPr>
        <w:t xml:space="preserve"> McKinney, </w:t>
      </w:r>
      <w:r w:rsidRPr="009979FC">
        <w:rPr>
          <w:rFonts w:ascii="Times New Roman" w:hAnsi="Times New Roman" w:cs="Times New Roman"/>
          <w:i/>
          <w:iCs/>
          <w:sz w:val="24"/>
          <w:szCs w:val="24"/>
        </w:rPr>
        <w:t>Redrawing Empire</w:t>
      </w:r>
      <w:r w:rsidRPr="009979FC">
        <w:rPr>
          <w:rFonts w:ascii="Times New Roman" w:hAnsi="Times New Roman" w:cs="Times New Roman"/>
          <w:sz w:val="24"/>
          <w:szCs w:val="24"/>
        </w:rPr>
        <w:t>, 7.</w:t>
      </w:r>
    </w:p>
  </w:footnote>
  <w:footnote w:id="44">
    <w:p w14:paraId="31F91999" w14:textId="77777777" w:rsidR="002E5C48" w:rsidRPr="009979FC" w:rsidRDefault="002E5C48" w:rsidP="00A33522">
      <w:pPr>
        <w:pStyle w:val="FootnoteText"/>
        <w:jc w:val="both"/>
        <w:rPr>
          <w:rFonts w:ascii="Times New Roman" w:hAnsi="Times New Roman" w:cs="Times New Roman"/>
          <w:sz w:val="24"/>
          <w:szCs w:val="24"/>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rPr>
        <w:t xml:space="preserve"> </w:t>
      </w:r>
      <w:proofErr w:type="spellStart"/>
      <w:r w:rsidRPr="009979FC">
        <w:rPr>
          <w:rFonts w:ascii="Times New Roman" w:hAnsi="Times New Roman" w:cs="Times New Roman"/>
          <w:sz w:val="24"/>
          <w:szCs w:val="24"/>
        </w:rPr>
        <w:t>Baruti</w:t>
      </w:r>
      <w:proofErr w:type="spellEnd"/>
      <w:r w:rsidRPr="009979FC">
        <w:rPr>
          <w:rFonts w:ascii="Times New Roman" w:hAnsi="Times New Roman" w:cs="Times New Roman"/>
          <w:sz w:val="24"/>
          <w:szCs w:val="24"/>
        </w:rPr>
        <w:t xml:space="preserve"> and </w:t>
      </w:r>
      <w:proofErr w:type="spellStart"/>
      <w:r w:rsidRPr="009979FC">
        <w:rPr>
          <w:rFonts w:ascii="Times New Roman" w:hAnsi="Times New Roman" w:cs="Times New Roman"/>
          <w:sz w:val="24"/>
          <w:szCs w:val="24"/>
        </w:rPr>
        <w:t>Cassiau-Haurie</w:t>
      </w:r>
      <w:proofErr w:type="spellEnd"/>
      <w:r w:rsidRPr="009979FC">
        <w:rPr>
          <w:rFonts w:ascii="Times New Roman" w:hAnsi="Times New Roman" w:cs="Times New Roman"/>
          <w:sz w:val="24"/>
          <w:szCs w:val="24"/>
        </w:rPr>
        <w:t xml:space="preserve">, </w:t>
      </w:r>
      <w:r w:rsidRPr="009979FC">
        <w:rPr>
          <w:rFonts w:ascii="Times New Roman" w:hAnsi="Times New Roman" w:cs="Times New Roman"/>
          <w:i/>
          <w:iCs/>
          <w:sz w:val="24"/>
          <w:szCs w:val="24"/>
        </w:rPr>
        <w:t>Le Singe jaune</w:t>
      </w:r>
      <w:r w:rsidRPr="009979FC">
        <w:rPr>
          <w:rFonts w:ascii="Times New Roman" w:hAnsi="Times New Roman" w:cs="Times New Roman"/>
          <w:sz w:val="24"/>
          <w:szCs w:val="24"/>
        </w:rPr>
        <w:t>, 97-98. An image on page 108 in the dossier included in the book shows a bloody phone keypad etched out of the back of a human body sitting at a mine.</w:t>
      </w:r>
    </w:p>
  </w:footnote>
  <w:footnote w:id="45">
    <w:p w14:paraId="3C57C26C" w14:textId="5404F211" w:rsidR="002E5C48" w:rsidRPr="009979FC" w:rsidRDefault="002E5C48" w:rsidP="00A33522">
      <w:pPr>
        <w:pStyle w:val="FootnoteText"/>
        <w:jc w:val="both"/>
        <w:rPr>
          <w:rFonts w:ascii="Times New Roman" w:hAnsi="Times New Roman" w:cs="Times New Roman"/>
          <w:sz w:val="24"/>
          <w:szCs w:val="24"/>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rPr>
        <w:t xml:space="preserve"> </w:t>
      </w:r>
      <w:r w:rsidR="00877405" w:rsidRPr="009979FC">
        <w:rPr>
          <w:rFonts w:ascii="Times New Roman" w:hAnsi="Times New Roman" w:cs="Times New Roman"/>
          <w:sz w:val="24"/>
          <w:szCs w:val="24"/>
        </w:rPr>
        <w:t>By contrast, i</w:t>
      </w:r>
      <w:r w:rsidRPr="009979FC">
        <w:rPr>
          <w:rFonts w:ascii="Times New Roman" w:hAnsi="Times New Roman" w:cs="Times New Roman"/>
          <w:sz w:val="24"/>
          <w:szCs w:val="24"/>
        </w:rPr>
        <w:t xml:space="preserve">t is worth </w:t>
      </w:r>
      <w:r w:rsidR="0022770A" w:rsidRPr="009979FC">
        <w:rPr>
          <w:rFonts w:ascii="Times New Roman" w:hAnsi="Times New Roman" w:cs="Times New Roman"/>
          <w:sz w:val="24"/>
          <w:szCs w:val="24"/>
        </w:rPr>
        <w:t>mentioning</w:t>
      </w:r>
      <w:r w:rsidRPr="009979FC">
        <w:rPr>
          <w:rFonts w:ascii="Times New Roman" w:hAnsi="Times New Roman" w:cs="Times New Roman"/>
          <w:sz w:val="24"/>
          <w:szCs w:val="24"/>
        </w:rPr>
        <w:t xml:space="preserve"> </w:t>
      </w:r>
      <w:r w:rsidR="009A0B7D" w:rsidRPr="009979FC">
        <w:rPr>
          <w:rFonts w:ascii="Times New Roman" w:hAnsi="Times New Roman" w:cs="Times New Roman"/>
          <w:sz w:val="24"/>
          <w:szCs w:val="24"/>
        </w:rPr>
        <w:t xml:space="preserve">here </w:t>
      </w:r>
      <w:r w:rsidR="007A510B" w:rsidRPr="009979FC">
        <w:rPr>
          <w:rFonts w:ascii="Times New Roman" w:hAnsi="Times New Roman" w:cs="Times New Roman"/>
          <w:sz w:val="24"/>
          <w:szCs w:val="24"/>
        </w:rPr>
        <w:t xml:space="preserve">Jean-Christophe </w:t>
      </w:r>
      <w:proofErr w:type="spellStart"/>
      <w:r w:rsidR="007A510B" w:rsidRPr="009979FC">
        <w:rPr>
          <w:rFonts w:ascii="Times New Roman" w:hAnsi="Times New Roman" w:cs="Times New Roman"/>
          <w:sz w:val="24"/>
          <w:szCs w:val="24"/>
        </w:rPr>
        <w:t>Deveney</w:t>
      </w:r>
      <w:proofErr w:type="spellEnd"/>
      <w:r w:rsidR="007A510B" w:rsidRPr="009979FC">
        <w:rPr>
          <w:rFonts w:ascii="Times New Roman" w:hAnsi="Times New Roman" w:cs="Times New Roman"/>
          <w:sz w:val="24"/>
          <w:szCs w:val="24"/>
        </w:rPr>
        <w:t xml:space="preserve"> and Christian Rossi’s </w:t>
      </w:r>
      <w:proofErr w:type="spellStart"/>
      <w:r w:rsidR="007A510B" w:rsidRPr="009979FC">
        <w:rPr>
          <w:rFonts w:ascii="Times New Roman" w:hAnsi="Times New Roman" w:cs="Times New Roman"/>
          <w:i/>
          <w:iCs/>
          <w:sz w:val="24"/>
          <w:szCs w:val="24"/>
        </w:rPr>
        <w:t>Niala</w:t>
      </w:r>
      <w:proofErr w:type="spellEnd"/>
      <w:r w:rsidR="00B45D8C" w:rsidRPr="009979FC">
        <w:rPr>
          <w:rFonts w:ascii="Times New Roman" w:hAnsi="Times New Roman" w:cs="Times New Roman"/>
          <w:i/>
          <w:iCs/>
          <w:sz w:val="24"/>
          <w:szCs w:val="24"/>
        </w:rPr>
        <w:t xml:space="preserve"> </w:t>
      </w:r>
      <w:r w:rsidRPr="009979FC">
        <w:rPr>
          <w:rFonts w:ascii="Times New Roman" w:hAnsi="Times New Roman" w:cs="Times New Roman"/>
          <w:sz w:val="24"/>
          <w:szCs w:val="24"/>
        </w:rPr>
        <w:t xml:space="preserve">(Grenoble: </w:t>
      </w:r>
      <w:proofErr w:type="spellStart"/>
      <w:r w:rsidRPr="009979FC">
        <w:rPr>
          <w:rFonts w:ascii="Times New Roman" w:hAnsi="Times New Roman" w:cs="Times New Roman"/>
          <w:sz w:val="24"/>
          <w:szCs w:val="24"/>
        </w:rPr>
        <w:t>Glénat</w:t>
      </w:r>
      <w:proofErr w:type="spellEnd"/>
      <w:r w:rsidRPr="009979FC">
        <w:rPr>
          <w:rFonts w:ascii="Times New Roman" w:hAnsi="Times New Roman" w:cs="Times New Roman"/>
          <w:sz w:val="24"/>
          <w:szCs w:val="24"/>
        </w:rPr>
        <w:t xml:space="preserve">, 2021), an erotic comic that purports to redraw and subvert colonial adventure comics, yet whose sex-positive and ecological message is drowned in sexist, racist and anthropocentric views of the Black female body and the jungle as tropes for ‘desire’. </w:t>
      </w:r>
    </w:p>
  </w:footnote>
  <w:footnote w:id="46">
    <w:p w14:paraId="0DCA79C9" w14:textId="77777777" w:rsidR="002E5C48" w:rsidRPr="009979FC" w:rsidRDefault="002E5C48" w:rsidP="00A33522">
      <w:pPr>
        <w:pStyle w:val="FootnoteText"/>
        <w:jc w:val="both"/>
        <w:rPr>
          <w:rFonts w:ascii="Times New Roman" w:hAnsi="Times New Roman" w:cs="Times New Roman"/>
          <w:sz w:val="24"/>
          <w:szCs w:val="24"/>
          <w:lang w:val="fr-FR"/>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lang w:val="fr-FR"/>
        </w:rPr>
        <w:t xml:space="preserve"> </w:t>
      </w:r>
      <w:proofErr w:type="spellStart"/>
      <w:r w:rsidRPr="009979FC">
        <w:rPr>
          <w:rFonts w:ascii="Times New Roman" w:hAnsi="Times New Roman" w:cs="Times New Roman"/>
          <w:sz w:val="24"/>
          <w:szCs w:val="24"/>
          <w:lang w:val="fr-FR"/>
        </w:rPr>
        <w:t>Baruti</w:t>
      </w:r>
      <w:proofErr w:type="spellEnd"/>
      <w:r w:rsidRPr="009979FC">
        <w:rPr>
          <w:rFonts w:ascii="Times New Roman" w:hAnsi="Times New Roman" w:cs="Times New Roman"/>
          <w:sz w:val="24"/>
          <w:szCs w:val="24"/>
          <w:lang w:val="fr-FR"/>
        </w:rPr>
        <w:t xml:space="preserve"> and </w:t>
      </w:r>
      <w:proofErr w:type="spellStart"/>
      <w:r w:rsidRPr="009979FC">
        <w:rPr>
          <w:rFonts w:ascii="Times New Roman" w:hAnsi="Times New Roman" w:cs="Times New Roman"/>
          <w:sz w:val="24"/>
          <w:szCs w:val="24"/>
          <w:lang w:val="fr-FR"/>
        </w:rPr>
        <w:t>Cassau-Haurie</w:t>
      </w:r>
      <w:proofErr w:type="spellEnd"/>
      <w:r w:rsidRPr="009979FC">
        <w:rPr>
          <w:rFonts w:ascii="Times New Roman" w:hAnsi="Times New Roman" w:cs="Times New Roman"/>
          <w:sz w:val="24"/>
          <w:szCs w:val="24"/>
          <w:lang w:val="fr-FR"/>
        </w:rPr>
        <w:t xml:space="preserve">, </w:t>
      </w:r>
      <w:r w:rsidRPr="009979FC">
        <w:rPr>
          <w:rFonts w:ascii="Times New Roman" w:hAnsi="Times New Roman" w:cs="Times New Roman"/>
          <w:i/>
          <w:iCs/>
          <w:sz w:val="24"/>
          <w:szCs w:val="24"/>
          <w:lang w:val="fr-FR"/>
        </w:rPr>
        <w:t>Le Singe jaune</w:t>
      </w:r>
      <w:r w:rsidRPr="009979FC">
        <w:rPr>
          <w:rFonts w:ascii="Times New Roman" w:hAnsi="Times New Roman" w:cs="Times New Roman"/>
          <w:sz w:val="24"/>
          <w:szCs w:val="24"/>
          <w:lang w:val="fr-FR"/>
        </w:rPr>
        <w:t>, 49-51.</w:t>
      </w:r>
    </w:p>
  </w:footnote>
  <w:footnote w:id="47">
    <w:p w14:paraId="2BAED19D" w14:textId="77777777" w:rsidR="002E5C48" w:rsidRPr="009979FC" w:rsidRDefault="002E5C48" w:rsidP="00A33522">
      <w:pPr>
        <w:pStyle w:val="FootnoteText"/>
        <w:jc w:val="both"/>
        <w:rPr>
          <w:rFonts w:ascii="Times New Roman" w:hAnsi="Times New Roman" w:cs="Times New Roman"/>
          <w:sz w:val="24"/>
          <w:szCs w:val="24"/>
          <w:lang w:val="fr-FR"/>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lang w:val="fr-FR"/>
        </w:rPr>
        <w:t xml:space="preserve"> </w:t>
      </w:r>
      <w:proofErr w:type="spellStart"/>
      <w:r w:rsidRPr="009979FC">
        <w:rPr>
          <w:rFonts w:ascii="Times New Roman" w:hAnsi="Times New Roman" w:cs="Times New Roman"/>
          <w:sz w:val="24"/>
          <w:szCs w:val="24"/>
          <w:lang w:val="fr-FR"/>
        </w:rPr>
        <w:t>Baruti</w:t>
      </w:r>
      <w:proofErr w:type="spellEnd"/>
      <w:r w:rsidRPr="009979FC">
        <w:rPr>
          <w:rFonts w:ascii="Times New Roman" w:hAnsi="Times New Roman" w:cs="Times New Roman"/>
          <w:sz w:val="24"/>
          <w:szCs w:val="24"/>
          <w:lang w:val="fr-FR"/>
        </w:rPr>
        <w:t xml:space="preserve"> and </w:t>
      </w:r>
      <w:proofErr w:type="spellStart"/>
      <w:r w:rsidRPr="009979FC">
        <w:rPr>
          <w:rFonts w:ascii="Times New Roman" w:hAnsi="Times New Roman" w:cs="Times New Roman"/>
          <w:sz w:val="24"/>
          <w:szCs w:val="24"/>
          <w:lang w:val="fr-FR"/>
        </w:rPr>
        <w:t>Cassau-Haurie</w:t>
      </w:r>
      <w:proofErr w:type="spellEnd"/>
      <w:r w:rsidRPr="009979FC">
        <w:rPr>
          <w:rFonts w:ascii="Times New Roman" w:hAnsi="Times New Roman" w:cs="Times New Roman"/>
          <w:sz w:val="24"/>
          <w:szCs w:val="24"/>
          <w:lang w:val="fr-FR"/>
        </w:rPr>
        <w:t xml:space="preserve">, </w:t>
      </w:r>
      <w:r w:rsidRPr="009979FC">
        <w:rPr>
          <w:rFonts w:ascii="Times New Roman" w:hAnsi="Times New Roman" w:cs="Times New Roman"/>
          <w:i/>
          <w:iCs/>
          <w:sz w:val="24"/>
          <w:szCs w:val="24"/>
          <w:lang w:val="fr-FR"/>
        </w:rPr>
        <w:t>Le Singe jaune</w:t>
      </w:r>
      <w:r w:rsidRPr="009979FC">
        <w:rPr>
          <w:rFonts w:ascii="Times New Roman" w:hAnsi="Times New Roman" w:cs="Times New Roman"/>
          <w:sz w:val="24"/>
          <w:szCs w:val="24"/>
          <w:lang w:val="fr-FR"/>
        </w:rPr>
        <w:t xml:space="preserve">, 47, 55. </w:t>
      </w:r>
    </w:p>
  </w:footnote>
  <w:footnote w:id="48">
    <w:p w14:paraId="6CAC3359" w14:textId="035D2B9E" w:rsidR="002E5C48" w:rsidRPr="009979FC" w:rsidRDefault="002E5C48" w:rsidP="00A33522">
      <w:pPr>
        <w:pStyle w:val="FootnoteText"/>
        <w:jc w:val="both"/>
        <w:rPr>
          <w:rFonts w:ascii="Times New Roman" w:hAnsi="Times New Roman" w:cs="Times New Roman"/>
          <w:sz w:val="24"/>
          <w:szCs w:val="24"/>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rPr>
        <w:t xml:space="preserve"> Graha</w:t>
      </w:r>
      <w:r w:rsidR="00480AC7" w:rsidRPr="009979FC">
        <w:rPr>
          <w:rFonts w:ascii="Times New Roman" w:hAnsi="Times New Roman" w:cs="Times New Roman"/>
          <w:sz w:val="24"/>
          <w:szCs w:val="24"/>
        </w:rPr>
        <w:t>m</w:t>
      </w:r>
      <w:r w:rsidRPr="009979FC">
        <w:rPr>
          <w:rFonts w:ascii="Times New Roman" w:hAnsi="Times New Roman" w:cs="Times New Roman"/>
          <w:sz w:val="24"/>
          <w:szCs w:val="24"/>
        </w:rPr>
        <w:t xml:space="preserve"> </w:t>
      </w:r>
      <w:proofErr w:type="spellStart"/>
      <w:r w:rsidRPr="009979FC">
        <w:rPr>
          <w:rFonts w:ascii="Times New Roman" w:hAnsi="Times New Roman" w:cs="Times New Roman"/>
          <w:sz w:val="24"/>
          <w:szCs w:val="24"/>
        </w:rPr>
        <w:t>Huggan</w:t>
      </w:r>
      <w:proofErr w:type="spellEnd"/>
      <w:r w:rsidRPr="009979FC">
        <w:rPr>
          <w:rFonts w:ascii="Times New Roman" w:hAnsi="Times New Roman" w:cs="Times New Roman"/>
          <w:sz w:val="24"/>
          <w:szCs w:val="24"/>
        </w:rPr>
        <w:t xml:space="preserve"> and Helen Tiffin, </w:t>
      </w:r>
      <w:r w:rsidRPr="009979FC">
        <w:rPr>
          <w:rFonts w:ascii="Times New Roman" w:hAnsi="Times New Roman" w:cs="Times New Roman"/>
          <w:i/>
          <w:iCs/>
          <w:sz w:val="24"/>
          <w:szCs w:val="24"/>
        </w:rPr>
        <w:t>Postcolonial Ecocriticism: Literature, Animals, Environment</w:t>
      </w:r>
      <w:r w:rsidRPr="009979FC">
        <w:rPr>
          <w:rFonts w:ascii="Times New Roman" w:hAnsi="Times New Roman" w:cs="Times New Roman"/>
          <w:sz w:val="24"/>
          <w:szCs w:val="24"/>
        </w:rPr>
        <w:t>, 2</w:t>
      </w:r>
      <w:r w:rsidRPr="009979FC">
        <w:rPr>
          <w:rFonts w:ascii="Times New Roman" w:hAnsi="Times New Roman" w:cs="Times New Roman"/>
          <w:sz w:val="24"/>
          <w:szCs w:val="24"/>
          <w:vertAlign w:val="superscript"/>
        </w:rPr>
        <w:t>nd</w:t>
      </w:r>
      <w:r w:rsidRPr="009979FC">
        <w:rPr>
          <w:rFonts w:ascii="Times New Roman" w:hAnsi="Times New Roman" w:cs="Times New Roman"/>
          <w:sz w:val="24"/>
          <w:szCs w:val="24"/>
        </w:rPr>
        <w:t xml:space="preserve"> ed. (London: Routledge, 2015), 5</w:t>
      </w:r>
      <w:r w:rsidR="005E217F" w:rsidRPr="009979FC">
        <w:rPr>
          <w:rFonts w:ascii="Times New Roman" w:hAnsi="Times New Roman" w:cs="Times New Roman"/>
          <w:sz w:val="24"/>
          <w:szCs w:val="24"/>
        </w:rPr>
        <w:t>.</w:t>
      </w:r>
    </w:p>
  </w:footnote>
  <w:footnote w:id="49">
    <w:p w14:paraId="253AC9D5" w14:textId="54DB5DC5" w:rsidR="002E5C48" w:rsidRPr="009979FC" w:rsidRDefault="002E5C48" w:rsidP="00A33522">
      <w:pPr>
        <w:pStyle w:val="FootnoteText"/>
        <w:jc w:val="both"/>
        <w:rPr>
          <w:rFonts w:ascii="Times New Roman" w:eastAsia="MS Gothic" w:hAnsi="Times New Roman" w:cs="Times New Roman"/>
          <w:sz w:val="24"/>
          <w:szCs w:val="24"/>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rPr>
        <w:t xml:space="preserve"> See Daniel Sixte </w:t>
      </w:r>
      <w:proofErr w:type="spellStart"/>
      <w:r w:rsidRPr="009979FC">
        <w:rPr>
          <w:rFonts w:ascii="Times New Roman" w:hAnsi="Times New Roman" w:cs="Times New Roman"/>
          <w:sz w:val="24"/>
          <w:szCs w:val="24"/>
        </w:rPr>
        <w:t>Kakinda</w:t>
      </w:r>
      <w:proofErr w:type="spellEnd"/>
      <w:r w:rsidRPr="009979FC">
        <w:rPr>
          <w:rFonts w:ascii="Times New Roman" w:hAnsi="Times New Roman" w:cs="Times New Roman"/>
          <w:sz w:val="24"/>
          <w:szCs w:val="24"/>
        </w:rPr>
        <w:t>, ‘</w:t>
      </w:r>
      <w:r w:rsidRPr="009979FC">
        <w:rPr>
          <w:rFonts w:ascii="Times New Roman" w:hAnsi="Times New Roman" w:cs="Times New Roman"/>
          <w:i/>
          <w:iCs/>
          <w:sz w:val="24"/>
          <w:szCs w:val="24"/>
        </w:rPr>
        <w:t>Intimate Moments/Monologue</w:t>
      </w:r>
      <w:r w:rsidRPr="009979FC">
        <w:rPr>
          <w:rFonts w:ascii="Times New Roman" w:hAnsi="Times New Roman" w:cs="Times New Roman"/>
          <w:sz w:val="24"/>
          <w:szCs w:val="24"/>
        </w:rPr>
        <w:t xml:space="preserve">’, </w:t>
      </w:r>
      <w:hyperlink r:id="rId12" w:history="1">
        <w:r w:rsidRPr="009979FC">
          <w:rPr>
            <w:rStyle w:val="Hyperlink"/>
            <w:rFonts w:ascii="Times New Roman" w:hAnsi="Times New Roman" w:cs="Times New Roman"/>
            <w:sz w:val="24"/>
            <w:szCs w:val="24"/>
          </w:rPr>
          <w:t>https://dsixte.wixsite.com/xdlab/intimate-moments-monologue-1</w:t>
        </w:r>
      </w:hyperlink>
      <w:r w:rsidRPr="009979FC">
        <w:rPr>
          <w:rFonts w:ascii="Times New Roman" w:hAnsi="Times New Roman" w:cs="Times New Roman"/>
          <w:sz w:val="24"/>
          <w:szCs w:val="24"/>
        </w:rPr>
        <w:t>, and G Gallery, ‘</w:t>
      </w:r>
      <w:proofErr w:type="spellStart"/>
      <w:r w:rsidRPr="009979FC">
        <w:rPr>
          <w:rFonts w:ascii="Times New Roman" w:eastAsia="MS Gothic" w:hAnsi="Times New Roman" w:cs="Times New Roman"/>
          <w:sz w:val="24"/>
          <w:szCs w:val="24"/>
        </w:rPr>
        <w:t>シクステ・カキンダ個展</w:t>
      </w:r>
      <w:proofErr w:type="spellEnd"/>
      <w:r w:rsidRPr="009979FC">
        <w:rPr>
          <w:rFonts w:ascii="Times New Roman" w:eastAsia="MS Gothic" w:hAnsi="Times New Roman" w:cs="Times New Roman"/>
          <w:sz w:val="24"/>
          <w:szCs w:val="24"/>
        </w:rPr>
        <w:t xml:space="preserve"> / </w:t>
      </w:r>
      <w:r w:rsidRPr="009979FC">
        <w:rPr>
          <w:rFonts w:ascii="Times New Roman" w:eastAsia="MS Gothic" w:hAnsi="Times New Roman" w:cs="Times New Roman"/>
          <w:i/>
          <w:iCs/>
          <w:sz w:val="24"/>
          <w:szCs w:val="24"/>
        </w:rPr>
        <w:t>Intimate Moments</w:t>
      </w:r>
      <w:r w:rsidRPr="009979FC">
        <w:rPr>
          <w:rFonts w:ascii="Times New Roman" w:eastAsia="MS Gothic" w:hAnsi="Times New Roman" w:cs="Times New Roman"/>
          <w:sz w:val="24"/>
          <w:szCs w:val="24"/>
        </w:rPr>
        <w:t xml:space="preserve">: </w:t>
      </w:r>
      <w:r w:rsidRPr="009979FC">
        <w:rPr>
          <w:rFonts w:ascii="Times New Roman" w:hAnsi="Times New Roman" w:cs="Times New Roman"/>
          <w:sz w:val="24"/>
          <w:szCs w:val="24"/>
        </w:rPr>
        <w:t xml:space="preserve">Sixte </w:t>
      </w:r>
      <w:proofErr w:type="spellStart"/>
      <w:r w:rsidRPr="009979FC">
        <w:rPr>
          <w:rFonts w:ascii="Times New Roman" w:hAnsi="Times New Roman" w:cs="Times New Roman"/>
          <w:sz w:val="24"/>
          <w:szCs w:val="24"/>
        </w:rPr>
        <w:t>Kakinda</w:t>
      </w:r>
      <w:proofErr w:type="spellEnd"/>
      <w:r w:rsidRPr="009979FC">
        <w:rPr>
          <w:rFonts w:ascii="Times New Roman" w:hAnsi="Times New Roman" w:cs="Times New Roman"/>
          <w:sz w:val="24"/>
          <w:szCs w:val="24"/>
        </w:rPr>
        <w:t xml:space="preserve"> Gallery Talk’, YouTube video, uploaded 19 August 2020, </w:t>
      </w:r>
      <w:hyperlink r:id="rId13" w:history="1">
        <w:r w:rsidR="008573B2" w:rsidRPr="009979FC">
          <w:rPr>
            <w:rStyle w:val="Hyperlink"/>
            <w:rFonts w:ascii="Times New Roman" w:hAnsi="Times New Roman" w:cs="Times New Roman"/>
            <w:sz w:val="24"/>
            <w:szCs w:val="24"/>
          </w:rPr>
          <w:t>https://www.youtube.com/watch?v=m7-PdCepUe0</w:t>
        </w:r>
      </w:hyperlink>
      <w:r w:rsidRPr="009979FC">
        <w:rPr>
          <w:rFonts w:ascii="Times New Roman" w:hAnsi="Times New Roman" w:cs="Times New Roman"/>
          <w:sz w:val="24"/>
          <w:szCs w:val="24"/>
        </w:rPr>
        <w:t>.</w:t>
      </w:r>
    </w:p>
  </w:footnote>
  <w:footnote w:id="50">
    <w:p w14:paraId="5B5DA474" w14:textId="77777777" w:rsidR="002E5C48" w:rsidRPr="009979FC" w:rsidRDefault="002E5C48" w:rsidP="00A33522">
      <w:pPr>
        <w:pStyle w:val="FootnoteText"/>
        <w:jc w:val="both"/>
        <w:rPr>
          <w:rFonts w:ascii="Times New Roman" w:hAnsi="Times New Roman" w:cs="Times New Roman"/>
          <w:sz w:val="24"/>
          <w:szCs w:val="24"/>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rPr>
        <w:t xml:space="preserve"> Gabrielle Hecht, </w:t>
      </w:r>
      <w:r w:rsidRPr="009979FC">
        <w:rPr>
          <w:rFonts w:ascii="Times New Roman" w:hAnsi="Times New Roman" w:cs="Times New Roman"/>
          <w:i/>
          <w:iCs/>
          <w:sz w:val="24"/>
          <w:szCs w:val="24"/>
        </w:rPr>
        <w:t xml:space="preserve">Being Nuclear: Africans and the Global Uranium Trade </w:t>
      </w:r>
      <w:r w:rsidRPr="009979FC">
        <w:rPr>
          <w:rFonts w:ascii="Times New Roman" w:hAnsi="Times New Roman" w:cs="Times New Roman"/>
          <w:sz w:val="24"/>
          <w:szCs w:val="24"/>
        </w:rPr>
        <w:t xml:space="preserve">(Cambridge: The MIT Press, 2014), 22. </w:t>
      </w:r>
    </w:p>
  </w:footnote>
  <w:footnote w:id="51">
    <w:p w14:paraId="327AD932" w14:textId="77777777" w:rsidR="002E5C48" w:rsidRPr="009979FC" w:rsidRDefault="002E5C48" w:rsidP="00A33522">
      <w:pPr>
        <w:pStyle w:val="FootnoteText"/>
        <w:jc w:val="both"/>
        <w:rPr>
          <w:rFonts w:ascii="Times New Roman" w:hAnsi="Times New Roman" w:cs="Times New Roman"/>
          <w:sz w:val="24"/>
          <w:szCs w:val="24"/>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rPr>
        <w:t xml:space="preserve"> G Gallery, ‘Sixte </w:t>
      </w:r>
      <w:proofErr w:type="spellStart"/>
      <w:r w:rsidRPr="009979FC">
        <w:rPr>
          <w:rFonts w:ascii="Times New Roman" w:hAnsi="Times New Roman" w:cs="Times New Roman"/>
          <w:sz w:val="24"/>
          <w:szCs w:val="24"/>
        </w:rPr>
        <w:t>Kakinda</w:t>
      </w:r>
      <w:proofErr w:type="spellEnd"/>
      <w:r w:rsidRPr="009979FC">
        <w:rPr>
          <w:rFonts w:ascii="Times New Roman" w:hAnsi="Times New Roman" w:cs="Times New Roman"/>
          <w:sz w:val="24"/>
          <w:szCs w:val="24"/>
        </w:rPr>
        <w:t xml:space="preserve"> Gallery Talk’. </w:t>
      </w:r>
    </w:p>
  </w:footnote>
  <w:footnote w:id="52">
    <w:p w14:paraId="2DEB31F3" w14:textId="77777777" w:rsidR="002E5C48" w:rsidRPr="009979FC" w:rsidRDefault="002E5C48" w:rsidP="00A33522">
      <w:pPr>
        <w:pStyle w:val="FootnoteText"/>
        <w:jc w:val="both"/>
        <w:rPr>
          <w:rFonts w:ascii="Times New Roman" w:hAnsi="Times New Roman" w:cs="Times New Roman"/>
          <w:sz w:val="24"/>
          <w:szCs w:val="24"/>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rPr>
        <w:t xml:space="preserve"> Cheryl McEwan, ‘Decolonizing the Anthropocene’, </w:t>
      </w:r>
      <w:r w:rsidRPr="009979FC">
        <w:rPr>
          <w:rFonts w:ascii="Times New Roman" w:hAnsi="Times New Roman" w:cs="Times New Roman"/>
          <w:i/>
          <w:iCs/>
          <w:sz w:val="24"/>
          <w:szCs w:val="24"/>
        </w:rPr>
        <w:t>International Relations in the Anthropocene: New Agendas, New Agencies and New Approaches</w:t>
      </w:r>
      <w:r w:rsidRPr="009979FC">
        <w:rPr>
          <w:rFonts w:ascii="Times New Roman" w:hAnsi="Times New Roman" w:cs="Times New Roman"/>
          <w:sz w:val="24"/>
          <w:szCs w:val="24"/>
        </w:rPr>
        <w:t xml:space="preserve">, ed. David Chandler, Franziska </w:t>
      </w:r>
      <w:proofErr w:type="spellStart"/>
      <w:r w:rsidRPr="009979FC">
        <w:rPr>
          <w:rFonts w:ascii="Times New Roman" w:hAnsi="Times New Roman" w:cs="Times New Roman"/>
          <w:sz w:val="24"/>
          <w:szCs w:val="24"/>
        </w:rPr>
        <w:t>Müller</w:t>
      </w:r>
      <w:proofErr w:type="spellEnd"/>
      <w:r w:rsidRPr="009979FC">
        <w:rPr>
          <w:rFonts w:ascii="Times New Roman" w:hAnsi="Times New Roman" w:cs="Times New Roman"/>
          <w:sz w:val="24"/>
          <w:szCs w:val="24"/>
        </w:rPr>
        <w:t xml:space="preserve"> and Delf </w:t>
      </w:r>
      <w:proofErr w:type="spellStart"/>
      <w:r w:rsidRPr="009979FC">
        <w:rPr>
          <w:rFonts w:ascii="Times New Roman" w:hAnsi="Times New Roman" w:cs="Times New Roman"/>
          <w:sz w:val="24"/>
          <w:szCs w:val="24"/>
        </w:rPr>
        <w:t>Rothe</w:t>
      </w:r>
      <w:proofErr w:type="spellEnd"/>
      <w:r w:rsidRPr="009979FC">
        <w:rPr>
          <w:rFonts w:ascii="Times New Roman" w:hAnsi="Times New Roman" w:cs="Times New Roman"/>
          <w:sz w:val="24"/>
          <w:szCs w:val="24"/>
        </w:rPr>
        <w:t xml:space="preserve"> (Cham: Palgrave Macmillan, 2021),</w:t>
      </w:r>
      <w:r w:rsidRPr="009979FC">
        <w:rPr>
          <w:rFonts w:ascii="Times New Roman" w:hAnsi="Times New Roman" w:cs="Times New Roman"/>
          <w:i/>
          <w:iCs/>
          <w:sz w:val="24"/>
          <w:szCs w:val="24"/>
        </w:rPr>
        <w:t xml:space="preserve"> </w:t>
      </w:r>
      <w:r w:rsidRPr="009979FC">
        <w:rPr>
          <w:rFonts w:ascii="Times New Roman" w:hAnsi="Times New Roman" w:cs="Times New Roman"/>
          <w:sz w:val="24"/>
          <w:szCs w:val="24"/>
        </w:rPr>
        <w:t xml:space="preserve">71-91 (79). </w:t>
      </w:r>
    </w:p>
  </w:footnote>
  <w:footnote w:id="53">
    <w:p w14:paraId="32E80880" w14:textId="79D8D3C6" w:rsidR="002E5C48" w:rsidRPr="009979FC" w:rsidRDefault="002E5C48" w:rsidP="00A33522">
      <w:pPr>
        <w:pStyle w:val="FootnoteText"/>
        <w:jc w:val="both"/>
        <w:rPr>
          <w:rFonts w:ascii="Times New Roman" w:hAnsi="Times New Roman" w:cs="Times New Roman"/>
          <w:sz w:val="24"/>
          <w:szCs w:val="24"/>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rPr>
        <w:t xml:space="preserve"> Daniel Sixte </w:t>
      </w:r>
      <w:proofErr w:type="spellStart"/>
      <w:r w:rsidRPr="009979FC">
        <w:rPr>
          <w:rFonts w:ascii="Times New Roman" w:hAnsi="Times New Roman" w:cs="Times New Roman"/>
          <w:sz w:val="24"/>
          <w:szCs w:val="24"/>
        </w:rPr>
        <w:t>Kakinda</w:t>
      </w:r>
      <w:proofErr w:type="spellEnd"/>
      <w:r w:rsidRPr="009979FC">
        <w:rPr>
          <w:rFonts w:ascii="Times New Roman" w:hAnsi="Times New Roman" w:cs="Times New Roman"/>
          <w:sz w:val="24"/>
          <w:szCs w:val="24"/>
        </w:rPr>
        <w:t xml:space="preserve">, ‘Statement’, </w:t>
      </w:r>
      <w:hyperlink r:id="rId14" w:history="1">
        <w:r w:rsidRPr="009979FC">
          <w:rPr>
            <w:rStyle w:val="Hyperlink"/>
            <w:rFonts w:ascii="Times New Roman" w:hAnsi="Times New Roman" w:cs="Times New Roman"/>
            <w:sz w:val="24"/>
            <w:szCs w:val="24"/>
          </w:rPr>
          <w:t>https://dsixte.wixsite.com/xdlab/statement</w:t>
        </w:r>
      </w:hyperlink>
      <w:r w:rsidRPr="009979FC">
        <w:rPr>
          <w:rFonts w:ascii="Times New Roman" w:hAnsi="Times New Roman" w:cs="Times New Roman"/>
          <w:sz w:val="24"/>
          <w:szCs w:val="24"/>
        </w:rPr>
        <w:t xml:space="preserve">. </w:t>
      </w:r>
    </w:p>
  </w:footnote>
  <w:footnote w:id="54">
    <w:p w14:paraId="2C15D0D3" w14:textId="3ADC7EBD" w:rsidR="006E2EE3" w:rsidRPr="009979FC" w:rsidRDefault="006E2EE3">
      <w:pPr>
        <w:pStyle w:val="FootnoteText"/>
        <w:rPr>
          <w:rFonts w:ascii="Times New Roman" w:hAnsi="Times New Roman" w:cs="Times New Roman"/>
          <w:sz w:val="24"/>
          <w:szCs w:val="24"/>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rPr>
        <w:t xml:space="preserve"> Heather Houser, ‘Drawing the Line on Oil in Petrochemical America’, </w:t>
      </w:r>
      <w:r w:rsidRPr="009979FC">
        <w:rPr>
          <w:rFonts w:ascii="Times New Roman" w:hAnsi="Times New Roman" w:cs="Times New Roman"/>
          <w:i/>
          <w:iCs/>
          <w:sz w:val="24"/>
          <w:szCs w:val="24"/>
        </w:rPr>
        <w:t>Environmental Humanities</w:t>
      </w:r>
      <w:r w:rsidRPr="009979FC">
        <w:rPr>
          <w:rFonts w:ascii="Times New Roman" w:hAnsi="Times New Roman" w:cs="Times New Roman"/>
          <w:sz w:val="24"/>
          <w:szCs w:val="24"/>
        </w:rPr>
        <w:t xml:space="preserve"> 13, no. 1 (2021), 21-24 (31).</w:t>
      </w:r>
    </w:p>
  </w:footnote>
  <w:footnote w:id="55">
    <w:p w14:paraId="1F2C97AF" w14:textId="6BE6548E" w:rsidR="006A4B83" w:rsidRPr="009979FC" w:rsidRDefault="006A4B83" w:rsidP="00A33522">
      <w:pPr>
        <w:pStyle w:val="FootnoteText"/>
        <w:jc w:val="both"/>
        <w:rPr>
          <w:rFonts w:ascii="Times New Roman" w:hAnsi="Times New Roman" w:cs="Times New Roman"/>
          <w:sz w:val="24"/>
          <w:szCs w:val="24"/>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rPr>
        <w:t xml:space="preserve"> Stacy </w:t>
      </w:r>
      <w:proofErr w:type="spellStart"/>
      <w:r w:rsidRPr="009979FC">
        <w:rPr>
          <w:rFonts w:ascii="Times New Roman" w:hAnsi="Times New Roman" w:cs="Times New Roman"/>
          <w:sz w:val="24"/>
          <w:szCs w:val="24"/>
        </w:rPr>
        <w:t>Alaimo</w:t>
      </w:r>
      <w:proofErr w:type="spellEnd"/>
      <w:r w:rsidRPr="009979FC">
        <w:rPr>
          <w:rFonts w:ascii="Times New Roman" w:hAnsi="Times New Roman" w:cs="Times New Roman"/>
          <w:sz w:val="24"/>
          <w:szCs w:val="24"/>
        </w:rPr>
        <w:t xml:space="preserve">, </w:t>
      </w:r>
      <w:r w:rsidRPr="009979FC">
        <w:rPr>
          <w:rFonts w:ascii="Times New Roman" w:hAnsi="Times New Roman" w:cs="Times New Roman"/>
          <w:i/>
          <w:iCs/>
          <w:sz w:val="24"/>
          <w:szCs w:val="24"/>
        </w:rPr>
        <w:t xml:space="preserve">Bodily Natures: Science, Environment, and the Material Self </w:t>
      </w:r>
      <w:r w:rsidRPr="009979FC">
        <w:rPr>
          <w:rFonts w:ascii="Times New Roman" w:hAnsi="Times New Roman" w:cs="Times New Roman"/>
          <w:sz w:val="24"/>
          <w:szCs w:val="24"/>
        </w:rPr>
        <w:t xml:space="preserve">(Bloomington: Indiana University Press, 2010), 2. </w:t>
      </w:r>
    </w:p>
  </w:footnote>
  <w:footnote w:id="56">
    <w:p w14:paraId="0CC3C548" w14:textId="77777777" w:rsidR="006A4B83" w:rsidRPr="009979FC" w:rsidRDefault="006A4B83" w:rsidP="00A33522">
      <w:pPr>
        <w:pStyle w:val="FootnoteText"/>
        <w:jc w:val="both"/>
        <w:rPr>
          <w:rFonts w:ascii="Times New Roman" w:hAnsi="Times New Roman" w:cs="Times New Roman"/>
          <w:sz w:val="24"/>
          <w:szCs w:val="24"/>
          <w:lang w:val="fr-FR"/>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lang w:val="fr-FR"/>
        </w:rPr>
        <w:t xml:space="preserve"> Christophe Blain and Jean-Marc </w:t>
      </w:r>
      <w:proofErr w:type="spellStart"/>
      <w:r w:rsidRPr="009979FC">
        <w:rPr>
          <w:rFonts w:ascii="Times New Roman" w:hAnsi="Times New Roman" w:cs="Times New Roman"/>
          <w:sz w:val="24"/>
          <w:szCs w:val="24"/>
          <w:lang w:val="fr-FR"/>
        </w:rPr>
        <w:t>Jancovici</w:t>
      </w:r>
      <w:proofErr w:type="spellEnd"/>
      <w:r w:rsidRPr="009979FC">
        <w:rPr>
          <w:rFonts w:ascii="Times New Roman" w:hAnsi="Times New Roman" w:cs="Times New Roman"/>
          <w:sz w:val="24"/>
          <w:szCs w:val="24"/>
          <w:lang w:val="fr-FR"/>
        </w:rPr>
        <w:t xml:space="preserve">, </w:t>
      </w:r>
      <w:r w:rsidRPr="009979FC">
        <w:rPr>
          <w:rFonts w:ascii="Times New Roman" w:hAnsi="Times New Roman" w:cs="Times New Roman"/>
          <w:i/>
          <w:iCs/>
          <w:sz w:val="24"/>
          <w:szCs w:val="24"/>
          <w:lang w:val="fr-FR"/>
        </w:rPr>
        <w:t>Le monde sans fin</w:t>
      </w:r>
      <w:r w:rsidRPr="009979FC">
        <w:rPr>
          <w:rFonts w:ascii="Times New Roman" w:hAnsi="Times New Roman" w:cs="Times New Roman"/>
          <w:sz w:val="24"/>
          <w:szCs w:val="24"/>
          <w:lang w:val="fr-FR"/>
        </w:rPr>
        <w:t xml:space="preserve"> (</w:t>
      </w:r>
      <w:proofErr w:type="gramStart"/>
      <w:r w:rsidRPr="009979FC">
        <w:rPr>
          <w:rFonts w:ascii="Times New Roman" w:hAnsi="Times New Roman" w:cs="Times New Roman"/>
          <w:sz w:val="24"/>
          <w:szCs w:val="24"/>
          <w:lang w:val="fr-FR"/>
        </w:rPr>
        <w:t>Paris:</w:t>
      </w:r>
      <w:proofErr w:type="gramEnd"/>
      <w:r w:rsidRPr="009979FC">
        <w:rPr>
          <w:rFonts w:ascii="Times New Roman" w:hAnsi="Times New Roman" w:cs="Times New Roman"/>
          <w:sz w:val="24"/>
          <w:szCs w:val="24"/>
          <w:lang w:val="fr-FR"/>
        </w:rPr>
        <w:t xml:space="preserve"> Dargaud, 2021), 17. </w:t>
      </w:r>
    </w:p>
  </w:footnote>
  <w:footnote w:id="57">
    <w:p w14:paraId="4D74112E" w14:textId="77777777" w:rsidR="006A4B83" w:rsidRPr="009979FC" w:rsidRDefault="006A4B83" w:rsidP="00A33522">
      <w:pPr>
        <w:pStyle w:val="FootnoteText"/>
        <w:jc w:val="both"/>
        <w:rPr>
          <w:rFonts w:ascii="Times New Roman" w:hAnsi="Times New Roman" w:cs="Times New Roman"/>
          <w:sz w:val="24"/>
          <w:szCs w:val="24"/>
          <w:lang w:val="fr-FR"/>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lang w:val="fr-FR"/>
        </w:rPr>
        <w:t xml:space="preserve"> Blain and </w:t>
      </w:r>
      <w:proofErr w:type="spellStart"/>
      <w:r w:rsidRPr="009979FC">
        <w:rPr>
          <w:rFonts w:ascii="Times New Roman" w:hAnsi="Times New Roman" w:cs="Times New Roman"/>
          <w:sz w:val="24"/>
          <w:szCs w:val="24"/>
          <w:lang w:val="fr-FR"/>
        </w:rPr>
        <w:t>Jancovici</w:t>
      </w:r>
      <w:proofErr w:type="spellEnd"/>
      <w:r w:rsidRPr="009979FC">
        <w:rPr>
          <w:rFonts w:ascii="Times New Roman" w:hAnsi="Times New Roman" w:cs="Times New Roman"/>
          <w:sz w:val="24"/>
          <w:szCs w:val="24"/>
          <w:lang w:val="fr-FR"/>
        </w:rPr>
        <w:t xml:space="preserve">, </w:t>
      </w:r>
      <w:r w:rsidRPr="009979FC">
        <w:rPr>
          <w:rFonts w:ascii="Times New Roman" w:hAnsi="Times New Roman" w:cs="Times New Roman"/>
          <w:i/>
          <w:iCs/>
          <w:sz w:val="24"/>
          <w:szCs w:val="24"/>
          <w:lang w:val="fr-FR"/>
        </w:rPr>
        <w:t>Le monde sans fin</w:t>
      </w:r>
      <w:r w:rsidRPr="009979FC">
        <w:rPr>
          <w:rFonts w:ascii="Times New Roman" w:hAnsi="Times New Roman" w:cs="Times New Roman"/>
          <w:sz w:val="24"/>
          <w:szCs w:val="24"/>
          <w:lang w:val="fr-FR"/>
        </w:rPr>
        <w:t xml:space="preserve">, 88. </w:t>
      </w:r>
    </w:p>
  </w:footnote>
  <w:footnote w:id="58">
    <w:p w14:paraId="78C3EA20" w14:textId="77777777" w:rsidR="006A4B83" w:rsidRPr="009979FC" w:rsidRDefault="006A4B83" w:rsidP="00A33522">
      <w:pPr>
        <w:pStyle w:val="FootnoteText"/>
        <w:jc w:val="both"/>
        <w:rPr>
          <w:rFonts w:ascii="Times New Roman" w:hAnsi="Times New Roman" w:cs="Times New Roman"/>
          <w:sz w:val="24"/>
          <w:szCs w:val="24"/>
          <w:lang w:val="fr-FR"/>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lang w:val="fr-FR"/>
        </w:rPr>
        <w:t xml:space="preserve"> Blain and </w:t>
      </w:r>
      <w:proofErr w:type="spellStart"/>
      <w:r w:rsidRPr="009979FC">
        <w:rPr>
          <w:rFonts w:ascii="Times New Roman" w:hAnsi="Times New Roman" w:cs="Times New Roman"/>
          <w:sz w:val="24"/>
          <w:szCs w:val="24"/>
          <w:lang w:val="fr-FR"/>
        </w:rPr>
        <w:t>Jancovici</w:t>
      </w:r>
      <w:proofErr w:type="spellEnd"/>
      <w:r w:rsidRPr="009979FC">
        <w:rPr>
          <w:rFonts w:ascii="Times New Roman" w:hAnsi="Times New Roman" w:cs="Times New Roman"/>
          <w:sz w:val="24"/>
          <w:szCs w:val="24"/>
          <w:lang w:val="fr-FR"/>
        </w:rPr>
        <w:t xml:space="preserve">, </w:t>
      </w:r>
      <w:r w:rsidRPr="009979FC">
        <w:rPr>
          <w:rFonts w:ascii="Times New Roman" w:hAnsi="Times New Roman" w:cs="Times New Roman"/>
          <w:i/>
          <w:iCs/>
          <w:sz w:val="24"/>
          <w:szCs w:val="24"/>
          <w:lang w:val="fr-FR"/>
        </w:rPr>
        <w:t>Le monde sans fin</w:t>
      </w:r>
      <w:r w:rsidRPr="009979FC">
        <w:rPr>
          <w:rFonts w:ascii="Times New Roman" w:hAnsi="Times New Roman" w:cs="Times New Roman"/>
          <w:sz w:val="24"/>
          <w:szCs w:val="24"/>
          <w:lang w:val="fr-FR"/>
        </w:rPr>
        <w:t>,</w:t>
      </w:r>
      <w:r w:rsidRPr="009979FC">
        <w:rPr>
          <w:rFonts w:ascii="Times New Roman" w:hAnsi="Times New Roman" w:cs="Times New Roman"/>
          <w:i/>
          <w:iCs/>
          <w:sz w:val="24"/>
          <w:szCs w:val="24"/>
          <w:lang w:val="fr-FR"/>
        </w:rPr>
        <w:t xml:space="preserve"> </w:t>
      </w:r>
      <w:r w:rsidRPr="009979FC">
        <w:rPr>
          <w:rFonts w:ascii="Times New Roman" w:hAnsi="Times New Roman" w:cs="Times New Roman"/>
          <w:sz w:val="24"/>
          <w:szCs w:val="24"/>
          <w:lang w:val="fr-FR"/>
        </w:rPr>
        <w:t>57.</w:t>
      </w:r>
    </w:p>
  </w:footnote>
  <w:footnote w:id="59">
    <w:p w14:paraId="7071F1BF" w14:textId="77777777" w:rsidR="004A4E2D" w:rsidRPr="009979FC" w:rsidRDefault="004A4E2D" w:rsidP="004A4E2D">
      <w:pPr>
        <w:pStyle w:val="FootnoteText"/>
        <w:jc w:val="both"/>
        <w:rPr>
          <w:rFonts w:ascii="Times New Roman" w:hAnsi="Times New Roman" w:cs="Times New Roman"/>
          <w:sz w:val="24"/>
          <w:szCs w:val="24"/>
          <w:lang w:val="fr-FR"/>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lang w:val="fr-FR"/>
        </w:rPr>
        <w:t xml:space="preserve"> Guillaume Trouillard, </w:t>
      </w:r>
      <w:r w:rsidRPr="009979FC">
        <w:rPr>
          <w:rFonts w:ascii="Times New Roman" w:hAnsi="Times New Roman" w:cs="Times New Roman"/>
          <w:i/>
          <w:iCs/>
          <w:sz w:val="24"/>
          <w:szCs w:val="24"/>
          <w:lang w:val="fr-FR"/>
        </w:rPr>
        <w:t xml:space="preserve">Colibri </w:t>
      </w:r>
      <w:r w:rsidRPr="009979FC">
        <w:rPr>
          <w:rFonts w:ascii="Times New Roman" w:hAnsi="Times New Roman" w:cs="Times New Roman"/>
          <w:sz w:val="24"/>
          <w:szCs w:val="24"/>
          <w:lang w:val="fr-FR"/>
        </w:rPr>
        <w:t>(</w:t>
      </w:r>
      <w:proofErr w:type="gramStart"/>
      <w:r w:rsidRPr="009979FC">
        <w:rPr>
          <w:rFonts w:ascii="Times New Roman" w:hAnsi="Times New Roman" w:cs="Times New Roman"/>
          <w:sz w:val="24"/>
          <w:szCs w:val="24"/>
          <w:lang w:val="fr-FR"/>
        </w:rPr>
        <w:t>Bordeaux:</w:t>
      </w:r>
      <w:proofErr w:type="gramEnd"/>
      <w:r w:rsidRPr="009979FC">
        <w:rPr>
          <w:rFonts w:ascii="Times New Roman" w:hAnsi="Times New Roman" w:cs="Times New Roman"/>
          <w:sz w:val="24"/>
          <w:szCs w:val="24"/>
          <w:lang w:val="fr-FR"/>
        </w:rPr>
        <w:t xml:space="preserve"> La Cerise, 2007), 42-55. </w:t>
      </w:r>
    </w:p>
  </w:footnote>
  <w:footnote w:id="60">
    <w:p w14:paraId="1C88BBBC" w14:textId="288F2AA5" w:rsidR="006A4B83" w:rsidRPr="009979FC" w:rsidRDefault="006A4B83" w:rsidP="00A33522">
      <w:pPr>
        <w:pStyle w:val="FootnoteText"/>
        <w:jc w:val="both"/>
        <w:rPr>
          <w:rFonts w:ascii="Times New Roman" w:hAnsi="Times New Roman" w:cs="Times New Roman"/>
          <w:sz w:val="24"/>
          <w:szCs w:val="24"/>
          <w:lang w:val="fr-FR"/>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lang w:val="fr-FR"/>
        </w:rPr>
        <w:t xml:space="preserve"> Didier </w:t>
      </w:r>
      <w:proofErr w:type="spellStart"/>
      <w:r w:rsidRPr="009979FC">
        <w:rPr>
          <w:rFonts w:ascii="Times New Roman" w:hAnsi="Times New Roman" w:cs="Times New Roman"/>
          <w:sz w:val="24"/>
          <w:szCs w:val="24"/>
          <w:lang w:val="fr-FR"/>
        </w:rPr>
        <w:t>Pasamonik</w:t>
      </w:r>
      <w:proofErr w:type="spellEnd"/>
      <w:r w:rsidRPr="009979FC">
        <w:rPr>
          <w:rFonts w:ascii="Times New Roman" w:hAnsi="Times New Roman" w:cs="Times New Roman"/>
          <w:sz w:val="24"/>
          <w:szCs w:val="24"/>
          <w:lang w:val="fr-FR"/>
        </w:rPr>
        <w:t xml:space="preserve">, ‘Guillaume Trouillard : ‘‘Mon récit se présente comme un long plan-séquence à trame ouverte’’’, </w:t>
      </w:r>
      <w:proofErr w:type="spellStart"/>
      <w:r w:rsidRPr="009979FC">
        <w:rPr>
          <w:rFonts w:ascii="Times New Roman" w:hAnsi="Times New Roman" w:cs="Times New Roman"/>
          <w:i/>
          <w:iCs/>
          <w:sz w:val="24"/>
          <w:szCs w:val="24"/>
          <w:lang w:val="fr-FR"/>
        </w:rPr>
        <w:t>ActuaBD</w:t>
      </w:r>
      <w:proofErr w:type="spellEnd"/>
      <w:r w:rsidRPr="009979FC">
        <w:rPr>
          <w:rFonts w:ascii="Times New Roman" w:hAnsi="Times New Roman" w:cs="Times New Roman"/>
          <w:sz w:val="24"/>
          <w:szCs w:val="24"/>
          <w:lang w:val="fr-FR"/>
        </w:rPr>
        <w:t>, 25/12/2007,</w:t>
      </w:r>
      <w:r w:rsidRPr="009979FC">
        <w:rPr>
          <w:rFonts w:ascii="Times New Roman" w:hAnsi="Times New Roman" w:cs="Times New Roman"/>
          <w:i/>
          <w:iCs/>
          <w:sz w:val="24"/>
          <w:szCs w:val="24"/>
          <w:lang w:val="fr-FR"/>
        </w:rPr>
        <w:t xml:space="preserve"> </w:t>
      </w:r>
      <w:hyperlink r:id="rId15" w:history="1">
        <w:r w:rsidRPr="009979FC">
          <w:rPr>
            <w:rStyle w:val="Hyperlink"/>
            <w:rFonts w:ascii="Times New Roman" w:hAnsi="Times New Roman" w:cs="Times New Roman"/>
            <w:sz w:val="24"/>
            <w:szCs w:val="24"/>
            <w:lang w:val="fr-FR"/>
          </w:rPr>
          <w:t>https://www.actuabd.com/Guillaume-Trouillard-Mon-recit-se-presente-comme-un-long-plan-sequence-a-trame-ouverte</w:t>
        </w:r>
      </w:hyperlink>
      <w:r w:rsidRPr="009979FC">
        <w:rPr>
          <w:rFonts w:ascii="Times New Roman" w:hAnsi="Times New Roman" w:cs="Times New Roman"/>
          <w:sz w:val="24"/>
          <w:szCs w:val="24"/>
          <w:lang w:val="fr-FR"/>
        </w:rPr>
        <w:t xml:space="preserve">. </w:t>
      </w:r>
    </w:p>
  </w:footnote>
  <w:footnote w:id="61">
    <w:p w14:paraId="7C59567A" w14:textId="77777777" w:rsidR="002352DB" w:rsidRPr="009979FC" w:rsidRDefault="002352DB" w:rsidP="002352DB">
      <w:pPr>
        <w:pStyle w:val="FootnoteText"/>
        <w:jc w:val="both"/>
        <w:rPr>
          <w:rFonts w:ascii="Times New Roman" w:hAnsi="Times New Roman" w:cs="Times New Roman"/>
          <w:sz w:val="24"/>
          <w:szCs w:val="24"/>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rPr>
        <w:t xml:space="preserve"> Houser, ‘Drawing the Line on Oil’, 25. </w:t>
      </w:r>
    </w:p>
  </w:footnote>
  <w:footnote w:id="62">
    <w:p w14:paraId="0A577DC2" w14:textId="55D2FC63" w:rsidR="002352DB" w:rsidRPr="009979FC" w:rsidRDefault="002352DB" w:rsidP="002352DB">
      <w:pPr>
        <w:pStyle w:val="FootnoteText"/>
        <w:jc w:val="both"/>
        <w:rPr>
          <w:rFonts w:ascii="Times New Roman" w:hAnsi="Times New Roman" w:cs="Times New Roman"/>
          <w:sz w:val="24"/>
          <w:szCs w:val="24"/>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lang w:val="fr-FR"/>
        </w:rPr>
        <w:t xml:space="preserve"> </w:t>
      </w:r>
      <w:r w:rsidR="008E3ECC" w:rsidRPr="009979FC">
        <w:rPr>
          <w:rFonts w:ascii="Times New Roman" w:hAnsi="Times New Roman" w:cs="Times New Roman"/>
          <w:sz w:val="24"/>
          <w:szCs w:val="24"/>
          <w:lang w:val="fr-FR"/>
        </w:rPr>
        <w:t xml:space="preserve">Thierry </w:t>
      </w:r>
      <w:proofErr w:type="spellStart"/>
      <w:r w:rsidRPr="009979FC">
        <w:rPr>
          <w:rFonts w:ascii="Times New Roman" w:hAnsi="Times New Roman" w:cs="Times New Roman"/>
          <w:sz w:val="24"/>
          <w:szCs w:val="24"/>
          <w:lang w:val="fr-FR"/>
        </w:rPr>
        <w:t>Groensteen</w:t>
      </w:r>
      <w:proofErr w:type="spellEnd"/>
      <w:r w:rsidRPr="009979FC">
        <w:rPr>
          <w:rFonts w:ascii="Times New Roman" w:hAnsi="Times New Roman" w:cs="Times New Roman"/>
          <w:sz w:val="24"/>
          <w:szCs w:val="24"/>
          <w:lang w:val="fr-FR"/>
        </w:rPr>
        <w:t xml:space="preserve">, </w:t>
      </w:r>
      <w:r w:rsidR="008E3ECC" w:rsidRPr="009979FC">
        <w:rPr>
          <w:rFonts w:ascii="Times New Roman" w:hAnsi="Times New Roman" w:cs="Times New Roman"/>
          <w:i/>
          <w:iCs/>
          <w:sz w:val="24"/>
          <w:szCs w:val="24"/>
          <w:lang w:val="fr-FR"/>
        </w:rPr>
        <w:t xml:space="preserve">Bande dessinée et narration : </w:t>
      </w:r>
      <w:r w:rsidR="006A3441" w:rsidRPr="009979FC">
        <w:rPr>
          <w:rFonts w:ascii="Times New Roman" w:hAnsi="Times New Roman" w:cs="Times New Roman"/>
          <w:i/>
          <w:iCs/>
          <w:sz w:val="24"/>
          <w:szCs w:val="24"/>
          <w:lang w:val="fr-FR"/>
        </w:rPr>
        <w:t xml:space="preserve">système de la bande dessinée 2 </w:t>
      </w:r>
      <w:r w:rsidR="006A3441" w:rsidRPr="009979FC">
        <w:rPr>
          <w:rFonts w:ascii="Times New Roman" w:hAnsi="Times New Roman" w:cs="Times New Roman"/>
          <w:sz w:val="24"/>
          <w:szCs w:val="24"/>
          <w:lang w:val="fr-FR"/>
        </w:rPr>
        <w:t>(Paris : PUF, 2011)</w:t>
      </w:r>
      <w:r w:rsidR="00F91C58" w:rsidRPr="009979FC">
        <w:rPr>
          <w:rFonts w:ascii="Times New Roman" w:hAnsi="Times New Roman" w:cs="Times New Roman"/>
          <w:sz w:val="24"/>
          <w:szCs w:val="24"/>
          <w:lang w:val="fr-FR"/>
        </w:rPr>
        <w:t>,</w:t>
      </w:r>
      <w:r w:rsidR="006A3441" w:rsidRPr="009979FC">
        <w:rPr>
          <w:rFonts w:ascii="Times New Roman" w:hAnsi="Times New Roman" w:cs="Times New Roman"/>
          <w:sz w:val="24"/>
          <w:szCs w:val="24"/>
          <w:lang w:val="fr-FR"/>
        </w:rPr>
        <w:t xml:space="preserve"> 153-160. </w:t>
      </w:r>
      <w:proofErr w:type="spellStart"/>
      <w:r w:rsidRPr="009979FC">
        <w:rPr>
          <w:rFonts w:ascii="Times New Roman" w:hAnsi="Times New Roman" w:cs="Times New Roman"/>
          <w:sz w:val="24"/>
          <w:szCs w:val="24"/>
        </w:rPr>
        <w:t>Groensteen</w:t>
      </w:r>
      <w:proofErr w:type="spellEnd"/>
      <w:r w:rsidRPr="009979FC">
        <w:rPr>
          <w:rFonts w:ascii="Times New Roman" w:hAnsi="Times New Roman" w:cs="Times New Roman"/>
          <w:sz w:val="24"/>
          <w:szCs w:val="24"/>
        </w:rPr>
        <w:t xml:space="preserve"> discusses a comic by Robert Crumb where the compression and </w:t>
      </w:r>
      <w:proofErr w:type="gramStart"/>
      <w:r w:rsidRPr="009979FC">
        <w:rPr>
          <w:rFonts w:ascii="Times New Roman" w:hAnsi="Times New Roman" w:cs="Times New Roman"/>
          <w:sz w:val="24"/>
          <w:szCs w:val="24"/>
        </w:rPr>
        <w:t>stretching</w:t>
      </w:r>
      <w:r w:rsidR="00E91431" w:rsidRPr="009979FC">
        <w:rPr>
          <w:rFonts w:ascii="Times New Roman" w:hAnsi="Times New Roman" w:cs="Times New Roman"/>
          <w:sz w:val="24"/>
          <w:szCs w:val="24"/>
        </w:rPr>
        <w:t>-</w:t>
      </w:r>
      <w:r w:rsidRPr="009979FC">
        <w:rPr>
          <w:rFonts w:ascii="Times New Roman" w:hAnsi="Times New Roman" w:cs="Times New Roman"/>
          <w:sz w:val="24"/>
          <w:szCs w:val="24"/>
        </w:rPr>
        <w:t>out</w:t>
      </w:r>
      <w:proofErr w:type="gramEnd"/>
      <w:r w:rsidRPr="009979FC">
        <w:rPr>
          <w:rFonts w:ascii="Times New Roman" w:hAnsi="Times New Roman" w:cs="Times New Roman"/>
          <w:sz w:val="24"/>
          <w:szCs w:val="24"/>
        </w:rPr>
        <w:t xml:space="preserve"> of time also renders anthropogenic transformation of a natural landscape. </w:t>
      </w:r>
    </w:p>
  </w:footnote>
  <w:footnote w:id="63">
    <w:p w14:paraId="28AF749F" w14:textId="77777777" w:rsidR="002352DB" w:rsidRPr="009979FC" w:rsidRDefault="002352DB" w:rsidP="002352DB">
      <w:pPr>
        <w:pStyle w:val="FootnoteText"/>
        <w:jc w:val="both"/>
        <w:rPr>
          <w:rFonts w:ascii="Times New Roman" w:hAnsi="Times New Roman" w:cs="Times New Roman"/>
          <w:sz w:val="24"/>
          <w:szCs w:val="24"/>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lang w:val="fr-FR"/>
        </w:rPr>
        <w:t xml:space="preserve"> Anne </w:t>
      </w:r>
      <w:proofErr w:type="spellStart"/>
      <w:r w:rsidRPr="009979FC">
        <w:rPr>
          <w:rFonts w:ascii="Times New Roman" w:hAnsi="Times New Roman" w:cs="Times New Roman"/>
          <w:sz w:val="24"/>
          <w:szCs w:val="24"/>
          <w:lang w:val="fr-FR"/>
        </w:rPr>
        <w:t>Defréville</w:t>
      </w:r>
      <w:proofErr w:type="spellEnd"/>
      <w:r w:rsidRPr="009979FC">
        <w:rPr>
          <w:rFonts w:ascii="Times New Roman" w:hAnsi="Times New Roman" w:cs="Times New Roman"/>
          <w:sz w:val="24"/>
          <w:szCs w:val="24"/>
          <w:lang w:val="fr-FR"/>
        </w:rPr>
        <w:t xml:space="preserve">, </w:t>
      </w:r>
      <w:r w:rsidRPr="009979FC">
        <w:rPr>
          <w:rFonts w:ascii="Times New Roman" w:hAnsi="Times New Roman" w:cs="Times New Roman"/>
          <w:i/>
          <w:iCs/>
          <w:sz w:val="24"/>
          <w:szCs w:val="24"/>
          <w:lang w:val="fr-FR"/>
        </w:rPr>
        <w:t xml:space="preserve">L’Age </w:t>
      </w:r>
      <w:proofErr w:type="gramStart"/>
      <w:r w:rsidRPr="009979FC">
        <w:rPr>
          <w:rFonts w:ascii="Times New Roman" w:hAnsi="Times New Roman" w:cs="Times New Roman"/>
          <w:i/>
          <w:iCs/>
          <w:sz w:val="24"/>
          <w:szCs w:val="24"/>
          <w:lang w:val="fr-FR"/>
        </w:rPr>
        <w:t>bleu:</w:t>
      </w:r>
      <w:proofErr w:type="gramEnd"/>
      <w:r w:rsidRPr="009979FC">
        <w:rPr>
          <w:rFonts w:ascii="Times New Roman" w:hAnsi="Times New Roman" w:cs="Times New Roman"/>
          <w:i/>
          <w:iCs/>
          <w:sz w:val="24"/>
          <w:szCs w:val="24"/>
          <w:lang w:val="fr-FR"/>
        </w:rPr>
        <w:t xml:space="preserve"> sauver l’océan</w:t>
      </w:r>
      <w:r w:rsidRPr="009979FC">
        <w:rPr>
          <w:rFonts w:ascii="Times New Roman" w:hAnsi="Times New Roman" w:cs="Times New Roman"/>
          <w:sz w:val="24"/>
          <w:szCs w:val="24"/>
          <w:lang w:val="fr-FR"/>
        </w:rPr>
        <w:t xml:space="preserve"> (Paris: Buchet Chastel, 2019), 8-9. </w:t>
      </w:r>
      <w:proofErr w:type="spellStart"/>
      <w:r w:rsidRPr="009979FC">
        <w:rPr>
          <w:rFonts w:ascii="Times New Roman" w:hAnsi="Times New Roman" w:cs="Times New Roman"/>
          <w:i/>
          <w:iCs/>
          <w:sz w:val="24"/>
          <w:szCs w:val="24"/>
        </w:rPr>
        <w:t>L’Age</w:t>
      </w:r>
      <w:proofErr w:type="spellEnd"/>
      <w:r w:rsidRPr="009979FC">
        <w:rPr>
          <w:rFonts w:ascii="Times New Roman" w:hAnsi="Times New Roman" w:cs="Times New Roman"/>
          <w:i/>
          <w:iCs/>
          <w:sz w:val="24"/>
          <w:szCs w:val="24"/>
        </w:rPr>
        <w:t xml:space="preserve"> bleu</w:t>
      </w:r>
      <w:r w:rsidRPr="009979FC">
        <w:rPr>
          <w:rFonts w:ascii="Times New Roman" w:hAnsi="Times New Roman" w:cs="Times New Roman"/>
          <w:sz w:val="24"/>
          <w:szCs w:val="24"/>
        </w:rPr>
        <w:t xml:space="preserve"> is printed on recycled paper. </w:t>
      </w:r>
    </w:p>
  </w:footnote>
  <w:footnote w:id="64">
    <w:p w14:paraId="6E19B846" w14:textId="77777777" w:rsidR="002352DB" w:rsidRPr="009979FC" w:rsidRDefault="002352DB" w:rsidP="002352DB">
      <w:pPr>
        <w:pStyle w:val="FootnoteText"/>
        <w:jc w:val="both"/>
        <w:rPr>
          <w:rFonts w:ascii="Times New Roman" w:hAnsi="Times New Roman" w:cs="Times New Roman"/>
          <w:sz w:val="24"/>
          <w:szCs w:val="24"/>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rPr>
        <w:t xml:space="preserve"> </w:t>
      </w:r>
      <w:proofErr w:type="spellStart"/>
      <w:r w:rsidRPr="009979FC">
        <w:rPr>
          <w:rFonts w:ascii="Times New Roman" w:hAnsi="Times New Roman" w:cs="Times New Roman"/>
          <w:sz w:val="24"/>
          <w:szCs w:val="24"/>
        </w:rPr>
        <w:t>Defréville</w:t>
      </w:r>
      <w:proofErr w:type="spellEnd"/>
      <w:r w:rsidRPr="009979FC">
        <w:rPr>
          <w:rFonts w:ascii="Times New Roman" w:hAnsi="Times New Roman" w:cs="Times New Roman"/>
          <w:sz w:val="24"/>
          <w:szCs w:val="24"/>
        </w:rPr>
        <w:t xml:space="preserve">, </w:t>
      </w:r>
      <w:proofErr w:type="spellStart"/>
      <w:r w:rsidRPr="009979FC">
        <w:rPr>
          <w:rFonts w:ascii="Times New Roman" w:hAnsi="Times New Roman" w:cs="Times New Roman"/>
          <w:i/>
          <w:iCs/>
          <w:sz w:val="24"/>
          <w:szCs w:val="24"/>
        </w:rPr>
        <w:t>L’Age</w:t>
      </w:r>
      <w:proofErr w:type="spellEnd"/>
      <w:r w:rsidRPr="009979FC">
        <w:rPr>
          <w:rFonts w:ascii="Times New Roman" w:hAnsi="Times New Roman" w:cs="Times New Roman"/>
          <w:i/>
          <w:iCs/>
          <w:sz w:val="24"/>
          <w:szCs w:val="24"/>
        </w:rPr>
        <w:t xml:space="preserve"> bleu</w:t>
      </w:r>
      <w:r w:rsidRPr="009979FC">
        <w:rPr>
          <w:rFonts w:ascii="Times New Roman" w:hAnsi="Times New Roman" w:cs="Times New Roman"/>
          <w:sz w:val="24"/>
          <w:szCs w:val="24"/>
        </w:rPr>
        <w:t xml:space="preserve">, 58-59. </w:t>
      </w:r>
    </w:p>
  </w:footnote>
  <w:footnote w:id="65">
    <w:p w14:paraId="22C701BF" w14:textId="77777777" w:rsidR="002352DB" w:rsidRPr="009979FC" w:rsidRDefault="002352DB" w:rsidP="002352DB">
      <w:pPr>
        <w:pStyle w:val="FootnoteText"/>
        <w:jc w:val="both"/>
        <w:rPr>
          <w:rFonts w:ascii="Times New Roman" w:hAnsi="Times New Roman" w:cs="Times New Roman"/>
          <w:sz w:val="24"/>
          <w:szCs w:val="24"/>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rPr>
        <w:t xml:space="preserve"> Stacy </w:t>
      </w:r>
      <w:proofErr w:type="spellStart"/>
      <w:r w:rsidRPr="009979FC">
        <w:rPr>
          <w:rFonts w:ascii="Times New Roman" w:hAnsi="Times New Roman" w:cs="Times New Roman"/>
          <w:sz w:val="24"/>
          <w:szCs w:val="24"/>
        </w:rPr>
        <w:t>Alaimo</w:t>
      </w:r>
      <w:proofErr w:type="spellEnd"/>
      <w:r w:rsidRPr="009979FC">
        <w:rPr>
          <w:rFonts w:ascii="Times New Roman" w:hAnsi="Times New Roman" w:cs="Times New Roman"/>
          <w:sz w:val="24"/>
          <w:szCs w:val="24"/>
        </w:rPr>
        <w:t xml:space="preserve">, ‘States of Suspension: Trans-corporeality at Sea’, </w:t>
      </w:r>
      <w:r w:rsidRPr="009979FC">
        <w:rPr>
          <w:rFonts w:ascii="Times New Roman" w:hAnsi="Times New Roman" w:cs="Times New Roman"/>
          <w:i/>
          <w:iCs/>
          <w:sz w:val="24"/>
          <w:szCs w:val="24"/>
        </w:rPr>
        <w:t>Interdisciplinary Studies in Literature and Environment</w:t>
      </w:r>
      <w:r w:rsidRPr="009979FC">
        <w:rPr>
          <w:rFonts w:ascii="Times New Roman" w:hAnsi="Times New Roman" w:cs="Times New Roman"/>
          <w:sz w:val="24"/>
          <w:szCs w:val="24"/>
        </w:rPr>
        <w:t xml:space="preserve"> 19, no. 3 (2012), 476-493 (477), doi:10.1093/isle/iss068.   </w:t>
      </w:r>
    </w:p>
  </w:footnote>
  <w:footnote w:id="66">
    <w:p w14:paraId="479ABF26" w14:textId="77777777" w:rsidR="002352DB" w:rsidRPr="009979FC" w:rsidRDefault="002352DB" w:rsidP="002352DB">
      <w:pPr>
        <w:pStyle w:val="FootnoteText"/>
        <w:jc w:val="both"/>
        <w:rPr>
          <w:rFonts w:ascii="Times New Roman" w:hAnsi="Times New Roman" w:cs="Times New Roman"/>
          <w:sz w:val="24"/>
          <w:szCs w:val="24"/>
          <w:lang w:val="fr-FR"/>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lang w:val="fr-FR"/>
        </w:rPr>
        <w:t xml:space="preserve"> </w:t>
      </w:r>
      <w:proofErr w:type="spellStart"/>
      <w:r w:rsidRPr="009979FC">
        <w:rPr>
          <w:rFonts w:ascii="Times New Roman" w:hAnsi="Times New Roman" w:cs="Times New Roman"/>
          <w:sz w:val="24"/>
          <w:szCs w:val="24"/>
          <w:lang w:val="fr-FR"/>
        </w:rPr>
        <w:t>Defréville</w:t>
      </w:r>
      <w:proofErr w:type="spellEnd"/>
      <w:r w:rsidRPr="009979FC">
        <w:rPr>
          <w:rFonts w:ascii="Times New Roman" w:hAnsi="Times New Roman" w:cs="Times New Roman"/>
          <w:sz w:val="24"/>
          <w:szCs w:val="24"/>
          <w:lang w:val="fr-FR"/>
        </w:rPr>
        <w:t xml:space="preserve">, </w:t>
      </w:r>
      <w:r w:rsidRPr="009979FC">
        <w:rPr>
          <w:rFonts w:ascii="Times New Roman" w:hAnsi="Times New Roman" w:cs="Times New Roman"/>
          <w:i/>
          <w:iCs/>
          <w:sz w:val="24"/>
          <w:szCs w:val="24"/>
          <w:lang w:val="fr-FR"/>
        </w:rPr>
        <w:t>L’Age bleu</w:t>
      </w:r>
      <w:r w:rsidRPr="009979FC">
        <w:rPr>
          <w:rFonts w:ascii="Times New Roman" w:hAnsi="Times New Roman" w:cs="Times New Roman"/>
          <w:sz w:val="24"/>
          <w:szCs w:val="24"/>
          <w:lang w:val="fr-FR"/>
        </w:rPr>
        <w:t xml:space="preserve">, 62-63. </w:t>
      </w:r>
    </w:p>
  </w:footnote>
  <w:footnote w:id="67">
    <w:p w14:paraId="4932906A" w14:textId="77777777" w:rsidR="006A4B83" w:rsidRPr="009979FC" w:rsidRDefault="006A4B83" w:rsidP="00A33522">
      <w:pPr>
        <w:pStyle w:val="FootnoteText"/>
        <w:jc w:val="both"/>
        <w:rPr>
          <w:rFonts w:ascii="Times New Roman" w:hAnsi="Times New Roman" w:cs="Times New Roman"/>
          <w:sz w:val="24"/>
          <w:szCs w:val="24"/>
          <w:lang w:val="fr-FR"/>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lang w:val="fr-FR"/>
        </w:rPr>
        <w:t xml:space="preserve"> René Goscinny and Morris, </w:t>
      </w:r>
      <w:r w:rsidRPr="009979FC">
        <w:rPr>
          <w:rFonts w:ascii="Times New Roman" w:hAnsi="Times New Roman" w:cs="Times New Roman"/>
          <w:i/>
          <w:iCs/>
          <w:sz w:val="24"/>
          <w:szCs w:val="24"/>
          <w:lang w:val="fr-FR"/>
        </w:rPr>
        <w:t xml:space="preserve">Lucky </w:t>
      </w:r>
      <w:proofErr w:type="gramStart"/>
      <w:r w:rsidRPr="009979FC">
        <w:rPr>
          <w:rFonts w:ascii="Times New Roman" w:hAnsi="Times New Roman" w:cs="Times New Roman"/>
          <w:i/>
          <w:iCs/>
          <w:sz w:val="24"/>
          <w:szCs w:val="24"/>
          <w:lang w:val="fr-FR"/>
        </w:rPr>
        <w:t>Luke:</w:t>
      </w:r>
      <w:proofErr w:type="gramEnd"/>
      <w:r w:rsidRPr="009979FC">
        <w:rPr>
          <w:rFonts w:ascii="Times New Roman" w:hAnsi="Times New Roman" w:cs="Times New Roman"/>
          <w:i/>
          <w:iCs/>
          <w:sz w:val="24"/>
          <w:szCs w:val="24"/>
          <w:lang w:val="fr-FR"/>
        </w:rPr>
        <w:t xml:space="preserve"> À l’ombre des derricks </w:t>
      </w:r>
      <w:r w:rsidRPr="009979FC">
        <w:rPr>
          <w:rFonts w:ascii="Times New Roman" w:hAnsi="Times New Roman" w:cs="Times New Roman"/>
          <w:sz w:val="24"/>
          <w:szCs w:val="24"/>
          <w:lang w:val="fr-FR"/>
        </w:rPr>
        <w:t xml:space="preserve">(Paris: Dupuis, 1962), 46. </w:t>
      </w:r>
    </w:p>
  </w:footnote>
  <w:footnote w:id="68">
    <w:p w14:paraId="33DB095A" w14:textId="77777777" w:rsidR="006A4B83" w:rsidRPr="009979FC" w:rsidRDefault="006A4B83" w:rsidP="00A33522">
      <w:pPr>
        <w:pStyle w:val="FootnoteText"/>
        <w:jc w:val="both"/>
        <w:rPr>
          <w:rFonts w:ascii="Times New Roman" w:hAnsi="Times New Roman" w:cs="Times New Roman"/>
          <w:sz w:val="24"/>
          <w:szCs w:val="24"/>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rPr>
        <w:t xml:space="preserve"> See for instance </w:t>
      </w:r>
      <w:proofErr w:type="spellStart"/>
      <w:r w:rsidRPr="009979FC">
        <w:rPr>
          <w:rFonts w:ascii="Times New Roman" w:hAnsi="Times New Roman" w:cs="Times New Roman"/>
          <w:sz w:val="24"/>
          <w:szCs w:val="24"/>
        </w:rPr>
        <w:t>Groensteen</w:t>
      </w:r>
      <w:proofErr w:type="spellEnd"/>
      <w:r w:rsidRPr="009979FC">
        <w:rPr>
          <w:rFonts w:ascii="Times New Roman" w:hAnsi="Times New Roman" w:cs="Times New Roman"/>
          <w:sz w:val="24"/>
          <w:szCs w:val="24"/>
        </w:rPr>
        <w:t xml:space="preserve">, </w:t>
      </w:r>
      <w:proofErr w:type="spellStart"/>
      <w:r w:rsidRPr="009979FC">
        <w:rPr>
          <w:rFonts w:ascii="Times New Roman" w:hAnsi="Times New Roman" w:cs="Times New Roman"/>
          <w:i/>
          <w:iCs/>
          <w:sz w:val="24"/>
          <w:szCs w:val="24"/>
        </w:rPr>
        <w:t>Système</w:t>
      </w:r>
      <w:proofErr w:type="spellEnd"/>
      <w:r w:rsidRPr="009979FC">
        <w:rPr>
          <w:rFonts w:ascii="Times New Roman" w:hAnsi="Times New Roman" w:cs="Times New Roman"/>
          <w:sz w:val="24"/>
          <w:szCs w:val="24"/>
        </w:rPr>
        <w:t xml:space="preserve">, 173-186. </w:t>
      </w:r>
    </w:p>
  </w:footnote>
  <w:footnote w:id="69">
    <w:p w14:paraId="7502892D" w14:textId="5811DECF" w:rsidR="006A4B83" w:rsidRPr="009979FC" w:rsidRDefault="006A4B83" w:rsidP="00A33522">
      <w:pPr>
        <w:pStyle w:val="FootnoteText"/>
        <w:jc w:val="both"/>
        <w:rPr>
          <w:rFonts w:ascii="Times New Roman" w:hAnsi="Times New Roman" w:cs="Times New Roman"/>
          <w:sz w:val="24"/>
          <w:szCs w:val="24"/>
          <w:lang w:val="fr-FR"/>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lang w:val="fr-FR"/>
        </w:rPr>
        <w:t xml:space="preserve"> </w:t>
      </w:r>
      <w:proofErr w:type="spellStart"/>
      <w:r w:rsidRPr="009979FC">
        <w:rPr>
          <w:rFonts w:ascii="Times New Roman" w:hAnsi="Times New Roman" w:cs="Times New Roman"/>
          <w:sz w:val="24"/>
          <w:szCs w:val="24"/>
          <w:lang w:val="fr-FR"/>
        </w:rPr>
        <w:t>LeMenager</w:t>
      </w:r>
      <w:proofErr w:type="spellEnd"/>
      <w:r w:rsidRPr="009979FC">
        <w:rPr>
          <w:rFonts w:ascii="Times New Roman" w:hAnsi="Times New Roman" w:cs="Times New Roman"/>
          <w:sz w:val="24"/>
          <w:szCs w:val="24"/>
          <w:lang w:val="fr-FR"/>
        </w:rPr>
        <w:t xml:space="preserve">, </w:t>
      </w:r>
      <w:r w:rsidRPr="009979FC">
        <w:rPr>
          <w:rFonts w:ascii="Times New Roman" w:hAnsi="Times New Roman" w:cs="Times New Roman"/>
          <w:i/>
          <w:iCs/>
          <w:sz w:val="24"/>
          <w:szCs w:val="24"/>
          <w:lang w:val="fr-FR"/>
        </w:rPr>
        <w:t xml:space="preserve">Living </w:t>
      </w:r>
      <w:proofErr w:type="spellStart"/>
      <w:r w:rsidRPr="009979FC">
        <w:rPr>
          <w:rFonts w:ascii="Times New Roman" w:hAnsi="Times New Roman" w:cs="Times New Roman"/>
          <w:i/>
          <w:iCs/>
          <w:sz w:val="24"/>
          <w:szCs w:val="24"/>
          <w:lang w:val="fr-FR"/>
        </w:rPr>
        <w:t>Oil</w:t>
      </w:r>
      <w:proofErr w:type="spellEnd"/>
      <w:r w:rsidRPr="009979FC">
        <w:rPr>
          <w:rFonts w:ascii="Times New Roman" w:hAnsi="Times New Roman" w:cs="Times New Roman"/>
          <w:sz w:val="24"/>
          <w:szCs w:val="24"/>
          <w:lang w:val="fr-FR"/>
        </w:rPr>
        <w:t>.</w:t>
      </w:r>
    </w:p>
  </w:footnote>
  <w:footnote w:id="70">
    <w:p w14:paraId="7D55681F" w14:textId="77777777" w:rsidR="006A4B83" w:rsidRPr="009979FC" w:rsidRDefault="006A4B83" w:rsidP="00A33522">
      <w:pPr>
        <w:pStyle w:val="FootnoteText"/>
        <w:jc w:val="both"/>
        <w:rPr>
          <w:rFonts w:ascii="Times New Roman" w:hAnsi="Times New Roman" w:cs="Times New Roman"/>
          <w:sz w:val="24"/>
          <w:szCs w:val="24"/>
          <w:lang w:val="fr-FR"/>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lang w:val="fr-FR"/>
        </w:rPr>
        <w:t xml:space="preserve"> Jean-Denis </w:t>
      </w:r>
      <w:proofErr w:type="spellStart"/>
      <w:r w:rsidRPr="009979FC">
        <w:rPr>
          <w:rFonts w:ascii="Times New Roman" w:hAnsi="Times New Roman" w:cs="Times New Roman"/>
          <w:sz w:val="24"/>
          <w:szCs w:val="24"/>
          <w:lang w:val="fr-FR"/>
        </w:rPr>
        <w:t>Pendanx</w:t>
      </w:r>
      <w:proofErr w:type="spellEnd"/>
      <w:r w:rsidRPr="009979FC">
        <w:rPr>
          <w:rFonts w:ascii="Times New Roman" w:hAnsi="Times New Roman" w:cs="Times New Roman"/>
          <w:sz w:val="24"/>
          <w:szCs w:val="24"/>
          <w:lang w:val="fr-FR"/>
        </w:rPr>
        <w:t xml:space="preserve">, </w:t>
      </w:r>
      <w:r w:rsidRPr="009979FC">
        <w:rPr>
          <w:rFonts w:ascii="Times New Roman" w:hAnsi="Times New Roman" w:cs="Times New Roman"/>
          <w:i/>
          <w:iCs/>
          <w:sz w:val="24"/>
          <w:szCs w:val="24"/>
          <w:lang w:val="fr-FR"/>
        </w:rPr>
        <w:t>Au bout du fleuve</w:t>
      </w:r>
      <w:r w:rsidRPr="009979FC">
        <w:rPr>
          <w:rFonts w:ascii="Times New Roman" w:hAnsi="Times New Roman" w:cs="Times New Roman"/>
          <w:sz w:val="24"/>
          <w:szCs w:val="24"/>
          <w:lang w:val="fr-FR"/>
        </w:rPr>
        <w:t xml:space="preserve"> (</w:t>
      </w:r>
      <w:proofErr w:type="gramStart"/>
      <w:r w:rsidRPr="009979FC">
        <w:rPr>
          <w:rFonts w:ascii="Times New Roman" w:hAnsi="Times New Roman" w:cs="Times New Roman"/>
          <w:sz w:val="24"/>
          <w:szCs w:val="24"/>
          <w:lang w:val="fr-FR"/>
        </w:rPr>
        <w:t>Paris:</w:t>
      </w:r>
      <w:proofErr w:type="gramEnd"/>
      <w:r w:rsidRPr="009979FC">
        <w:rPr>
          <w:rFonts w:ascii="Times New Roman" w:hAnsi="Times New Roman" w:cs="Times New Roman"/>
          <w:sz w:val="24"/>
          <w:szCs w:val="24"/>
          <w:lang w:val="fr-FR"/>
        </w:rPr>
        <w:t xml:space="preserve"> </w:t>
      </w:r>
      <w:proofErr w:type="spellStart"/>
      <w:r w:rsidRPr="009979FC">
        <w:rPr>
          <w:rFonts w:ascii="Times New Roman" w:hAnsi="Times New Roman" w:cs="Times New Roman"/>
          <w:sz w:val="24"/>
          <w:szCs w:val="24"/>
          <w:lang w:val="fr-FR"/>
        </w:rPr>
        <w:t>Futuropolis</w:t>
      </w:r>
      <w:proofErr w:type="spellEnd"/>
      <w:r w:rsidRPr="009979FC">
        <w:rPr>
          <w:rFonts w:ascii="Times New Roman" w:hAnsi="Times New Roman" w:cs="Times New Roman"/>
          <w:sz w:val="24"/>
          <w:szCs w:val="24"/>
          <w:lang w:val="fr-FR"/>
        </w:rPr>
        <w:t xml:space="preserve">, 2017), 87-88, 93. </w:t>
      </w:r>
    </w:p>
  </w:footnote>
  <w:footnote w:id="71">
    <w:p w14:paraId="5088794D" w14:textId="77777777" w:rsidR="006A4B83" w:rsidRPr="009979FC" w:rsidRDefault="006A4B83" w:rsidP="00A33522">
      <w:pPr>
        <w:pStyle w:val="FootnoteText"/>
        <w:jc w:val="both"/>
        <w:rPr>
          <w:rFonts w:ascii="Times New Roman" w:hAnsi="Times New Roman" w:cs="Times New Roman"/>
          <w:sz w:val="24"/>
          <w:szCs w:val="24"/>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rPr>
        <w:t xml:space="preserve"> </w:t>
      </w:r>
      <w:proofErr w:type="spellStart"/>
      <w:r w:rsidRPr="009979FC">
        <w:rPr>
          <w:rFonts w:ascii="Times New Roman" w:hAnsi="Times New Roman" w:cs="Times New Roman"/>
          <w:sz w:val="24"/>
          <w:szCs w:val="24"/>
        </w:rPr>
        <w:t>LeMenager</w:t>
      </w:r>
      <w:proofErr w:type="spellEnd"/>
      <w:r w:rsidRPr="009979FC">
        <w:rPr>
          <w:rFonts w:ascii="Times New Roman" w:hAnsi="Times New Roman" w:cs="Times New Roman"/>
          <w:sz w:val="24"/>
          <w:szCs w:val="24"/>
        </w:rPr>
        <w:t xml:space="preserve">, </w:t>
      </w:r>
      <w:r w:rsidRPr="009979FC">
        <w:rPr>
          <w:rFonts w:ascii="Times New Roman" w:hAnsi="Times New Roman" w:cs="Times New Roman"/>
          <w:i/>
          <w:iCs/>
          <w:sz w:val="24"/>
          <w:szCs w:val="24"/>
        </w:rPr>
        <w:t>Living Oil</w:t>
      </w:r>
      <w:r w:rsidRPr="009979FC">
        <w:rPr>
          <w:rFonts w:ascii="Times New Roman" w:hAnsi="Times New Roman" w:cs="Times New Roman"/>
          <w:sz w:val="24"/>
          <w:szCs w:val="24"/>
        </w:rPr>
        <w:t xml:space="preserve">, 131. </w:t>
      </w:r>
    </w:p>
  </w:footnote>
  <w:footnote w:id="72">
    <w:p w14:paraId="1EA26B8C" w14:textId="6AFC3EE2" w:rsidR="006A4B83" w:rsidRPr="009979FC" w:rsidRDefault="006A4B83" w:rsidP="00A33522">
      <w:pPr>
        <w:pStyle w:val="FootnoteText"/>
        <w:jc w:val="both"/>
        <w:rPr>
          <w:rFonts w:ascii="Times New Roman" w:hAnsi="Times New Roman" w:cs="Times New Roman"/>
          <w:sz w:val="24"/>
          <w:szCs w:val="24"/>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rPr>
        <w:t xml:space="preserve"> </w:t>
      </w:r>
      <w:proofErr w:type="spellStart"/>
      <w:r w:rsidRPr="009979FC">
        <w:rPr>
          <w:rFonts w:ascii="Times New Roman" w:hAnsi="Times New Roman" w:cs="Times New Roman"/>
          <w:sz w:val="24"/>
          <w:szCs w:val="24"/>
        </w:rPr>
        <w:t>Alaimo</w:t>
      </w:r>
      <w:proofErr w:type="spellEnd"/>
      <w:r w:rsidRPr="009979FC">
        <w:rPr>
          <w:rFonts w:ascii="Times New Roman" w:hAnsi="Times New Roman" w:cs="Times New Roman"/>
          <w:sz w:val="24"/>
          <w:szCs w:val="24"/>
        </w:rPr>
        <w:t xml:space="preserve">, </w:t>
      </w:r>
      <w:r w:rsidRPr="009979FC">
        <w:rPr>
          <w:rFonts w:ascii="Times New Roman" w:hAnsi="Times New Roman" w:cs="Times New Roman"/>
          <w:i/>
          <w:iCs/>
          <w:sz w:val="24"/>
          <w:szCs w:val="24"/>
        </w:rPr>
        <w:t>Bodily Natures</w:t>
      </w:r>
      <w:r w:rsidRPr="009979FC">
        <w:rPr>
          <w:rFonts w:ascii="Times New Roman" w:hAnsi="Times New Roman" w:cs="Times New Roman"/>
          <w:sz w:val="24"/>
          <w:szCs w:val="24"/>
        </w:rPr>
        <w:t xml:space="preserve">, 105. </w:t>
      </w:r>
    </w:p>
  </w:footnote>
  <w:footnote w:id="73">
    <w:p w14:paraId="4513BA2E" w14:textId="7E46B77B" w:rsidR="008E0BA7" w:rsidRPr="009979FC" w:rsidRDefault="008E0BA7" w:rsidP="00A33522">
      <w:pPr>
        <w:pStyle w:val="FootnoteText"/>
        <w:jc w:val="both"/>
        <w:rPr>
          <w:rFonts w:ascii="Times New Roman" w:hAnsi="Times New Roman" w:cs="Times New Roman"/>
          <w:sz w:val="24"/>
          <w:szCs w:val="24"/>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rPr>
        <w:t xml:space="preserve"> Gayatri Spivak, </w:t>
      </w:r>
      <w:r w:rsidRPr="009979FC">
        <w:rPr>
          <w:rFonts w:ascii="Times New Roman" w:hAnsi="Times New Roman" w:cs="Times New Roman"/>
          <w:i/>
          <w:iCs/>
          <w:sz w:val="24"/>
          <w:szCs w:val="24"/>
        </w:rPr>
        <w:t>An Aesthetic Education in An Era of Globalization</w:t>
      </w:r>
      <w:r w:rsidRPr="009979FC">
        <w:rPr>
          <w:rFonts w:ascii="Times New Roman" w:hAnsi="Times New Roman" w:cs="Times New Roman"/>
          <w:sz w:val="24"/>
          <w:szCs w:val="24"/>
        </w:rPr>
        <w:t xml:space="preserve"> (Cambridge, MA: Harvard University Press, 2012). Spivak’s </w:t>
      </w:r>
      <w:r w:rsidR="007A2D79" w:rsidRPr="009979FC">
        <w:rPr>
          <w:rFonts w:ascii="Times New Roman" w:hAnsi="Times New Roman" w:cs="Times New Roman"/>
          <w:sz w:val="24"/>
          <w:szCs w:val="24"/>
        </w:rPr>
        <w:t>concept</w:t>
      </w:r>
      <w:r w:rsidR="007A2D79" w:rsidRPr="009979FC">
        <w:rPr>
          <w:rFonts w:ascii="Times New Roman" w:hAnsi="Times New Roman" w:cs="Times New Roman"/>
          <w:sz w:val="24"/>
          <w:szCs w:val="24"/>
        </w:rPr>
        <w:t xml:space="preserve"> </w:t>
      </w:r>
      <w:r w:rsidRPr="009979FC">
        <w:rPr>
          <w:rFonts w:ascii="Times New Roman" w:hAnsi="Times New Roman" w:cs="Times New Roman"/>
          <w:sz w:val="24"/>
          <w:szCs w:val="24"/>
        </w:rPr>
        <w:t xml:space="preserve">of </w:t>
      </w:r>
      <w:proofErr w:type="spellStart"/>
      <w:r w:rsidRPr="009979FC">
        <w:rPr>
          <w:rFonts w:ascii="Times New Roman" w:hAnsi="Times New Roman" w:cs="Times New Roman"/>
          <w:sz w:val="24"/>
          <w:szCs w:val="24"/>
        </w:rPr>
        <w:t>planetarity</w:t>
      </w:r>
      <w:proofErr w:type="spellEnd"/>
      <w:r w:rsidRPr="009979FC">
        <w:rPr>
          <w:rFonts w:ascii="Times New Roman" w:hAnsi="Times New Roman" w:cs="Times New Roman"/>
          <w:sz w:val="24"/>
          <w:szCs w:val="24"/>
        </w:rPr>
        <w:t xml:space="preserve"> is put forth as </w:t>
      </w:r>
      <w:r w:rsidR="00981DD3" w:rsidRPr="009979FC">
        <w:rPr>
          <w:rFonts w:ascii="Times New Roman" w:hAnsi="Times New Roman" w:cs="Times New Roman"/>
          <w:sz w:val="24"/>
          <w:szCs w:val="24"/>
        </w:rPr>
        <w:t>highly producti</w:t>
      </w:r>
      <w:r w:rsidR="00A33522" w:rsidRPr="009979FC">
        <w:rPr>
          <w:rFonts w:ascii="Times New Roman" w:hAnsi="Times New Roman" w:cs="Times New Roman"/>
          <w:sz w:val="24"/>
          <w:szCs w:val="24"/>
        </w:rPr>
        <w:t>ve</w:t>
      </w:r>
      <w:r w:rsidR="00981DD3" w:rsidRPr="009979FC">
        <w:rPr>
          <w:rFonts w:ascii="Times New Roman" w:hAnsi="Times New Roman" w:cs="Times New Roman"/>
          <w:sz w:val="24"/>
          <w:szCs w:val="24"/>
        </w:rPr>
        <w:t xml:space="preserve"> </w:t>
      </w:r>
      <w:r w:rsidR="00350062" w:rsidRPr="009979FC">
        <w:rPr>
          <w:rFonts w:ascii="Times New Roman" w:hAnsi="Times New Roman" w:cs="Times New Roman"/>
          <w:sz w:val="24"/>
          <w:szCs w:val="24"/>
        </w:rPr>
        <w:t>for</w:t>
      </w:r>
      <w:r w:rsidR="00981DD3" w:rsidRPr="009979FC">
        <w:rPr>
          <w:rFonts w:ascii="Times New Roman" w:hAnsi="Times New Roman" w:cs="Times New Roman"/>
          <w:sz w:val="24"/>
          <w:szCs w:val="24"/>
        </w:rPr>
        <w:t xml:space="preserve"> </w:t>
      </w:r>
      <w:r w:rsidR="00350062" w:rsidRPr="009979FC">
        <w:rPr>
          <w:rFonts w:ascii="Times New Roman" w:hAnsi="Times New Roman" w:cs="Times New Roman"/>
          <w:sz w:val="24"/>
          <w:szCs w:val="24"/>
        </w:rPr>
        <w:t xml:space="preserve">‘Decolonising the Anthropocene’ in McEwan’s chapter of this title. </w:t>
      </w:r>
    </w:p>
  </w:footnote>
  <w:footnote w:id="74">
    <w:p w14:paraId="1FB0FFFA" w14:textId="134FF31A" w:rsidR="0084038E" w:rsidRPr="009979FC" w:rsidRDefault="0084038E">
      <w:pPr>
        <w:pStyle w:val="FootnoteText"/>
        <w:rPr>
          <w:rFonts w:ascii="Times New Roman" w:hAnsi="Times New Roman" w:cs="Times New Roman"/>
          <w:sz w:val="24"/>
          <w:szCs w:val="24"/>
          <w:lang w:val="fr-FR"/>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lang w:val="fr-FR"/>
        </w:rPr>
        <w:t xml:space="preserve"> </w:t>
      </w:r>
      <w:proofErr w:type="spellStart"/>
      <w:r w:rsidRPr="009979FC">
        <w:rPr>
          <w:rFonts w:ascii="Times New Roman" w:hAnsi="Times New Roman" w:cs="Times New Roman"/>
          <w:sz w:val="24"/>
          <w:szCs w:val="24"/>
          <w:lang w:val="fr-FR"/>
        </w:rPr>
        <w:t>Pendanx</w:t>
      </w:r>
      <w:proofErr w:type="spellEnd"/>
      <w:r w:rsidRPr="009979FC">
        <w:rPr>
          <w:rFonts w:ascii="Times New Roman" w:hAnsi="Times New Roman" w:cs="Times New Roman"/>
          <w:sz w:val="24"/>
          <w:szCs w:val="24"/>
          <w:lang w:val="fr-FR"/>
        </w:rPr>
        <w:t xml:space="preserve">, </w:t>
      </w:r>
      <w:r w:rsidRPr="009979FC">
        <w:rPr>
          <w:rFonts w:ascii="Times New Roman" w:hAnsi="Times New Roman" w:cs="Times New Roman"/>
          <w:i/>
          <w:iCs/>
          <w:sz w:val="24"/>
          <w:szCs w:val="24"/>
          <w:lang w:val="fr-FR"/>
        </w:rPr>
        <w:t>Au bout du fleuve</w:t>
      </w:r>
      <w:r w:rsidRPr="009979FC">
        <w:rPr>
          <w:rFonts w:ascii="Times New Roman" w:hAnsi="Times New Roman" w:cs="Times New Roman"/>
          <w:sz w:val="24"/>
          <w:szCs w:val="24"/>
          <w:lang w:val="fr-FR"/>
        </w:rPr>
        <w:t>, 111.</w:t>
      </w:r>
    </w:p>
  </w:footnote>
  <w:footnote w:id="75">
    <w:p w14:paraId="67750608" w14:textId="79F9D919" w:rsidR="006332D1" w:rsidRPr="009979FC" w:rsidRDefault="006332D1">
      <w:pPr>
        <w:pStyle w:val="FootnoteText"/>
        <w:rPr>
          <w:rFonts w:ascii="Times New Roman" w:hAnsi="Times New Roman" w:cs="Times New Roman"/>
          <w:sz w:val="24"/>
          <w:szCs w:val="24"/>
          <w:lang w:val="fr-FR"/>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lang w:val="fr-FR"/>
        </w:rPr>
        <w:t xml:space="preserve"> </w:t>
      </w:r>
      <w:r w:rsidR="001223F3" w:rsidRPr="009979FC">
        <w:rPr>
          <w:rFonts w:ascii="Times New Roman" w:hAnsi="Times New Roman" w:cs="Times New Roman"/>
          <w:sz w:val="24"/>
          <w:szCs w:val="24"/>
          <w:lang w:val="fr-FR"/>
        </w:rPr>
        <w:t xml:space="preserve">Guillaume Trouillard, </w:t>
      </w:r>
      <w:proofErr w:type="spellStart"/>
      <w:proofErr w:type="gramStart"/>
      <w:r w:rsidR="001223F3" w:rsidRPr="009979FC">
        <w:rPr>
          <w:rFonts w:ascii="Times New Roman" w:hAnsi="Times New Roman" w:cs="Times New Roman"/>
          <w:i/>
          <w:iCs/>
          <w:sz w:val="24"/>
          <w:szCs w:val="24"/>
          <w:lang w:val="fr-FR"/>
        </w:rPr>
        <w:t>Welcome</w:t>
      </w:r>
      <w:proofErr w:type="spellEnd"/>
      <w:r w:rsidR="001223F3" w:rsidRPr="009979FC">
        <w:rPr>
          <w:rFonts w:ascii="Times New Roman" w:hAnsi="Times New Roman" w:cs="Times New Roman"/>
          <w:i/>
          <w:iCs/>
          <w:sz w:val="24"/>
          <w:szCs w:val="24"/>
          <w:lang w:val="fr-FR"/>
        </w:rPr>
        <w:t>:</w:t>
      </w:r>
      <w:proofErr w:type="gramEnd"/>
      <w:r w:rsidR="001223F3" w:rsidRPr="009979FC">
        <w:rPr>
          <w:rFonts w:ascii="Times New Roman" w:hAnsi="Times New Roman" w:cs="Times New Roman"/>
          <w:i/>
          <w:iCs/>
          <w:sz w:val="24"/>
          <w:szCs w:val="24"/>
          <w:lang w:val="fr-FR"/>
        </w:rPr>
        <w:t xml:space="preserve"> inventaire pour l’enfant qui vient de na</w:t>
      </w:r>
      <w:r w:rsidR="003C5B47" w:rsidRPr="009979FC">
        <w:rPr>
          <w:rFonts w:ascii="Times New Roman" w:hAnsi="Times New Roman" w:cs="Times New Roman"/>
          <w:i/>
          <w:iCs/>
          <w:sz w:val="24"/>
          <w:szCs w:val="24"/>
          <w:lang w:val="fr-FR"/>
        </w:rPr>
        <w:t>î</w:t>
      </w:r>
      <w:r w:rsidR="001223F3" w:rsidRPr="009979FC">
        <w:rPr>
          <w:rFonts w:ascii="Times New Roman" w:hAnsi="Times New Roman" w:cs="Times New Roman"/>
          <w:i/>
          <w:iCs/>
          <w:sz w:val="24"/>
          <w:szCs w:val="24"/>
          <w:lang w:val="fr-FR"/>
        </w:rPr>
        <w:t xml:space="preserve">tre </w:t>
      </w:r>
      <w:r w:rsidR="001802B5" w:rsidRPr="009979FC">
        <w:rPr>
          <w:rFonts w:ascii="Times New Roman" w:hAnsi="Times New Roman" w:cs="Times New Roman"/>
          <w:sz w:val="24"/>
          <w:szCs w:val="24"/>
          <w:lang w:val="fr-FR"/>
        </w:rPr>
        <w:t>(</w:t>
      </w:r>
      <w:r w:rsidR="00E60730" w:rsidRPr="009979FC">
        <w:rPr>
          <w:rFonts w:ascii="Times New Roman" w:hAnsi="Times New Roman" w:cs="Times New Roman"/>
          <w:sz w:val="24"/>
          <w:szCs w:val="24"/>
          <w:lang w:val="fr-FR"/>
        </w:rPr>
        <w:t>Bordeaux</w:t>
      </w:r>
      <w:r w:rsidR="001802B5" w:rsidRPr="009979FC">
        <w:rPr>
          <w:rFonts w:ascii="Times New Roman" w:hAnsi="Times New Roman" w:cs="Times New Roman"/>
          <w:sz w:val="24"/>
          <w:szCs w:val="24"/>
          <w:lang w:val="fr-FR"/>
        </w:rPr>
        <w:t xml:space="preserve">: </w:t>
      </w:r>
      <w:r w:rsidR="00E60730" w:rsidRPr="009979FC">
        <w:rPr>
          <w:rFonts w:ascii="Times New Roman" w:hAnsi="Times New Roman" w:cs="Times New Roman"/>
          <w:sz w:val="24"/>
          <w:szCs w:val="24"/>
          <w:lang w:val="fr-FR"/>
        </w:rPr>
        <w:t>L</w:t>
      </w:r>
      <w:r w:rsidR="001802B5" w:rsidRPr="009979FC">
        <w:rPr>
          <w:rFonts w:ascii="Times New Roman" w:hAnsi="Times New Roman" w:cs="Times New Roman"/>
          <w:sz w:val="24"/>
          <w:szCs w:val="24"/>
          <w:lang w:val="fr-FR"/>
        </w:rPr>
        <w:t xml:space="preserve">a Cerise, 2013). </w:t>
      </w:r>
    </w:p>
  </w:footnote>
  <w:footnote w:id="76">
    <w:p w14:paraId="580494E7" w14:textId="37F1E89B" w:rsidR="006A4B83" w:rsidRPr="009979FC" w:rsidRDefault="006A4B83" w:rsidP="00A33522">
      <w:pPr>
        <w:pStyle w:val="FootnoteText"/>
        <w:jc w:val="both"/>
        <w:rPr>
          <w:rFonts w:ascii="Times New Roman" w:hAnsi="Times New Roman" w:cs="Times New Roman"/>
          <w:sz w:val="24"/>
          <w:szCs w:val="24"/>
          <w:lang w:val="fr-FR"/>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lang w:val="fr-FR"/>
        </w:rPr>
        <w:t xml:space="preserve"> Jean-Charles Andrieu de Levis, ‘Guillaume Trouillard’, </w:t>
      </w:r>
      <w:r w:rsidRPr="009979FC">
        <w:rPr>
          <w:rFonts w:ascii="Times New Roman" w:hAnsi="Times New Roman" w:cs="Times New Roman"/>
          <w:i/>
          <w:iCs/>
          <w:sz w:val="24"/>
          <w:szCs w:val="24"/>
          <w:lang w:val="fr-FR"/>
        </w:rPr>
        <w:t>du9</w:t>
      </w:r>
      <w:r w:rsidR="004A4E51" w:rsidRPr="009979FC">
        <w:rPr>
          <w:rFonts w:ascii="Times New Roman" w:hAnsi="Times New Roman" w:cs="Times New Roman"/>
          <w:i/>
          <w:iCs/>
          <w:sz w:val="24"/>
          <w:szCs w:val="24"/>
          <w:lang w:val="fr-FR"/>
        </w:rPr>
        <w:t xml:space="preserve"> </w:t>
      </w:r>
      <w:hyperlink r:id="rId16" w:history="1">
        <w:r w:rsidR="00E36AB3" w:rsidRPr="009979FC">
          <w:rPr>
            <w:rStyle w:val="Hyperlink"/>
            <w:rFonts w:ascii="Times New Roman" w:hAnsi="Times New Roman" w:cs="Times New Roman"/>
            <w:sz w:val="24"/>
            <w:szCs w:val="24"/>
            <w:lang w:val="fr-FR"/>
          </w:rPr>
          <w:t>https://www.du9.org/entretien/guillaume-trouillard/</w:t>
        </w:r>
      </w:hyperlink>
      <w:r w:rsidRPr="009979FC">
        <w:rPr>
          <w:rFonts w:ascii="Times New Roman" w:hAnsi="Times New Roman" w:cs="Times New Roman"/>
          <w:sz w:val="24"/>
          <w:szCs w:val="24"/>
          <w:lang w:val="fr-FR"/>
        </w:rPr>
        <w:t xml:space="preserve">. </w:t>
      </w:r>
    </w:p>
  </w:footnote>
  <w:footnote w:id="77">
    <w:p w14:paraId="3D296156" w14:textId="016D9961" w:rsidR="00613451" w:rsidRPr="009979FC" w:rsidRDefault="00613451" w:rsidP="00613451">
      <w:pPr>
        <w:pStyle w:val="FootnoteText"/>
        <w:rPr>
          <w:rFonts w:ascii="Times New Roman" w:hAnsi="Times New Roman" w:cs="Times New Roman"/>
          <w:sz w:val="24"/>
          <w:szCs w:val="24"/>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rPr>
        <w:t xml:space="preserve"> </w:t>
      </w:r>
      <w:proofErr w:type="spellStart"/>
      <w:r w:rsidRPr="009979FC">
        <w:rPr>
          <w:rFonts w:ascii="Times New Roman" w:hAnsi="Times New Roman" w:cs="Times New Roman"/>
          <w:sz w:val="24"/>
          <w:szCs w:val="24"/>
        </w:rPr>
        <w:t>Serenella</w:t>
      </w:r>
      <w:proofErr w:type="spellEnd"/>
      <w:r w:rsidRPr="009979FC">
        <w:rPr>
          <w:rFonts w:ascii="Times New Roman" w:hAnsi="Times New Roman" w:cs="Times New Roman"/>
          <w:sz w:val="24"/>
          <w:szCs w:val="24"/>
        </w:rPr>
        <w:t xml:space="preserve"> Iovino, </w:t>
      </w:r>
      <w:r w:rsidRPr="009979FC">
        <w:rPr>
          <w:rFonts w:ascii="Times New Roman" w:hAnsi="Times New Roman" w:cs="Times New Roman"/>
          <w:i/>
          <w:iCs/>
          <w:sz w:val="24"/>
          <w:szCs w:val="24"/>
        </w:rPr>
        <w:t xml:space="preserve">Ecocriticism and Italy: Ecology, Resistance, and Liberation </w:t>
      </w:r>
      <w:r w:rsidRPr="009979FC">
        <w:rPr>
          <w:rFonts w:ascii="Times New Roman" w:hAnsi="Times New Roman" w:cs="Times New Roman"/>
          <w:sz w:val="24"/>
          <w:szCs w:val="24"/>
        </w:rPr>
        <w:t xml:space="preserve">(London: Bloomsbury, 2017), 8. </w:t>
      </w:r>
    </w:p>
  </w:footnote>
  <w:footnote w:id="78">
    <w:p w14:paraId="4B7D770A" w14:textId="4DE2A6F8" w:rsidR="000D042D" w:rsidRPr="009979FC" w:rsidRDefault="000D042D" w:rsidP="000D042D">
      <w:pPr>
        <w:pStyle w:val="FootnoteText"/>
        <w:jc w:val="both"/>
        <w:rPr>
          <w:rFonts w:ascii="Times New Roman" w:hAnsi="Times New Roman" w:cs="Times New Roman"/>
          <w:sz w:val="24"/>
          <w:szCs w:val="24"/>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rPr>
        <w:t xml:space="preserve"> Gardner, </w:t>
      </w:r>
      <w:r w:rsidR="00E45165" w:rsidRPr="009979FC">
        <w:rPr>
          <w:rFonts w:ascii="Times New Roman" w:hAnsi="Times New Roman" w:cs="Times New Roman"/>
          <w:sz w:val="24"/>
          <w:szCs w:val="24"/>
        </w:rPr>
        <w:t xml:space="preserve">‘Storylines’, </w:t>
      </w:r>
      <w:r w:rsidRPr="009979FC">
        <w:rPr>
          <w:rFonts w:ascii="Times New Roman" w:hAnsi="Times New Roman" w:cs="Times New Roman"/>
          <w:sz w:val="24"/>
          <w:szCs w:val="24"/>
        </w:rPr>
        <w:t xml:space="preserve">65. </w:t>
      </w:r>
    </w:p>
  </w:footnote>
  <w:footnote w:id="79">
    <w:p w14:paraId="02B320FE" w14:textId="3AB9DD62" w:rsidR="009C397C" w:rsidRPr="009979FC" w:rsidRDefault="009C397C">
      <w:pPr>
        <w:pStyle w:val="FootnoteText"/>
        <w:rPr>
          <w:rFonts w:ascii="Times New Roman" w:hAnsi="Times New Roman" w:cs="Times New Roman"/>
          <w:sz w:val="24"/>
          <w:szCs w:val="24"/>
        </w:rPr>
      </w:pPr>
      <w:r w:rsidRPr="009979FC">
        <w:rPr>
          <w:rStyle w:val="FootnoteReference"/>
          <w:rFonts w:ascii="Times New Roman" w:hAnsi="Times New Roman" w:cs="Times New Roman"/>
          <w:sz w:val="24"/>
          <w:szCs w:val="24"/>
        </w:rPr>
        <w:footnoteRef/>
      </w:r>
      <w:r w:rsidRPr="009979FC">
        <w:rPr>
          <w:rFonts w:ascii="Times New Roman" w:hAnsi="Times New Roman" w:cs="Times New Roman"/>
          <w:sz w:val="24"/>
          <w:szCs w:val="24"/>
        </w:rPr>
        <w:t xml:space="preserve"> Martin Puchner, </w:t>
      </w:r>
      <w:r w:rsidR="00AE16B3" w:rsidRPr="009979FC">
        <w:rPr>
          <w:rFonts w:ascii="Times New Roman" w:hAnsi="Times New Roman" w:cs="Times New Roman"/>
          <w:i/>
          <w:iCs/>
          <w:sz w:val="24"/>
          <w:szCs w:val="24"/>
        </w:rPr>
        <w:t>Literature for a Changing Planet</w:t>
      </w:r>
      <w:r w:rsidR="00AE16B3" w:rsidRPr="009979FC">
        <w:rPr>
          <w:rFonts w:ascii="Times New Roman" w:hAnsi="Times New Roman" w:cs="Times New Roman"/>
          <w:sz w:val="24"/>
          <w:szCs w:val="24"/>
        </w:rPr>
        <w:t xml:space="preserve"> (</w:t>
      </w:r>
      <w:r w:rsidR="005308EF" w:rsidRPr="009979FC">
        <w:rPr>
          <w:rFonts w:ascii="Times New Roman" w:hAnsi="Times New Roman" w:cs="Times New Roman"/>
          <w:sz w:val="24"/>
          <w:szCs w:val="24"/>
        </w:rPr>
        <w:t>Princeton and Oxford: Princeton University Press, 2022)</w:t>
      </w:r>
      <w:r w:rsidR="00AE16B3" w:rsidRPr="009979FC">
        <w:rPr>
          <w:rFonts w:ascii="Times New Roman" w:hAnsi="Times New Roman" w:cs="Times New Roman"/>
          <w:i/>
          <w:iCs/>
          <w:sz w:val="24"/>
          <w:szCs w:val="24"/>
        </w:rPr>
        <w:t xml:space="preserve"> </w:t>
      </w:r>
      <w:r w:rsidR="00AE16B3" w:rsidRPr="009979FC">
        <w:rPr>
          <w:rFonts w:ascii="Times New Roman" w:hAnsi="Times New Roman" w:cs="Times New Roman"/>
          <w:sz w:val="24"/>
          <w:szCs w:val="24"/>
        </w:rPr>
        <w:t>71-73</w:t>
      </w:r>
      <w:r w:rsidR="005308EF" w:rsidRPr="009979FC">
        <w:rPr>
          <w:rFonts w:ascii="Times New Roman" w:hAnsi="Times New Roman" w:cs="Times New Roman"/>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462BCED" w14:paraId="093CB57D" w14:textId="77777777" w:rsidTr="6462BCED">
      <w:tc>
        <w:tcPr>
          <w:tcW w:w="3005" w:type="dxa"/>
        </w:tcPr>
        <w:p w14:paraId="7D48E4A0" w14:textId="7DB13D13" w:rsidR="6462BCED" w:rsidRDefault="6462BCED" w:rsidP="6462BCED">
          <w:pPr>
            <w:pStyle w:val="Header"/>
            <w:ind w:left="-115"/>
          </w:pPr>
        </w:p>
      </w:tc>
      <w:tc>
        <w:tcPr>
          <w:tcW w:w="3005" w:type="dxa"/>
        </w:tcPr>
        <w:p w14:paraId="5B19DCF4" w14:textId="45D6BF84" w:rsidR="6462BCED" w:rsidRDefault="6462BCED" w:rsidP="6462BCED">
          <w:pPr>
            <w:pStyle w:val="Header"/>
            <w:jc w:val="center"/>
          </w:pPr>
        </w:p>
      </w:tc>
      <w:tc>
        <w:tcPr>
          <w:tcW w:w="3005" w:type="dxa"/>
        </w:tcPr>
        <w:p w14:paraId="2BF65C4A" w14:textId="2260E3E8" w:rsidR="6462BCED" w:rsidRDefault="6462BCED" w:rsidP="6462BCED">
          <w:pPr>
            <w:pStyle w:val="Header"/>
            <w:ind w:right="-115"/>
            <w:jc w:val="right"/>
          </w:pPr>
        </w:p>
      </w:tc>
    </w:tr>
  </w:tbl>
  <w:p w14:paraId="5A0EBF23" w14:textId="7525E98C" w:rsidR="6462BCED" w:rsidRDefault="6462BCED" w:rsidP="6462BC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201"/>
    <w:rsid w:val="000011C5"/>
    <w:rsid w:val="0000234D"/>
    <w:rsid w:val="000032A9"/>
    <w:rsid w:val="00007379"/>
    <w:rsid w:val="00011879"/>
    <w:rsid w:val="00012002"/>
    <w:rsid w:val="000128E3"/>
    <w:rsid w:val="00017A21"/>
    <w:rsid w:val="00017B03"/>
    <w:rsid w:val="0002160E"/>
    <w:rsid w:val="00023855"/>
    <w:rsid w:val="00023B82"/>
    <w:rsid w:val="00026352"/>
    <w:rsid w:val="0002766E"/>
    <w:rsid w:val="000317D3"/>
    <w:rsid w:val="000334FE"/>
    <w:rsid w:val="0003694E"/>
    <w:rsid w:val="000407A9"/>
    <w:rsid w:val="000431C0"/>
    <w:rsid w:val="00043DFD"/>
    <w:rsid w:val="00046716"/>
    <w:rsid w:val="00051054"/>
    <w:rsid w:val="000528B4"/>
    <w:rsid w:val="000531F5"/>
    <w:rsid w:val="00054AED"/>
    <w:rsid w:val="000605E9"/>
    <w:rsid w:val="00063BB5"/>
    <w:rsid w:val="00064B68"/>
    <w:rsid w:val="00076AAC"/>
    <w:rsid w:val="00077121"/>
    <w:rsid w:val="00084015"/>
    <w:rsid w:val="0008612C"/>
    <w:rsid w:val="000906A4"/>
    <w:rsid w:val="00090C1F"/>
    <w:rsid w:val="00093A59"/>
    <w:rsid w:val="000943A6"/>
    <w:rsid w:val="00094504"/>
    <w:rsid w:val="0009726F"/>
    <w:rsid w:val="000A09D5"/>
    <w:rsid w:val="000A1BB9"/>
    <w:rsid w:val="000A29D5"/>
    <w:rsid w:val="000A2AA5"/>
    <w:rsid w:val="000A3005"/>
    <w:rsid w:val="000A5B46"/>
    <w:rsid w:val="000B0114"/>
    <w:rsid w:val="000B1666"/>
    <w:rsid w:val="000B249A"/>
    <w:rsid w:val="000B3003"/>
    <w:rsid w:val="000B7051"/>
    <w:rsid w:val="000C0B8C"/>
    <w:rsid w:val="000C6090"/>
    <w:rsid w:val="000D042D"/>
    <w:rsid w:val="000D119C"/>
    <w:rsid w:val="000D1C9C"/>
    <w:rsid w:val="000D3670"/>
    <w:rsid w:val="000D5D64"/>
    <w:rsid w:val="000D5D6A"/>
    <w:rsid w:val="000D63D5"/>
    <w:rsid w:val="000E4C2D"/>
    <w:rsid w:val="000E7061"/>
    <w:rsid w:val="000F07BF"/>
    <w:rsid w:val="000F1A29"/>
    <w:rsid w:val="000F4C99"/>
    <w:rsid w:val="000F5075"/>
    <w:rsid w:val="001005B3"/>
    <w:rsid w:val="001018F7"/>
    <w:rsid w:val="001064A7"/>
    <w:rsid w:val="00106A61"/>
    <w:rsid w:val="00107734"/>
    <w:rsid w:val="001105E3"/>
    <w:rsid w:val="00113C27"/>
    <w:rsid w:val="001159F6"/>
    <w:rsid w:val="001223F3"/>
    <w:rsid w:val="00132786"/>
    <w:rsid w:val="00136D8E"/>
    <w:rsid w:val="0014095E"/>
    <w:rsid w:val="00141AFA"/>
    <w:rsid w:val="00142217"/>
    <w:rsid w:val="00142362"/>
    <w:rsid w:val="0014355C"/>
    <w:rsid w:val="00143858"/>
    <w:rsid w:val="00147D1C"/>
    <w:rsid w:val="00152117"/>
    <w:rsid w:val="001521FA"/>
    <w:rsid w:val="0015478F"/>
    <w:rsid w:val="00155229"/>
    <w:rsid w:val="001601E9"/>
    <w:rsid w:val="00163220"/>
    <w:rsid w:val="0016323F"/>
    <w:rsid w:val="00164609"/>
    <w:rsid w:val="00166405"/>
    <w:rsid w:val="00170AED"/>
    <w:rsid w:val="001714F2"/>
    <w:rsid w:val="00172AEB"/>
    <w:rsid w:val="001756B8"/>
    <w:rsid w:val="001802B5"/>
    <w:rsid w:val="0018259E"/>
    <w:rsid w:val="00184D14"/>
    <w:rsid w:val="00184D51"/>
    <w:rsid w:val="001859E7"/>
    <w:rsid w:val="00186853"/>
    <w:rsid w:val="0019062A"/>
    <w:rsid w:val="00194752"/>
    <w:rsid w:val="00194C39"/>
    <w:rsid w:val="00195241"/>
    <w:rsid w:val="001A05A4"/>
    <w:rsid w:val="001A7242"/>
    <w:rsid w:val="001A7C27"/>
    <w:rsid w:val="001B17FA"/>
    <w:rsid w:val="001B2767"/>
    <w:rsid w:val="001B3236"/>
    <w:rsid w:val="001B4071"/>
    <w:rsid w:val="001B424F"/>
    <w:rsid w:val="001B4AE7"/>
    <w:rsid w:val="001B7376"/>
    <w:rsid w:val="001C2FE4"/>
    <w:rsid w:val="001D0A4A"/>
    <w:rsid w:val="001D2D00"/>
    <w:rsid w:val="001D386E"/>
    <w:rsid w:val="001D4FB3"/>
    <w:rsid w:val="001D6296"/>
    <w:rsid w:val="001D6BC4"/>
    <w:rsid w:val="001D6C1A"/>
    <w:rsid w:val="001E235A"/>
    <w:rsid w:val="001E511E"/>
    <w:rsid w:val="001E62CE"/>
    <w:rsid w:val="001F0E24"/>
    <w:rsid w:val="001F2CCD"/>
    <w:rsid w:val="001F6812"/>
    <w:rsid w:val="002006EE"/>
    <w:rsid w:val="00204420"/>
    <w:rsid w:val="002051B0"/>
    <w:rsid w:val="0020781C"/>
    <w:rsid w:val="00211B56"/>
    <w:rsid w:val="00212964"/>
    <w:rsid w:val="002150E5"/>
    <w:rsid w:val="00217654"/>
    <w:rsid w:val="00217771"/>
    <w:rsid w:val="002272B6"/>
    <w:rsid w:val="002272CA"/>
    <w:rsid w:val="0022770A"/>
    <w:rsid w:val="0023009A"/>
    <w:rsid w:val="00232509"/>
    <w:rsid w:val="0023465D"/>
    <w:rsid w:val="002352CE"/>
    <w:rsid w:val="002352DB"/>
    <w:rsid w:val="002408E5"/>
    <w:rsid w:val="00240A9F"/>
    <w:rsid w:val="00241F4C"/>
    <w:rsid w:val="00244C44"/>
    <w:rsid w:val="002478D5"/>
    <w:rsid w:val="0025115B"/>
    <w:rsid w:val="00253A01"/>
    <w:rsid w:val="002545D9"/>
    <w:rsid w:val="00256796"/>
    <w:rsid w:val="00256DC9"/>
    <w:rsid w:val="0025710D"/>
    <w:rsid w:val="00257961"/>
    <w:rsid w:val="00262E7C"/>
    <w:rsid w:val="00264FE8"/>
    <w:rsid w:val="002663A1"/>
    <w:rsid w:val="00266A0C"/>
    <w:rsid w:val="00267A00"/>
    <w:rsid w:val="002700A7"/>
    <w:rsid w:val="00270C80"/>
    <w:rsid w:val="0027308C"/>
    <w:rsid w:val="0027454E"/>
    <w:rsid w:val="002761E3"/>
    <w:rsid w:val="002779B7"/>
    <w:rsid w:val="00280410"/>
    <w:rsid w:val="002812FF"/>
    <w:rsid w:val="002839A2"/>
    <w:rsid w:val="00284923"/>
    <w:rsid w:val="0028585C"/>
    <w:rsid w:val="00286AF8"/>
    <w:rsid w:val="002934A4"/>
    <w:rsid w:val="00293A33"/>
    <w:rsid w:val="00295C01"/>
    <w:rsid w:val="002970D6"/>
    <w:rsid w:val="002975E3"/>
    <w:rsid w:val="002A0207"/>
    <w:rsid w:val="002A1105"/>
    <w:rsid w:val="002A22A5"/>
    <w:rsid w:val="002A3A94"/>
    <w:rsid w:val="002A4C3C"/>
    <w:rsid w:val="002B7BD6"/>
    <w:rsid w:val="002C02CA"/>
    <w:rsid w:val="002C0CD4"/>
    <w:rsid w:val="002C132E"/>
    <w:rsid w:val="002C13A7"/>
    <w:rsid w:val="002C4FAF"/>
    <w:rsid w:val="002C611C"/>
    <w:rsid w:val="002D1DF2"/>
    <w:rsid w:val="002E03F9"/>
    <w:rsid w:val="002E15EE"/>
    <w:rsid w:val="002E5C48"/>
    <w:rsid w:val="002E70A6"/>
    <w:rsid w:val="002F2B1E"/>
    <w:rsid w:val="002F2D5C"/>
    <w:rsid w:val="002F3550"/>
    <w:rsid w:val="002F5C2C"/>
    <w:rsid w:val="0030001C"/>
    <w:rsid w:val="0030045F"/>
    <w:rsid w:val="00311180"/>
    <w:rsid w:val="0031501F"/>
    <w:rsid w:val="0031644F"/>
    <w:rsid w:val="003171C1"/>
    <w:rsid w:val="00321242"/>
    <w:rsid w:val="00321AB9"/>
    <w:rsid w:val="003249F2"/>
    <w:rsid w:val="003255FA"/>
    <w:rsid w:val="00325EC5"/>
    <w:rsid w:val="00326CA8"/>
    <w:rsid w:val="003303A1"/>
    <w:rsid w:val="00330CC5"/>
    <w:rsid w:val="00331BDA"/>
    <w:rsid w:val="00332135"/>
    <w:rsid w:val="0033513C"/>
    <w:rsid w:val="00335B78"/>
    <w:rsid w:val="003423AC"/>
    <w:rsid w:val="003435F5"/>
    <w:rsid w:val="00347374"/>
    <w:rsid w:val="00350062"/>
    <w:rsid w:val="0035133C"/>
    <w:rsid w:val="0035237B"/>
    <w:rsid w:val="003525A2"/>
    <w:rsid w:val="00353B87"/>
    <w:rsid w:val="00355473"/>
    <w:rsid w:val="0035732D"/>
    <w:rsid w:val="003579D1"/>
    <w:rsid w:val="00363C00"/>
    <w:rsid w:val="00363CB1"/>
    <w:rsid w:val="0037198A"/>
    <w:rsid w:val="003753DE"/>
    <w:rsid w:val="003761FB"/>
    <w:rsid w:val="003811FF"/>
    <w:rsid w:val="00390167"/>
    <w:rsid w:val="00390426"/>
    <w:rsid w:val="0039224E"/>
    <w:rsid w:val="0039364E"/>
    <w:rsid w:val="00395F52"/>
    <w:rsid w:val="00396F75"/>
    <w:rsid w:val="003A26F0"/>
    <w:rsid w:val="003A2DA2"/>
    <w:rsid w:val="003B0059"/>
    <w:rsid w:val="003B0756"/>
    <w:rsid w:val="003B1578"/>
    <w:rsid w:val="003B1FD7"/>
    <w:rsid w:val="003B3D5F"/>
    <w:rsid w:val="003B41CA"/>
    <w:rsid w:val="003B4EC6"/>
    <w:rsid w:val="003B6604"/>
    <w:rsid w:val="003C2246"/>
    <w:rsid w:val="003C37E9"/>
    <w:rsid w:val="003C44F0"/>
    <w:rsid w:val="003C475C"/>
    <w:rsid w:val="003C5B47"/>
    <w:rsid w:val="003C670F"/>
    <w:rsid w:val="003C6D86"/>
    <w:rsid w:val="003C7580"/>
    <w:rsid w:val="003D1F17"/>
    <w:rsid w:val="003D378E"/>
    <w:rsid w:val="003D39E4"/>
    <w:rsid w:val="003D45E0"/>
    <w:rsid w:val="003D5217"/>
    <w:rsid w:val="003D544D"/>
    <w:rsid w:val="003D7231"/>
    <w:rsid w:val="003E02BC"/>
    <w:rsid w:val="003E102E"/>
    <w:rsid w:val="003E10B1"/>
    <w:rsid w:val="003E3F55"/>
    <w:rsid w:val="003E414E"/>
    <w:rsid w:val="003F4AA0"/>
    <w:rsid w:val="00400172"/>
    <w:rsid w:val="004002A0"/>
    <w:rsid w:val="00402ECC"/>
    <w:rsid w:val="00403A64"/>
    <w:rsid w:val="00405087"/>
    <w:rsid w:val="00405988"/>
    <w:rsid w:val="00405BE8"/>
    <w:rsid w:val="00407F1C"/>
    <w:rsid w:val="00413CF5"/>
    <w:rsid w:val="00417C70"/>
    <w:rsid w:val="00421C0F"/>
    <w:rsid w:val="00425A48"/>
    <w:rsid w:val="00425E2E"/>
    <w:rsid w:val="00430DD8"/>
    <w:rsid w:val="00431355"/>
    <w:rsid w:val="00431E36"/>
    <w:rsid w:val="00432704"/>
    <w:rsid w:val="00432777"/>
    <w:rsid w:val="004336C1"/>
    <w:rsid w:val="0043549A"/>
    <w:rsid w:val="00440213"/>
    <w:rsid w:val="00442E1D"/>
    <w:rsid w:val="004433C2"/>
    <w:rsid w:val="004451E7"/>
    <w:rsid w:val="00447D25"/>
    <w:rsid w:val="00453411"/>
    <w:rsid w:val="00456AB2"/>
    <w:rsid w:val="00456B32"/>
    <w:rsid w:val="004572F9"/>
    <w:rsid w:val="00460857"/>
    <w:rsid w:val="004670F8"/>
    <w:rsid w:val="004707FE"/>
    <w:rsid w:val="00474CF8"/>
    <w:rsid w:val="00480AC7"/>
    <w:rsid w:val="004828C9"/>
    <w:rsid w:val="00482C35"/>
    <w:rsid w:val="00483341"/>
    <w:rsid w:val="00484023"/>
    <w:rsid w:val="00486481"/>
    <w:rsid w:val="004905A2"/>
    <w:rsid w:val="004959AC"/>
    <w:rsid w:val="00495FD6"/>
    <w:rsid w:val="004967DA"/>
    <w:rsid w:val="004977AF"/>
    <w:rsid w:val="004A0C50"/>
    <w:rsid w:val="004A1F02"/>
    <w:rsid w:val="004A4E2D"/>
    <w:rsid w:val="004A4E51"/>
    <w:rsid w:val="004A5BFF"/>
    <w:rsid w:val="004A72BA"/>
    <w:rsid w:val="004B0B19"/>
    <w:rsid w:val="004B0F17"/>
    <w:rsid w:val="004B1D80"/>
    <w:rsid w:val="004B2BB7"/>
    <w:rsid w:val="004B4A9D"/>
    <w:rsid w:val="004B5197"/>
    <w:rsid w:val="004C1376"/>
    <w:rsid w:val="004C1B72"/>
    <w:rsid w:val="004C47A3"/>
    <w:rsid w:val="004C4F5A"/>
    <w:rsid w:val="004C565F"/>
    <w:rsid w:val="004D17C3"/>
    <w:rsid w:val="004D1A60"/>
    <w:rsid w:val="004D30E4"/>
    <w:rsid w:val="004D45FE"/>
    <w:rsid w:val="004D47F8"/>
    <w:rsid w:val="004D69FD"/>
    <w:rsid w:val="004E06F8"/>
    <w:rsid w:val="004E1D26"/>
    <w:rsid w:val="004E5DCC"/>
    <w:rsid w:val="004F1001"/>
    <w:rsid w:val="004F344F"/>
    <w:rsid w:val="004F3C96"/>
    <w:rsid w:val="004F3E0B"/>
    <w:rsid w:val="00501032"/>
    <w:rsid w:val="005069AB"/>
    <w:rsid w:val="00507CC6"/>
    <w:rsid w:val="00511F13"/>
    <w:rsid w:val="005122BF"/>
    <w:rsid w:val="00512A71"/>
    <w:rsid w:val="00517BD4"/>
    <w:rsid w:val="005237AA"/>
    <w:rsid w:val="0052464F"/>
    <w:rsid w:val="0052799E"/>
    <w:rsid w:val="005308EF"/>
    <w:rsid w:val="0053225E"/>
    <w:rsid w:val="00532C66"/>
    <w:rsid w:val="00532CA9"/>
    <w:rsid w:val="0053351C"/>
    <w:rsid w:val="005354F2"/>
    <w:rsid w:val="005361BE"/>
    <w:rsid w:val="005408F5"/>
    <w:rsid w:val="00542B9B"/>
    <w:rsid w:val="00543CF5"/>
    <w:rsid w:val="005469DC"/>
    <w:rsid w:val="00547D2B"/>
    <w:rsid w:val="00551EA7"/>
    <w:rsid w:val="005523B6"/>
    <w:rsid w:val="00552D20"/>
    <w:rsid w:val="00557CAE"/>
    <w:rsid w:val="00561C51"/>
    <w:rsid w:val="00562972"/>
    <w:rsid w:val="005638DD"/>
    <w:rsid w:val="00563C28"/>
    <w:rsid w:val="0056682A"/>
    <w:rsid w:val="00566E3D"/>
    <w:rsid w:val="00567330"/>
    <w:rsid w:val="00570A87"/>
    <w:rsid w:val="00570E79"/>
    <w:rsid w:val="005711CB"/>
    <w:rsid w:val="005713B8"/>
    <w:rsid w:val="00572728"/>
    <w:rsid w:val="00572FAD"/>
    <w:rsid w:val="005739B3"/>
    <w:rsid w:val="00576CEA"/>
    <w:rsid w:val="00576D89"/>
    <w:rsid w:val="00577FC3"/>
    <w:rsid w:val="005818A0"/>
    <w:rsid w:val="00581E11"/>
    <w:rsid w:val="005822B6"/>
    <w:rsid w:val="0058307D"/>
    <w:rsid w:val="0058395B"/>
    <w:rsid w:val="005844AB"/>
    <w:rsid w:val="00584C48"/>
    <w:rsid w:val="00590CAF"/>
    <w:rsid w:val="00591917"/>
    <w:rsid w:val="00591FB2"/>
    <w:rsid w:val="0059243C"/>
    <w:rsid w:val="0059330C"/>
    <w:rsid w:val="005939C6"/>
    <w:rsid w:val="005954FF"/>
    <w:rsid w:val="00595798"/>
    <w:rsid w:val="00595B6E"/>
    <w:rsid w:val="00595B78"/>
    <w:rsid w:val="005968C6"/>
    <w:rsid w:val="005A0252"/>
    <w:rsid w:val="005A1DE1"/>
    <w:rsid w:val="005A2A3D"/>
    <w:rsid w:val="005A6BCB"/>
    <w:rsid w:val="005A76EE"/>
    <w:rsid w:val="005B096D"/>
    <w:rsid w:val="005B5964"/>
    <w:rsid w:val="005C020E"/>
    <w:rsid w:val="005C1D08"/>
    <w:rsid w:val="005C3FF3"/>
    <w:rsid w:val="005C40DE"/>
    <w:rsid w:val="005C55CA"/>
    <w:rsid w:val="005C5824"/>
    <w:rsid w:val="005C6283"/>
    <w:rsid w:val="005C7B0E"/>
    <w:rsid w:val="005D0C74"/>
    <w:rsid w:val="005D2D37"/>
    <w:rsid w:val="005D4467"/>
    <w:rsid w:val="005D48D1"/>
    <w:rsid w:val="005D4DD9"/>
    <w:rsid w:val="005E1A88"/>
    <w:rsid w:val="005E217F"/>
    <w:rsid w:val="005E265F"/>
    <w:rsid w:val="005E4DB7"/>
    <w:rsid w:val="005F2D67"/>
    <w:rsid w:val="005F5B10"/>
    <w:rsid w:val="00602AD9"/>
    <w:rsid w:val="00603766"/>
    <w:rsid w:val="00603F86"/>
    <w:rsid w:val="0060565F"/>
    <w:rsid w:val="00605F65"/>
    <w:rsid w:val="00606C7D"/>
    <w:rsid w:val="00607E9B"/>
    <w:rsid w:val="00611544"/>
    <w:rsid w:val="00613451"/>
    <w:rsid w:val="00613F49"/>
    <w:rsid w:val="00614804"/>
    <w:rsid w:val="006169C3"/>
    <w:rsid w:val="00620A84"/>
    <w:rsid w:val="00620EE5"/>
    <w:rsid w:val="006248AC"/>
    <w:rsid w:val="00625328"/>
    <w:rsid w:val="006259BD"/>
    <w:rsid w:val="00627C24"/>
    <w:rsid w:val="00630FDE"/>
    <w:rsid w:val="006332D1"/>
    <w:rsid w:val="00634366"/>
    <w:rsid w:val="00634B2F"/>
    <w:rsid w:val="00634F4A"/>
    <w:rsid w:val="00636CC6"/>
    <w:rsid w:val="00637792"/>
    <w:rsid w:val="00637BB1"/>
    <w:rsid w:val="00642687"/>
    <w:rsid w:val="00642A47"/>
    <w:rsid w:val="00643D63"/>
    <w:rsid w:val="00644A1C"/>
    <w:rsid w:val="00645DE2"/>
    <w:rsid w:val="006469E0"/>
    <w:rsid w:val="00646CA9"/>
    <w:rsid w:val="00654257"/>
    <w:rsid w:val="00657F7A"/>
    <w:rsid w:val="00660E3A"/>
    <w:rsid w:val="006611C0"/>
    <w:rsid w:val="006639DD"/>
    <w:rsid w:val="006649DD"/>
    <w:rsid w:val="00665BC9"/>
    <w:rsid w:val="00680F17"/>
    <w:rsid w:val="00681935"/>
    <w:rsid w:val="00684692"/>
    <w:rsid w:val="00685A99"/>
    <w:rsid w:val="00686A0A"/>
    <w:rsid w:val="00687EAC"/>
    <w:rsid w:val="00687F1A"/>
    <w:rsid w:val="00691C9B"/>
    <w:rsid w:val="00694120"/>
    <w:rsid w:val="0069524A"/>
    <w:rsid w:val="006958DB"/>
    <w:rsid w:val="00695DC3"/>
    <w:rsid w:val="00696BBE"/>
    <w:rsid w:val="006A3441"/>
    <w:rsid w:val="006A3EC5"/>
    <w:rsid w:val="006A4B83"/>
    <w:rsid w:val="006B1576"/>
    <w:rsid w:val="006B1935"/>
    <w:rsid w:val="006B53BA"/>
    <w:rsid w:val="006B5837"/>
    <w:rsid w:val="006B7E06"/>
    <w:rsid w:val="006C26D3"/>
    <w:rsid w:val="006C4670"/>
    <w:rsid w:val="006C47C8"/>
    <w:rsid w:val="006C55F2"/>
    <w:rsid w:val="006C689E"/>
    <w:rsid w:val="006C72F2"/>
    <w:rsid w:val="006D0374"/>
    <w:rsid w:val="006D0A41"/>
    <w:rsid w:val="006D3A3E"/>
    <w:rsid w:val="006D4929"/>
    <w:rsid w:val="006D4A5C"/>
    <w:rsid w:val="006D7124"/>
    <w:rsid w:val="006E15E2"/>
    <w:rsid w:val="006E2EE3"/>
    <w:rsid w:val="006E46E9"/>
    <w:rsid w:val="006E571E"/>
    <w:rsid w:val="006E5A00"/>
    <w:rsid w:val="006E755F"/>
    <w:rsid w:val="006E7FA8"/>
    <w:rsid w:val="006F3284"/>
    <w:rsid w:val="006F345C"/>
    <w:rsid w:val="006F5524"/>
    <w:rsid w:val="006F66B6"/>
    <w:rsid w:val="00702433"/>
    <w:rsid w:val="00703013"/>
    <w:rsid w:val="0070351A"/>
    <w:rsid w:val="0070358A"/>
    <w:rsid w:val="00706E09"/>
    <w:rsid w:val="00710C26"/>
    <w:rsid w:val="007123AC"/>
    <w:rsid w:val="00712817"/>
    <w:rsid w:val="007159D6"/>
    <w:rsid w:val="007205A3"/>
    <w:rsid w:val="00720CFC"/>
    <w:rsid w:val="00720FB2"/>
    <w:rsid w:val="0072193E"/>
    <w:rsid w:val="00722C09"/>
    <w:rsid w:val="00723CCE"/>
    <w:rsid w:val="007249A9"/>
    <w:rsid w:val="00724ED9"/>
    <w:rsid w:val="00725A08"/>
    <w:rsid w:val="00730E33"/>
    <w:rsid w:val="00733357"/>
    <w:rsid w:val="00740A74"/>
    <w:rsid w:val="00741258"/>
    <w:rsid w:val="00743279"/>
    <w:rsid w:val="00744924"/>
    <w:rsid w:val="007477CE"/>
    <w:rsid w:val="007507F3"/>
    <w:rsid w:val="007508A1"/>
    <w:rsid w:val="0075159C"/>
    <w:rsid w:val="007653A0"/>
    <w:rsid w:val="00765E3B"/>
    <w:rsid w:val="0076733C"/>
    <w:rsid w:val="007721BA"/>
    <w:rsid w:val="00772612"/>
    <w:rsid w:val="00773036"/>
    <w:rsid w:val="007774E7"/>
    <w:rsid w:val="007802AC"/>
    <w:rsid w:val="00781B62"/>
    <w:rsid w:val="00781E87"/>
    <w:rsid w:val="00781F96"/>
    <w:rsid w:val="007823AB"/>
    <w:rsid w:val="0078305B"/>
    <w:rsid w:val="0078405E"/>
    <w:rsid w:val="00784405"/>
    <w:rsid w:val="00784F2B"/>
    <w:rsid w:val="0078525F"/>
    <w:rsid w:val="00787337"/>
    <w:rsid w:val="00794EA5"/>
    <w:rsid w:val="00796A69"/>
    <w:rsid w:val="00797287"/>
    <w:rsid w:val="007A0899"/>
    <w:rsid w:val="007A2D79"/>
    <w:rsid w:val="007A3867"/>
    <w:rsid w:val="007A510B"/>
    <w:rsid w:val="007A71D4"/>
    <w:rsid w:val="007B04AF"/>
    <w:rsid w:val="007B2043"/>
    <w:rsid w:val="007C1052"/>
    <w:rsid w:val="007C1F6B"/>
    <w:rsid w:val="007C5574"/>
    <w:rsid w:val="007D15A6"/>
    <w:rsid w:val="007D5823"/>
    <w:rsid w:val="007D5D6A"/>
    <w:rsid w:val="007D65AD"/>
    <w:rsid w:val="007D71E6"/>
    <w:rsid w:val="007D77CB"/>
    <w:rsid w:val="007E14A9"/>
    <w:rsid w:val="007F0400"/>
    <w:rsid w:val="007F301B"/>
    <w:rsid w:val="007F5E43"/>
    <w:rsid w:val="007F669C"/>
    <w:rsid w:val="007F703F"/>
    <w:rsid w:val="00800201"/>
    <w:rsid w:val="008021FC"/>
    <w:rsid w:val="00806EA5"/>
    <w:rsid w:val="00806F57"/>
    <w:rsid w:val="00814F0E"/>
    <w:rsid w:val="00821C12"/>
    <w:rsid w:val="00821F7C"/>
    <w:rsid w:val="00823008"/>
    <w:rsid w:val="0082315C"/>
    <w:rsid w:val="00825191"/>
    <w:rsid w:val="00826682"/>
    <w:rsid w:val="00826BBB"/>
    <w:rsid w:val="00827D37"/>
    <w:rsid w:val="00832989"/>
    <w:rsid w:val="00833165"/>
    <w:rsid w:val="008337E2"/>
    <w:rsid w:val="008349EF"/>
    <w:rsid w:val="00835CF4"/>
    <w:rsid w:val="0083765A"/>
    <w:rsid w:val="00837C9A"/>
    <w:rsid w:val="0084038E"/>
    <w:rsid w:val="00841952"/>
    <w:rsid w:val="008419BE"/>
    <w:rsid w:val="008435A5"/>
    <w:rsid w:val="008470B0"/>
    <w:rsid w:val="00856718"/>
    <w:rsid w:val="008573B2"/>
    <w:rsid w:val="00860FA8"/>
    <w:rsid w:val="00863A86"/>
    <w:rsid w:val="00863B48"/>
    <w:rsid w:val="008711D1"/>
    <w:rsid w:val="00871574"/>
    <w:rsid w:val="00872383"/>
    <w:rsid w:val="00874CDA"/>
    <w:rsid w:val="00877405"/>
    <w:rsid w:val="00877B17"/>
    <w:rsid w:val="00880F03"/>
    <w:rsid w:val="008847D0"/>
    <w:rsid w:val="00884C47"/>
    <w:rsid w:val="00885537"/>
    <w:rsid w:val="008907CF"/>
    <w:rsid w:val="008925AF"/>
    <w:rsid w:val="0089379D"/>
    <w:rsid w:val="008958B3"/>
    <w:rsid w:val="00896E0E"/>
    <w:rsid w:val="00897659"/>
    <w:rsid w:val="008A46C0"/>
    <w:rsid w:val="008B25D9"/>
    <w:rsid w:val="008B2B83"/>
    <w:rsid w:val="008B2F5B"/>
    <w:rsid w:val="008B4564"/>
    <w:rsid w:val="008B4A97"/>
    <w:rsid w:val="008B5AEF"/>
    <w:rsid w:val="008B629D"/>
    <w:rsid w:val="008C1ADB"/>
    <w:rsid w:val="008C33BE"/>
    <w:rsid w:val="008C3536"/>
    <w:rsid w:val="008C44B5"/>
    <w:rsid w:val="008D39D4"/>
    <w:rsid w:val="008D78D1"/>
    <w:rsid w:val="008E0BA7"/>
    <w:rsid w:val="008E3ECC"/>
    <w:rsid w:val="008E3F6A"/>
    <w:rsid w:val="008E408A"/>
    <w:rsid w:val="008E7481"/>
    <w:rsid w:val="008E7EC0"/>
    <w:rsid w:val="008F0A43"/>
    <w:rsid w:val="008F0F74"/>
    <w:rsid w:val="008F16EC"/>
    <w:rsid w:val="008F2847"/>
    <w:rsid w:val="008F5B16"/>
    <w:rsid w:val="008F6796"/>
    <w:rsid w:val="00901741"/>
    <w:rsid w:val="00901E2E"/>
    <w:rsid w:val="00902EC7"/>
    <w:rsid w:val="0090627B"/>
    <w:rsid w:val="00911704"/>
    <w:rsid w:val="00912293"/>
    <w:rsid w:val="009153F7"/>
    <w:rsid w:val="009160DE"/>
    <w:rsid w:val="00916BD6"/>
    <w:rsid w:val="00917549"/>
    <w:rsid w:val="00922483"/>
    <w:rsid w:val="00931BCE"/>
    <w:rsid w:val="00932922"/>
    <w:rsid w:val="00932D56"/>
    <w:rsid w:val="009348A5"/>
    <w:rsid w:val="00934F8B"/>
    <w:rsid w:val="00935050"/>
    <w:rsid w:val="00936568"/>
    <w:rsid w:val="009372D9"/>
    <w:rsid w:val="00942794"/>
    <w:rsid w:val="009428E4"/>
    <w:rsid w:val="00942C48"/>
    <w:rsid w:val="00944082"/>
    <w:rsid w:val="009442F8"/>
    <w:rsid w:val="00947877"/>
    <w:rsid w:val="00952C9B"/>
    <w:rsid w:val="0095370F"/>
    <w:rsid w:val="00953B77"/>
    <w:rsid w:val="009543EE"/>
    <w:rsid w:val="00957160"/>
    <w:rsid w:val="009573F7"/>
    <w:rsid w:val="00960A3A"/>
    <w:rsid w:val="0096210D"/>
    <w:rsid w:val="00962A58"/>
    <w:rsid w:val="00970596"/>
    <w:rsid w:val="00970E4F"/>
    <w:rsid w:val="0097231D"/>
    <w:rsid w:val="00974B5A"/>
    <w:rsid w:val="00975502"/>
    <w:rsid w:val="00975745"/>
    <w:rsid w:val="00976DA5"/>
    <w:rsid w:val="00976F54"/>
    <w:rsid w:val="00977BE0"/>
    <w:rsid w:val="00981DD3"/>
    <w:rsid w:val="00985576"/>
    <w:rsid w:val="00985700"/>
    <w:rsid w:val="00985843"/>
    <w:rsid w:val="00986B62"/>
    <w:rsid w:val="00990616"/>
    <w:rsid w:val="009924D8"/>
    <w:rsid w:val="00994872"/>
    <w:rsid w:val="009979FC"/>
    <w:rsid w:val="009A0B18"/>
    <w:rsid w:val="009A0B7D"/>
    <w:rsid w:val="009A2713"/>
    <w:rsid w:val="009A7680"/>
    <w:rsid w:val="009B0AD9"/>
    <w:rsid w:val="009B50DA"/>
    <w:rsid w:val="009C00C8"/>
    <w:rsid w:val="009C0128"/>
    <w:rsid w:val="009C332C"/>
    <w:rsid w:val="009C397C"/>
    <w:rsid w:val="009C5CDA"/>
    <w:rsid w:val="009C6404"/>
    <w:rsid w:val="009C74B9"/>
    <w:rsid w:val="009C7FBE"/>
    <w:rsid w:val="009D1787"/>
    <w:rsid w:val="009D7A20"/>
    <w:rsid w:val="009E44D1"/>
    <w:rsid w:val="009E5651"/>
    <w:rsid w:val="009E61DB"/>
    <w:rsid w:val="009E67DF"/>
    <w:rsid w:val="009E7484"/>
    <w:rsid w:val="009E7B83"/>
    <w:rsid w:val="009F0279"/>
    <w:rsid w:val="009F2128"/>
    <w:rsid w:val="009F2701"/>
    <w:rsid w:val="009F62D3"/>
    <w:rsid w:val="009F7F1E"/>
    <w:rsid w:val="00A02A12"/>
    <w:rsid w:val="00A02F1C"/>
    <w:rsid w:val="00A04FED"/>
    <w:rsid w:val="00A0512B"/>
    <w:rsid w:val="00A06226"/>
    <w:rsid w:val="00A0696A"/>
    <w:rsid w:val="00A101BA"/>
    <w:rsid w:val="00A118B0"/>
    <w:rsid w:val="00A136F4"/>
    <w:rsid w:val="00A1463E"/>
    <w:rsid w:val="00A22145"/>
    <w:rsid w:val="00A2253C"/>
    <w:rsid w:val="00A26B78"/>
    <w:rsid w:val="00A27CF1"/>
    <w:rsid w:val="00A30E45"/>
    <w:rsid w:val="00A33522"/>
    <w:rsid w:val="00A33C53"/>
    <w:rsid w:val="00A342AE"/>
    <w:rsid w:val="00A3684A"/>
    <w:rsid w:val="00A4085E"/>
    <w:rsid w:val="00A40FFD"/>
    <w:rsid w:val="00A4135B"/>
    <w:rsid w:val="00A41CFE"/>
    <w:rsid w:val="00A41E64"/>
    <w:rsid w:val="00A42CF1"/>
    <w:rsid w:val="00A477A6"/>
    <w:rsid w:val="00A5235E"/>
    <w:rsid w:val="00A606C0"/>
    <w:rsid w:val="00A619F6"/>
    <w:rsid w:val="00A67213"/>
    <w:rsid w:val="00A67610"/>
    <w:rsid w:val="00A733CD"/>
    <w:rsid w:val="00A74B21"/>
    <w:rsid w:val="00A756C4"/>
    <w:rsid w:val="00A757DE"/>
    <w:rsid w:val="00A76627"/>
    <w:rsid w:val="00A818C5"/>
    <w:rsid w:val="00A83EA3"/>
    <w:rsid w:val="00A86748"/>
    <w:rsid w:val="00A87CF2"/>
    <w:rsid w:val="00A90BC0"/>
    <w:rsid w:val="00A913FD"/>
    <w:rsid w:val="00A92590"/>
    <w:rsid w:val="00A95695"/>
    <w:rsid w:val="00A95A8F"/>
    <w:rsid w:val="00A96183"/>
    <w:rsid w:val="00A9619F"/>
    <w:rsid w:val="00A97304"/>
    <w:rsid w:val="00A9758D"/>
    <w:rsid w:val="00AA23D1"/>
    <w:rsid w:val="00AA4356"/>
    <w:rsid w:val="00AA7152"/>
    <w:rsid w:val="00AB0874"/>
    <w:rsid w:val="00AB2D5F"/>
    <w:rsid w:val="00AB5F20"/>
    <w:rsid w:val="00AC02B3"/>
    <w:rsid w:val="00AC4F15"/>
    <w:rsid w:val="00AC5E71"/>
    <w:rsid w:val="00AD20FC"/>
    <w:rsid w:val="00AD4917"/>
    <w:rsid w:val="00AD583F"/>
    <w:rsid w:val="00AE039F"/>
    <w:rsid w:val="00AE16B3"/>
    <w:rsid w:val="00AE3B76"/>
    <w:rsid w:val="00AE6DCD"/>
    <w:rsid w:val="00AF0455"/>
    <w:rsid w:val="00AF0871"/>
    <w:rsid w:val="00AF0EDE"/>
    <w:rsid w:val="00AF1C02"/>
    <w:rsid w:val="00AF7713"/>
    <w:rsid w:val="00B014CE"/>
    <w:rsid w:val="00B01D4F"/>
    <w:rsid w:val="00B01EEE"/>
    <w:rsid w:val="00B04BC3"/>
    <w:rsid w:val="00B04BD3"/>
    <w:rsid w:val="00B0779E"/>
    <w:rsid w:val="00B1611E"/>
    <w:rsid w:val="00B16297"/>
    <w:rsid w:val="00B200FF"/>
    <w:rsid w:val="00B23778"/>
    <w:rsid w:val="00B2500E"/>
    <w:rsid w:val="00B25780"/>
    <w:rsid w:val="00B30B1C"/>
    <w:rsid w:val="00B33523"/>
    <w:rsid w:val="00B35B4E"/>
    <w:rsid w:val="00B41DB7"/>
    <w:rsid w:val="00B42505"/>
    <w:rsid w:val="00B45D8C"/>
    <w:rsid w:val="00B464E1"/>
    <w:rsid w:val="00B51626"/>
    <w:rsid w:val="00B52789"/>
    <w:rsid w:val="00B52819"/>
    <w:rsid w:val="00B52925"/>
    <w:rsid w:val="00B531C8"/>
    <w:rsid w:val="00B605F1"/>
    <w:rsid w:val="00B61E86"/>
    <w:rsid w:val="00B6259D"/>
    <w:rsid w:val="00B64F91"/>
    <w:rsid w:val="00B66783"/>
    <w:rsid w:val="00B67042"/>
    <w:rsid w:val="00B6733F"/>
    <w:rsid w:val="00B71CA7"/>
    <w:rsid w:val="00B72345"/>
    <w:rsid w:val="00B72938"/>
    <w:rsid w:val="00B808B5"/>
    <w:rsid w:val="00B80938"/>
    <w:rsid w:val="00B81582"/>
    <w:rsid w:val="00B83439"/>
    <w:rsid w:val="00B859A1"/>
    <w:rsid w:val="00B905EB"/>
    <w:rsid w:val="00B9083E"/>
    <w:rsid w:val="00B9152E"/>
    <w:rsid w:val="00B93A0B"/>
    <w:rsid w:val="00B93AF0"/>
    <w:rsid w:val="00B946F9"/>
    <w:rsid w:val="00B94D15"/>
    <w:rsid w:val="00B97A2E"/>
    <w:rsid w:val="00BA0494"/>
    <w:rsid w:val="00BA0C80"/>
    <w:rsid w:val="00BA1B72"/>
    <w:rsid w:val="00BA3588"/>
    <w:rsid w:val="00BA6F12"/>
    <w:rsid w:val="00BB161A"/>
    <w:rsid w:val="00BB43DF"/>
    <w:rsid w:val="00BB6C63"/>
    <w:rsid w:val="00BB7EF5"/>
    <w:rsid w:val="00BC3CDF"/>
    <w:rsid w:val="00BC4A8F"/>
    <w:rsid w:val="00BC4D96"/>
    <w:rsid w:val="00BC5580"/>
    <w:rsid w:val="00BC6896"/>
    <w:rsid w:val="00BC7663"/>
    <w:rsid w:val="00BD1011"/>
    <w:rsid w:val="00BD3286"/>
    <w:rsid w:val="00BD52B8"/>
    <w:rsid w:val="00BD62C7"/>
    <w:rsid w:val="00BD6AE3"/>
    <w:rsid w:val="00BE1D16"/>
    <w:rsid w:val="00BE2B2D"/>
    <w:rsid w:val="00BE5866"/>
    <w:rsid w:val="00BE5955"/>
    <w:rsid w:val="00BF184B"/>
    <w:rsid w:val="00BF1CCF"/>
    <w:rsid w:val="00BF4C78"/>
    <w:rsid w:val="00BF4E82"/>
    <w:rsid w:val="00BF5C15"/>
    <w:rsid w:val="00C004FA"/>
    <w:rsid w:val="00C0149C"/>
    <w:rsid w:val="00C0155F"/>
    <w:rsid w:val="00C10C4E"/>
    <w:rsid w:val="00C11E32"/>
    <w:rsid w:val="00C142E4"/>
    <w:rsid w:val="00C23788"/>
    <w:rsid w:val="00C30A48"/>
    <w:rsid w:val="00C31D32"/>
    <w:rsid w:val="00C34991"/>
    <w:rsid w:val="00C368BB"/>
    <w:rsid w:val="00C43437"/>
    <w:rsid w:val="00C462DB"/>
    <w:rsid w:val="00C4676C"/>
    <w:rsid w:val="00C46D56"/>
    <w:rsid w:val="00C52F5A"/>
    <w:rsid w:val="00C55901"/>
    <w:rsid w:val="00C56A7F"/>
    <w:rsid w:val="00C5785D"/>
    <w:rsid w:val="00C611DE"/>
    <w:rsid w:val="00C63382"/>
    <w:rsid w:val="00C63E4A"/>
    <w:rsid w:val="00C648E0"/>
    <w:rsid w:val="00C64FBB"/>
    <w:rsid w:val="00C65789"/>
    <w:rsid w:val="00C657A1"/>
    <w:rsid w:val="00C67689"/>
    <w:rsid w:val="00C70258"/>
    <w:rsid w:val="00C70E70"/>
    <w:rsid w:val="00C722D5"/>
    <w:rsid w:val="00C75D5D"/>
    <w:rsid w:val="00C768CC"/>
    <w:rsid w:val="00C77749"/>
    <w:rsid w:val="00C77EF5"/>
    <w:rsid w:val="00C805EB"/>
    <w:rsid w:val="00C814BC"/>
    <w:rsid w:val="00C8216D"/>
    <w:rsid w:val="00C82604"/>
    <w:rsid w:val="00C85685"/>
    <w:rsid w:val="00C873A3"/>
    <w:rsid w:val="00C91D20"/>
    <w:rsid w:val="00C93367"/>
    <w:rsid w:val="00C93CC0"/>
    <w:rsid w:val="00C94D80"/>
    <w:rsid w:val="00CA264B"/>
    <w:rsid w:val="00CA2C95"/>
    <w:rsid w:val="00CA5CD1"/>
    <w:rsid w:val="00CA6285"/>
    <w:rsid w:val="00CA7548"/>
    <w:rsid w:val="00CB4961"/>
    <w:rsid w:val="00CB4A83"/>
    <w:rsid w:val="00CB5D7C"/>
    <w:rsid w:val="00CC01F2"/>
    <w:rsid w:val="00CC299A"/>
    <w:rsid w:val="00CC4B6F"/>
    <w:rsid w:val="00CC5A16"/>
    <w:rsid w:val="00CC5F6A"/>
    <w:rsid w:val="00CC6A6E"/>
    <w:rsid w:val="00CC726A"/>
    <w:rsid w:val="00CD3AD1"/>
    <w:rsid w:val="00CD491B"/>
    <w:rsid w:val="00CD5803"/>
    <w:rsid w:val="00CE1A56"/>
    <w:rsid w:val="00CE2487"/>
    <w:rsid w:val="00CE4873"/>
    <w:rsid w:val="00CE5C3A"/>
    <w:rsid w:val="00CE6509"/>
    <w:rsid w:val="00CE6BB4"/>
    <w:rsid w:val="00CF0975"/>
    <w:rsid w:val="00CF3D87"/>
    <w:rsid w:val="00CF3F55"/>
    <w:rsid w:val="00CF45B9"/>
    <w:rsid w:val="00CF509C"/>
    <w:rsid w:val="00CF5D31"/>
    <w:rsid w:val="00D01213"/>
    <w:rsid w:val="00D03BB6"/>
    <w:rsid w:val="00D06E9F"/>
    <w:rsid w:val="00D10A3E"/>
    <w:rsid w:val="00D12C4D"/>
    <w:rsid w:val="00D1400C"/>
    <w:rsid w:val="00D25EA0"/>
    <w:rsid w:val="00D268AB"/>
    <w:rsid w:val="00D3517E"/>
    <w:rsid w:val="00D41253"/>
    <w:rsid w:val="00D4236E"/>
    <w:rsid w:val="00D43909"/>
    <w:rsid w:val="00D451F0"/>
    <w:rsid w:val="00D46BFB"/>
    <w:rsid w:val="00D50C28"/>
    <w:rsid w:val="00D50F94"/>
    <w:rsid w:val="00D52998"/>
    <w:rsid w:val="00D625E9"/>
    <w:rsid w:val="00D63032"/>
    <w:rsid w:val="00D63B0E"/>
    <w:rsid w:val="00D64F00"/>
    <w:rsid w:val="00D66A80"/>
    <w:rsid w:val="00D704D9"/>
    <w:rsid w:val="00D719C2"/>
    <w:rsid w:val="00D73A7E"/>
    <w:rsid w:val="00D759D4"/>
    <w:rsid w:val="00D80B80"/>
    <w:rsid w:val="00D80C8F"/>
    <w:rsid w:val="00D80D87"/>
    <w:rsid w:val="00D811F4"/>
    <w:rsid w:val="00D815DF"/>
    <w:rsid w:val="00D84DE1"/>
    <w:rsid w:val="00D85B99"/>
    <w:rsid w:val="00D8636A"/>
    <w:rsid w:val="00D87EE4"/>
    <w:rsid w:val="00D93048"/>
    <w:rsid w:val="00D969C8"/>
    <w:rsid w:val="00D97566"/>
    <w:rsid w:val="00DA2455"/>
    <w:rsid w:val="00DA2CD2"/>
    <w:rsid w:val="00DA328D"/>
    <w:rsid w:val="00DA4152"/>
    <w:rsid w:val="00DA63A1"/>
    <w:rsid w:val="00DA6A81"/>
    <w:rsid w:val="00DB0DF8"/>
    <w:rsid w:val="00DB3CED"/>
    <w:rsid w:val="00DB4C86"/>
    <w:rsid w:val="00DC4E1D"/>
    <w:rsid w:val="00DD1C9B"/>
    <w:rsid w:val="00DD305B"/>
    <w:rsid w:val="00DD332F"/>
    <w:rsid w:val="00DD5D49"/>
    <w:rsid w:val="00DE0680"/>
    <w:rsid w:val="00DE0D92"/>
    <w:rsid w:val="00DE1EA2"/>
    <w:rsid w:val="00DE33FB"/>
    <w:rsid w:val="00DE43FF"/>
    <w:rsid w:val="00DE475D"/>
    <w:rsid w:val="00DF00A3"/>
    <w:rsid w:val="00DF046F"/>
    <w:rsid w:val="00DF140C"/>
    <w:rsid w:val="00DF3143"/>
    <w:rsid w:val="00DF554C"/>
    <w:rsid w:val="00E02510"/>
    <w:rsid w:val="00E02660"/>
    <w:rsid w:val="00E0485F"/>
    <w:rsid w:val="00E10FB5"/>
    <w:rsid w:val="00E1102F"/>
    <w:rsid w:val="00E11244"/>
    <w:rsid w:val="00E12042"/>
    <w:rsid w:val="00E122B3"/>
    <w:rsid w:val="00E1540F"/>
    <w:rsid w:val="00E210DC"/>
    <w:rsid w:val="00E23183"/>
    <w:rsid w:val="00E31ECC"/>
    <w:rsid w:val="00E352D3"/>
    <w:rsid w:val="00E3675E"/>
    <w:rsid w:val="00E36AB3"/>
    <w:rsid w:val="00E37FB2"/>
    <w:rsid w:val="00E440EF"/>
    <w:rsid w:val="00E45165"/>
    <w:rsid w:val="00E47180"/>
    <w:rsid w:val="00E47393"/>
    <w:rsid w:val="00E517CE"/>
    <w:rsid w:val="00E532BA"/>
    <w:rsid w:val="00E55348"/>
    <w:rsid w:val="00E578B8"/>
    <w:rsid w:val="00E604C3"/>
    <w:rsid w:val="00E60730"/>
    <w:rsid w:val="00E62342"/>
    <w:rsid w:val="00E6240C"/>
    <w:rsid w:val="00E65C83"/>
    <w:rsid w:val="00E66986"/>
    <w:rsid w:val="00E67EE0"/>
    <w:rsid w:val="00E75068"/>
    <w:rsid w:val="00E77C07"/>
    <w:rsid w:val="00E813BC"/>
    <w:rsid w:val="00E81F94"/>
    <w:rsid w:val="00E82F75"/>
    <w:rsid w:val="00E8418A"/>
    <w:rsid w:val="00E91431"/>
    <w:rsid w:val="00E941CB"/>
    <w:rsid w:val="00E947FE"/>
    <w:rsid w:val="00E975B8"/>
    <w:rsid w:val="00EA049E"/>
    <w:rsid w:val="00EA177F"/>
    <w:rsid w:val="00EA1BAC"/>
    <w:rsid w:val="00EA426C"/>
    <w:rsid w:val="00EB0E42"/>
    <w:rsid w:val="00EB17D3"/>
    <w:rsid w:val="00EB17F9"/>
    <w:rsid w:val="00EB3A94"/>
    <w:rsid w:val="00EB43F2"/>
    <w:rsid w:val="00EB6C0B"/>
    <w:rsid w:val="00EB70D9"/>
    <w:rsid w:val="00EB79F8"/>
    <w:rsid w:val="00EC2387"/>
    <w:rsid w:val="00EC2661"/>
    <w:rsid w:val="00EC3455"/>
    <w:rsid w:val="00EC3583"/>
    <w:rsid w:val="00EC683F"/>
    <w:rsid w:val="00EC7FED"/>
    <w:rsid w:val="00ED04C6"/>
    <w:rsid w:val="00ED04D0"/>
    <w:rsid w:val="00ED112D"/>
    <w:rsid w:val="00ED48F1"/>
    <w:rsid w:val="00ED677B"/>
    <w:rsid w:val="00ED72AC"/>
    <w:rsid w:val="00EE1E48"/>
    <w:rsid w:val="00EE27FC"/>
    <w:rsid w:val="00EE47AD"/>
    <w:rsid w:val="00EE4B22"/>
    <w:rsid w:val="00EE5743"/>
    <w:rsid w:val="00EE7FDC"/>
    <w:rsid w:val="00EF015C"/>
    <w:rsid w:val="00EF1F24"/>
    <w:rsid w:val="00EF26B9"/>
    <w:rsid w:val="00EF5B84"/>
    <w:rsid w:val="00EF65CA"/>
    <w:rsid w:val="00F0031E"/>
    <w:rsid w:val="00F01D74"/>
    <w:rsid w:val="00F05276"/>
    <w:rsid w:val="00F12C5B"/>
    <w:rsid w:val="00F1368D"/>
    <w:rsid w:val="00F142B4"/>
    <w:rsid w:val="00F15924"/>
    <w:rsid w:val="00F166A1"/>
    <w:rsid w:val="00F16722"/>
    <w:rsid w:val="00F20D09"/>
    <w:rsid w:val="00F26D9B"/>
    <w:rsid w:val="00F27D86"/>
    <w:rsid w:val="00F320E1"/>
    <w:rsid w:val="00F32874"/>
    <w:rsid w:val="00F33797"/>
    <w:rsid w:val="00F3445A"/>
    <w:rsid w:val="00F3646A"/>
    <w:rsid w:val="00F40219"/>
    <w:rsid w:val="00F40E8C"/>
    <w:rsid w:val="00F43899"/>
    <w:rsid w:val="00F43E4F"/>
    <w:rsid w:val="00F451FE"/>
    <w:rsid w:val="00F476B7"/>
    <w:rsid w:val="00F50472"/>
    <w:rsid w:val="00F506BF"/>
    <w:rsid w:val="00F509AF"/>
    <w:rsid w:val="00F5205C"/>
    <w:rsid w:val="00F52FD2"/>
    <w:rsid w:val="00F53915"/>
    <w:rsid w:val="00F55B61"/>
    <w:rsid w:val="00F56148"/>
    <w:rsid w:val="00F61A97"/>
    <w:rsid w:val="00F6369C"/>
    <w:rsid w:val="00F64FCC"/>
    <w:rsid w:val="00F6557B"/>
    <w:rsid w:val="00F65754"/>
    <w:rsid w:val="00F67196"/>
    <w:rsid w:val="00F67B3A"/>
    <w:rsid w:val="00F73475"/>
    <w:rsid w:val="00F74DCE"/>
    <w:rsid w:val="00F75E05"/>
    <w:rsid w:val="00F76106"/>
    <w:rsid w:val="00F77794"/>
    <w:rsid w:val="00F85158"/>
    <w:rsid w:val="00F87870"/>
    <w:rsid w:val="00F91342"/>
    <w:rsid w:val="00F916D1"/>
    <w:rsid w:val="00F91C58"/>
    <w:rsid w:val="00F91F2B"/>
    <w:rsid w:val="00F9538A"/>
    <w:rsid w:val="00F97CA7"/>
    <w:rsid w:val="00FA0AEA"/>
    <w:rsid w:val="00FA25EF"/>
    <w:rsid w:val="00FA40ED"/>
    <w:rsid w:val="00FA4F14"/>
    <w:rsid w:val="00FA6D57"/>
    <w:rsid w:val="00FA7923"/>
    <w:rsid w:val="00FB2B45"/>
    <w:rsid w:val="00FB2F4A"/>
    <w:rsid w:val="00FC0A3C"/>
    <w:rsid w:val="00FC44C5"/>
    <w:rsid w:val="00FC743E"/>
    <w:rsid w:val="00FD0777"/>
    <w:rsid w:val="00FD3700"/>
    <w:rsid w:val="00FD4A6B"/>
    <w:rsid w:val="00FD5B6E"/>
    <w:rsid w:val="00FD5F62"/>
    <w:rsid w:val="00FE13DA"/>
    <w:rsid w:val="00FE220A"/>
    <w:rsid w:val="00FE3250"/>
    <w:rsid w:val="00FE37EB"/>
    <w:rsid w:val="00FF0EFA"/>
    <w:rsid w:val="00FF42C4"/>
    <w:rsid w:val="00FF43A2"/>
    <w:rsid w:val="00FF6144"/>
    <w:rsid w:val="0C6048AC"/>
    <w:rsid w:val="100D897E"/>
    <w:rsid w:val="153368DE"/>
    <w:rsid w:val="1BB4E0A5"/>
    <w:rsid w:val="2C0A5DF6"/>
    <w:rsid w:val="4DB7053F"/>
    <w:rsid w:val="5A7B93A2"/>
    <w:rsid w:val="6462B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9EB7F"/>
  <w15:chartTrackingRefBased/>
  <w15:docId w15:val="{CDF3939E-1424-42C1-A4A3-AB3F1E58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00201"/>
    <w:pPr>
      <w:spacing w:after="0" w:line="240" w:lineRule="auto"/>
    </w:pPr>
    <w:rPr>
      <w:sz w:val="20"/>
      <w:szCs w:val="20"/>
    </w:rPr>
  </w:style>
  <w:style w:type="character" w:customStyle="1" w:styleId="FootnoteTextChar">
    <w:name w:val="Footnote Text Char"/>
    <w:basedOn w:val="DefaultParagraphFont"/>
    <w:link w:val="FootnoteText"/>
    <w:uiPriority w:val="99"/>
    <w:rsid w:val="00800201"/>
    <w:rPr>
      <w:sz w:val="20"/>
      <w:szCs w:val="20"/>
    </w:rPr>
  </w:style>
  <w:style w:type="character" w:styleId="FootnoteReference">
    <w:name w:val="footnote reference"/>
    <w:basedOn w:val="DefaultParagraphFont"/>
    <w:uiPriority w:val="99"/>
    <w:semiHidden/>
    <w:unhideWhenUsed/>
    <w:rsid w:val="00800201"/>
    <w:rPr>
      <w:vertAlign w:val="superscript"/>
    </w:rPr>
  </w:style>
  <w:style w:type="character" w:styleId="Hyperlink">
    <w:name w:val="Hyperlink"/>
    <w:basedOn w:val="DefaultParagraphFont"/>
    <w:uiPriority w:val="99"/>
    <w:unhideWhenUsed/>
    <w:rsid w:val="000B249A"/>
    <w:rPr>
      <w:color w:val="0563C1" w:themeColor="hyperlink"/>
      <w:u w:val="single"/>
    </w:rPr>
  </w:style>
  <w:style w:type="character" w:styleId="UnresolvedMention">
    <w:name w:val="Unresolved Mention"/>
    <w:basedOn w:val="DefaultParagraphFont"/>
    <w:uiPriority w:val="99"/>
    <w:semiHidden/>
    <w:unhideWhenUsed/>
    <w:rsid w:val="000B249A"/>
    <w:rPr>
      <w:color w:val="605E5C"/>
      <w:shd w:val="clear" w:color="auto" w:fill="E1DFDD"/>
    </w:rPr>
  </w:style>
  <w:style w:type="character" w:styleId="CommentReference">
    <w:name w:val="annotation reference"/>
    <w:basedOn w:val="DefaultParagraphFont"/>
    <w:uiPriority w:val="99"/>
    <w:semiHidden/>
    <w:unhideWhenUsed/>
    <w:rsid w:val="00C63E4A"/>
    <w:rPr>
      <w:sz w:val="16"/>
      <w:szCs w:val="16"/>
    </w:rPr>
  </w:style>
  <w:style w:type="paragraph" w:styleId="CommentText">
    <w:name w:val="annotation text"/>
    <w:basedOn w:val="Normal"/>
    <w:link w:val="CommentTextChar"/>
    <w:uiPriority w:val="99"/>
    <w:unhideWhenUsed/>
    <w:rsid w:val="00C63E4A"/>
    <w:pPr>
      <w:spacing w:line="240" w:lineRule="auto"/>
    </w:pPr>
    <w:rPr>
      <w:sz w:val="20"/>
      <w:szCs w:val="20"/>
    </w:rPr>
  </w:style>
  <w:style w:type="character" w:customStyle="1" w:styleId="CommentTextChar">
    <w:name w:val="Comment Text Char"/>
    <w:basedOn w:val="DefaultParagraphFont"/>
    <w:link w:val="CommentText"/>
    <w:uiPriority w:val="99"/>
    <w:rsid w:val="00C63E4A"/>
    <w:rPr>
      <w:sz w:val="20"/>
      <w:szCs w:val="20"/>
    </w:rPr>
  </w:style>
  <w:style w:type="paragraph" w:styleId="CommentSubject">
    <w:name w:val="annotation subject"/>
    <w:basedOn w:val="CommentText"/>
    <w:next w:val="CommentText"/>
    <w:link w:val="CommentSubjectChar"/>
    <w:uiPriority w:val="99"/>
    <w:semiHidden/>
    <w:unhideWhenUsed/>
    <w:rsid w:val="00C63E4A"/>
    <w:rPr>
      <w:b/>
      <w:bCs/>
    </w:rPr>
  </w:style>
  <w:style w:type="character" w:customStyle="1" w:styleId="CommentSubjectChar">
    <w:name w:val="Comment Subject Char"/>
    <w:basedOn w:val="CommentTextChar"/>
    <w:link w:val="CommentSubject"/>
    <w:uiPriority w:val="99"/>
    <w:semiHidden/>
    <w:rsid w:val="00C63E4A"/>
    <w:rPr>
      <w:b/>
      <w:bCs/>
      <w:sz w:val="20"/>
      <w:szCs w:val="20"/>
    </w:rPr>
  </w:style>
  <w:style w:type="paragraph" w:styleId="Revision">
    <w:name w:val="Revision"/>
    <w:hidden/>
    <w:uiPriority w:val="99"/>
    <w:semiHidden/>
    <w:rsid w:val="00744924"/>
    <w:pPr>
      <w:spacing w:after="0" w:line="240" w:lineRule="auto"/>
    </w:pPr>
  </w:style>
  <w:style w:type="paragraph" w:styleId="Header">
    <w:name w:val="header"/>
    <w:basedOn w:val="Normal"/>
    <w:link w:val="HeaderChar"/>
    <w:uiPriority w:val="99"/>
    <w:unhideWhenUsed/>
    <w:rsid w:val="00A04F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FED"/>
  </w:style>
  <w:style w:type="paragraph" w:styleId="Footer">
    <w:name w:val="footer"/>
    <w:basedOn w:val="Normal"/>
    <w:link w:val="FooterChar"/>
    <w:uiPriority w:val="99"/>
    <w:unhideWhenUsed/>
    <w:rsid w:val="00A04F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F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645DE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doi.org/10.3828/mlo.v0i0.235" TargetMode="External"/><Relationship Id="rId13" Type="http://schemas.openxmlformats.org/officeDocument/2006/relationships/hyperlink" Target="https://www.youtube.com/watch?v=m7-PdCepUe0" TargetMode="External"/><Relationship Id="rId3" Type="http://schemas.openxmlformats.org/officeDocument/2006/relationships/hyperlink" Target="https://enjeu.qc.ca/projets-et-evenements/jeunes-leaders-environnement/bd/" TargetMode="External"/><Relationship Id="rId7" Type="http://schemas.openxmlformats.org/officeDocument/2006/relationships/hyperlink" Target="https://www.youtube.com/watch?v=MskB5t6HeJg" TargetMode="External"/><Relationship Id="rId12" Type="http://schemas.openxmlformats.org/officeDocument/2006/relationships/hyperlink" Target="https://dsixte.wixsite.com/xdlab/intimate-moments-monologue-1" TargetMode="External"/><Relationship Id="rId2" Type="http://schemas.openxmlformats.org/officeDocument/2006/relationships/hyperlink" Target="https://doi.org/10.1215/22011919-3609940" TargetMode="External"/><Relationship Id="rId16" Type="http://schemas.openxmlformats.org/officeDocument/2006/relationships/hyperlink" Target="https://www.du9.org/entretien/guillaume-trouillard/" TargetMode="External"/><Relationship Id="rId1" Type="http://schemas.openxmlformats.org/officeDocument/2006/relationships/hyperlink" Target="https://charteclimatculture.ch/" TargetMode="External"/><Relationship Id="rId6" Type="http://schemas.openxmlformats.org/officeDocument/2006/relationships/hyperlink" Target="https://doi.org/10.1353/sub.2011.0008" TargetMode="External"/><Relationship Id="rId11" Type="http://schemas.openxmlformats.org/officeDocument/2006/relationships/hyperlink" Target="https://branchesculture.com/2018/03/07/barly-baruti-le-singe-jaune-bd-album-jungle-bas-congo-metissage-enfant-soldat-interview/" TargetMode="External"/><Relationship Id="rId5" Type="http://schemas.openxmlformats.org/officeDocument/2006/relationships/hyperlink" Target="https://doi.org/10.1068/a40156" TargetMode="External"/><Relationship Id="rId15" Type="http://schemas.openxmlformats.org/officeDocument/2006/relationships/hyperlink" Target="https://www.actuabd.com/Guillaume-Trouillard-Mon-recit-se-presente-comme-un-long-plan-sequence-a-trame-ouverte" TargetMode="External"/><Relationship Id="rId10" Type="http://schemas.openxmlformats.org/officeDocument/2006/relationships/hyperlink" Target="https://doi.org/10.1093/isle/13.2.103.%20" TargetMode="External"/><Relationship Id="rId4" Type="http://schemas.openxmlformats.org/officeDocument/2006/relationships/hyperlink" Target="https://www.closure.uni-kiel.de/closure7/about" TargetMode="External"/><Relationship Id="rId9" Type="http://schemas.openxmlformats.org/officeDocument/2006/relationships/hyperlink" Target="https://www.espritsnomades.net/arts-plastiques/vincent-fortemps-des-griffures-dans-le-temps/" TargetMode="External"/><Relationship Id="rId14" Type="http://schemas.openxmlformats.org/officeDocument/2006/relationships/hyperlink" Target="https://dsixte.wixsite.com/xdlab/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B9F4C-FB18-426C-8C89-95CD41B5E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29</Pages>
  <Words>7870</Words>
  <Characters>44865</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Armelle Blin-Rolland</dc:creator>
  <cp:keywords/>
  <dc:description/>
  <cp:lastModifiedBy>Armelle Blin-Rolland</cp:lastModifiedBy>
  <cp:revision>139</cp:revision>
  <dcterms:created xsi:type="dcterms:W3CDTF">2022-02-12T08:32:00Z</dcterms:created>
  <dcterms:modified xsi:type="dcterms:W3CDTF">2022-04-29T11:47:00Z</dcterms:modified>
</cp:coreProperties>
</file>