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47FF" w14:textId="026979D5" w:rsidR="00C401FA" w:rsidRDefault="00C401FA" w:rsidP="00C401FA">
      <w:pPr>
        <w:rPr>
          <w:rFonts w:ascii="Times New Roman" w:hAnsi="Times New Roman"/>
          <w:b/>
          <w:bCs/>
          <w:sz w:val="24"/>
          <w:szCs w:val="24"/>
          <w:lang w:val="en-US"/>
        </w:rPr>
      </w:pPr>
      <w:r>
        <w:rPr>
          <w:rFonts w:ascii="Times New Roman" w:hAnsi="Times New Roman"/>
          <w:b/>
          <w:bCs/>
          <w:sz w:val="24"/>
          <w:szCs w:val="24"/>
          <w:lang w:val="en-US"/>
        </w:rPr>
        <w:t>Supplementary material</w:t>
      </w:r>
    </w:p>
    <w:p w14:paraId="23738FA9" w14:textId="77777777" w:rsidR="00F64961" w:rsidRDefault="00F64961" w:rsidP="00C401FA">
      <w:pPr>
        <w:rPr>
          <w:rFonts w:ascii="Times New Roman" w:hAnsi="Times New Roman"/>
          <w:b/>
          <w:bCs/>
          <w:sz w:val="24"/>
          <w:szCs w:val="24"/>
          <w:lang w:val="en-US"/>
        </w:rPr>
      </w:pPr>
    </w:p>
    <w:p w14:paraId="0B33931F" w14:textId="08E05FB5" w:rsidR="00C401FA" w:rsidRPr="007310E1" w:rsidRDefault="00C401FA" w:rsidP="00C401FA">
      <w:pPr>
        <w:rPr>
          <w:rFonts w:ascii="Times New Roman" w:hAnsi="Times New Roman"/>
          <w:b/>
          <w:bCs/>
          <w:sz w:val="24"/>
          <w:szCs w:val="24"/>
          <w:lang w:val="en-US"/>
        </w:rPr>
      </w:pPr>
      <w:proofErr w:type="spellStart"/>
      <w:r w:rsidRPr="007310E1">
        <w:rPr>
          <w:rFonts w:ascii="Times New Roman" w:hAnsi="Times New Roman"/>
          <w:b/>
          <w:bCs/>
          <w:sz w:val="24"/>
          <w:szCs w:val="24"/>
          <w:lang w:val="en-US"/>
        </w:rPr>
        <w:t>Mplus</w:t>
      </w:r>
      <w:proofErr w:type="spellEnd"/>
      <w:r w:rsidRPr="007310E1">
        <w:rPr>
          <w:rFonts w:ascii="Times New Roman" w:hAnsi="Times New Roman"/>
          <w:b/>
          <w:bCs/>
          <w:sz w:val="24"/>
          <w:szCs w:val="24"/>
          <w:lang w:val="en-US"/>
        </w:rPr>
        <w:t xml:space="preserve"> SEAS Syntax</w:t>
      </w:r>
    </w:p>
    <w:p w14:paraId="549FB7F2" w14:textId="77777777" w:rsidR="00C401FA" w:rsidRPr="00134676" w:rsidRDefault="00C401FA" w:rsidP="00C401FA">
      <w:pPr>
        <w:rPr>
          <w:rFonts w:ascii="Times New Roman" w:hAnsi="Times New Roman"/>
          <w:sz w:val="24"/>
          <w:szCs w:val="24"/>
          <w:lang w:val="en-US"/>
        </w:rPr>
      </w:pPr>
      <w:r w:rsidRPr="00134676">
        <w:rPr>
          <w:rFonts w:ascii="Times New Roman" w:hAnsi="Times New Roman"/>
          <w:sz w:val="24"/>
          <w:szCs w:val="24"/>
          <w:lang w:val="en-US"/>
        </w:rPr>
        <w:tab/>
        <w:t xml:space="preserve">To provide </w:t>
      </w:r>
      <w:r w:rsidRPr="00031E53">
        <w:rPr>
          <w:rFonts w:ascii="Times New Roman" w:hAnsi="Times New Roman"/>
          <w:sz w:val="24"/>
          <w:szCs w:val="24"/>
          <w:lang w:val="en-US"/>
        </w:rPr>
        <w:t xml:space="preserve">some instruction comments are provided after the !s on the syntax. For a Summary of the </w:t>
      </w:r>
      <w:proofErr w:type="spellStart"/>
      <w:r w:rsidRPr="00031E53">
        <w:rPr>
          <w:rFonts w:ascii="Times New Roman" w:hAnsi="Times New Roman"/>
          <w:sz w:val="24"/>
          <w:szCs w:val="24"/>
          <w:lang w:val="en-US"/>
        </w:rPr>
        <w:t>Mplus</w:t>
      </w:r>
      <w:proofErr w:type="spellEnd"/>
      <w:r w:rsidRPr="00031E53">
        <w:rPr>
          <w:rFonts w:ascii="Times New Roman" w:hAnsi="Times New Roman"/>
          <w:sz w:val="24"/>
          <w:szCs w:val="24"/>
          <w:lang w:val="en-US"/>
        </w:rPr>
        <w:t xml:space="preserve"> Language go to </w:t>
      </w:r>
      <w:hyperlink r:id="rId6" w:history="1">
        <w:r w:rsidRPr="00031E53">
          <w:rPr>
            <w:rStyle w:val="Hyperlink"/>
            <w:rFonts w:ascii="Times New Roman" w:hAnsi="Times New Roman"/>
            <w:color w:val="auto"/>
            <w:sz w:val="24"/>
            <w:szCs w:val="24"/>
            <w:lang w:val="en-US"/>
          </w:rPr>
          <w:t>https://www.statmodel.com/language.html</w:t>
        </w:r>
      </w:hyperlink>
      <w:r w:rsidRPr="00031E53">
        <w:rPr>
          <w:rFonts w:ascii="Times New Roman" w:hAnsi="Times New Roman"/>
          <w:sz w:val="24"/>
          <w:szCs w:val="24"/>
          <w:lang w:val="en-US"/>
        </w:rPr>
        <w:t xml:space="preserve">. </w:t>
      </w:r>
    </w:p>
    <w:p w14:paraId="0E6094C9"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TITLE: SEAS</w:t>
      </w:r>
      <w:r>
        <w:rPr>
          <w:rFonts w:ascii="Times New Roman" w:hAnsi="Times New Roman"/>
          <w:sz w:val="24"/>
          <w:szCs w:val="24"/>
          <w:lang w:val="en-US"/>
        </w:rPr>
        <w:t xml:space="preserve"> BSEM</w:t>
      </w:r>
    </w:p>
    <w:p w14:paraId="2A389CA4"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 xml:space="preserve">DATA: FILE IS </w:t>
      </w:r>
      <w:r>
        <w:rPr>
          <w:rFonts w:ascii="Times New Roman" w:hAnsi="Times New Roman"/>
          <w:sz w:val="24"/>
          <w:szCs w:val="24"/>
          <w:lang w:val="en-US"/>
        </w:rPr>
        <w:t xml:space="preserve">= ; ! Location of the data file with saved syntax. </w:t>
      </w:r>
    </w:p>
    <w:p w14:paraId="58DE0D34" w14:textId="77777777" w:rsidR="00C401FA"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 xml:space="preserve">VARIABLE: </w:t>
      </w:r>
      <w:r>
        <w:rPr>
          <w:rFonts w:ascii="Times New Roman" w:hAnsi="Times New Roman"/>
          <w:sz w:val="24"/>
          <w:szCs w:val="24"/>
          <w:lang w:val="en-US"/>
        </w:rPr>
        <w:t xml:space="preserve">! Label names in the data file, in this instance survey items. </w:t>
      </w:r>
    </w:p>
    <w:p w14:paraId="59AD649F"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 xml:space="preserve">NAMES ARE SST31 SST32 SST33 SST34 SST35 SST36 </w:t>
      </w:r>
    </w:p>
    <w:p w14:paraId="6BFA14B5" w14:textId="77777777" w:rsidR="00C401FA" w:rsidRPr="00134676" w:rsidRDefault="00C401FA" w:rsidP="00C401FA">
      <w:pPr>
        <w:spacing w:line="240" w:lineRule="auto"/>
        <w:rPr>
          <w:rFonts w:ascii="Times New Roman" w:hAnsi="Times New Roman"/>
          <w:sz w:val="24"/>
          <w:szCs w:val="24"/>
          <w:lang w:val="fr-FR"/>
        </w:rPr>
      </w:pPr>
      <w:r w:rsidRPr="00134676">
        <w:rPr>
          <w:rFonts w:ascii="Times New Roman" w:hAnsi="Times New Roman"/>
          <w:sz w:val="24"/>
          <w:szCs w:val="24"/>
          <w:lang w:val="fr-FR"/>
        </w:rPr>
        <w:t xml:space="preserve">ERT31 ERT32 ERT33 ERT34 ERT35 ERT36 </w:t>
      </w:r>
    </w:p>
    <w:p w14:paraId="73F941A3"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 xml:space="preserve">AT31 AT32 AT33 AT34 AT35 </w:t>
      </w:r>
      <w:proofErr w:type="gramStart"/>
      <w:r w:rsidRPr="00134676">
        <w:rPr>
          <w:rFonts w:ascii="Times New Roman" w:hAnsi="Times New Roman"/>
          <w:sz w:val="24"/>
          <w:szCs w:val="24"/>
          <w:lang w:val="en-US"/>
        </w:rPr>
        <w:t>AT36;</w:t>
      </w:r>
      <w:proofErr w:type="gramEnd"/>
    </w:p>
    <w:p w14:paraId="3C57FAFC"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 xml:space="preserve">USEVARIABLES ARE SST31-AT36; </w:t>
      </w:r>
      <w:r>
        <w:rPr>
          <w:rFonts w:ascii="Times New Roman" w:hAnsi="Times New Roman"/>
          <w:sz w:val="24"/>
          <w:szCs w:val="24"/>
          <w:lang w:val="en-US"/>
        </w:rPr>
        <w:t>! Specify variables you want to use.</w:t>
      </w:r>
    </w:p>
    <w:p w14:paraId="16445743" w14:textId="77777777" w:rsidR="00C401FA" w:rsidRPr="00134676" w:rsidRDefault="00C401FA" w:rsidP="00C401FA">
      <w:pPr>
        <w:spacing w:line="240" w:lineRule="auto"/>
        <w:rPr>
          <w:rFonts w:ascii="Times New Roman" w:hAnsi="Times New Roman"/>
          <w:sz w:val="24"/>
          <w:szCs w:val="24"/>
          <w:lang w:val="en-US"/>
        </w:rPr>
      </w:pPr>
    </w:p>
    <w:p w14:paraId="56D46447"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DEFINE:</w:t>
      </w:r>
    </w:p>
    <w:p w14:paraId="2D17E7D0"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STANDARDIZE SST31-AT36;</w:t>
      </w:r>
      <w:r>
        <w:rPr>
          <w:rFonts w:ascii="Times New Roman" w:hAnsi="Times New Roman"/>
          <w:sz w:val="24"/>
          <w:szCs w:val="24"/>
          <w:lang w:val="en-US"/>
        </w:rPr>
        <w:t xml:space="preserve"> ! For standardized estimates. </w:t>
      </w:r>
    </w:p>
    <w:p w14:paraId="0924DF3F" w14:textId="77777777" w:rsidR="00C401FA" w:rsidRPr="00134676" w:rsidRDefault="00C401FA" w:rsidP="00C401FA">
      <w:pPr>
        <w:spacing w:line="240" w:lineRule="auto"/>
        <w:rPr>
          <w:rFonts w:ascii="Times New Roman" w:hAnsi="Times New Roman"/>
          <w:sz w:val="24"/>
          <w:szCs w:val="24"/>
          <w:lang w:val="en-US"/>
        </w:rPr>
      </w:pPr>
    </w:p>
    <w:p w14:paraId="66952EB4"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ANALYSIS:</w:t>
      </w:r>
    </w:p>
    <w:p w14:paraId="042D9FC9"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 xml:space="preserve">ESTIMATOR = BAYES; </w:t>
      </w:r>
      <w:r>
        <w:rPr>
          <w:rFonts w:ascii="Times New Roman" w:hAnsi="Times New Roman"/>
          <w:sz w:val="24"/>
          <w:szCs w:val="24"/>
          <w:lang w:val="en-US"/>
        </w:rPr>
        <w:t xml:space="preserve">! Specify BAYES to run Bayesian estimation. </w:t>
      </w:r>
    </w:p>
    <w:p w14:paraId="6557A72D"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FBITERATION = 200000;</w:t>
      </w:r>
      <w:r>
        <w:rPr>
          <w:rFonts w:ascii="Times New Roman" w:hAnsi="Times New Roman"/>
          <w:sz w:val="24"/>
          <w:szCs w:val="24"/>
          <w:lang w:val="en-US"/>
        </w:rPr>
        <w:t xml:space="preserve"> ! Specify number of MCMC iterations. </w:t>
      </w:r>
    </w:p>
    <w:p w14:paraId="6EB55C49"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CHAINS = 2;</w:t>
      </w:r>
      <w:r>
        <w:rPr>
          <w:rFonts w:ascii="Times New Roman" w:hAnsi="Times New Roman"/>
          <w:sz w:val="24"/>
          <w:szCs w:val="24"/>
          <w:lang w:val="en-US"/>
        </w:rPr>
        <w:t xml:space="preserve"> ! Specify number of MCMC chains. </w:t>
      </w:r>
    </w:p>
    <w:p w14:paraId="3EA24EC9"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PROCESSORS=</w:t>
      </w:r>
      <w:proofErr w:type="gramStart"/>
      <w:r w:rsidRPr="00134676">
        <w:rPr>
          <w:rFonts w:ascii="Times New Roman" w:hAnsi="Times New Roman"/>
          <w:sz w:val="24"/>
          <w:szCs w:val="24"/>
          <w:lang w:val="en-US"/>
        </w:rPr>
        <w:t>2;</w:t>
      </w:r>
      <w:proofErr w:type="gramEnd"/>
      <w:r w:rsidRPr="00134676">
        <w:rPr>
          <w:rFonts w:ascii="Times New Roman" w:hAnsi="Times New Roman"/>
          <w:sz w:val="24"/>
          <w:szCs w:val="24"/>
          <w:lang w:val="en-US"/>
        </w:rPr>
        <w:t xml:space="preserve"> </w:t>
      </w:r>
    </w:p>
    <w:p w14:paraId="73B54F01"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 xml:space="preserve">THIN = </w:t>
      </w:r>
      <w:r>
        <w:rPr>
          <w:rFonts w:ascii="Times New Roman" w:hAnsi="Times New Roman"/>
          <w:sz w:val="24"/>
          <w:szCs w:val="24"/>
          <w:lang w:val="en-US"/>
        </w:rPr>
        <w:t>10</w:t>
      </w:r>
      <w:r w:rsidRPr="00134676">
        <w:rPr>
          <w:rFonts w:ascii="Times New Roman" w:hAnsi="Times New Roman"/>
          <w:sz w:val="24"/>
          <w:szCs w:val="24"/>
          <w:lang w:val="en-US"/>
        </w:rPr>
        <w:t>;</w:t>
      </w:r>
      <w:r>
        <w:rPr>
          <w:rFonts w:ascii="Times New Roman" w:hAnsi="Times New Roman"/>
          <w:sz w:val="24"/>
          <w:szCs w:val="24"/>
          <w:lang w:val="en-US"/>
        </w:rPr>
        <w:t xml:space="preserve"> ! Use every 10</w:t>
      </w:r>
      <w:r w:rsidRPr="00134676">
        <w:rPr>
          <w:rFonts w:ascii="Times New Roman" w:hAnsi="Times New Roman"/>
          <w:sz w:val="24"/>
          <w:szCs w:val="24"/>
          <w:vertAlign w:val="superscript"/>
          <w:lang w:val="en-US"/>
        </w:rPr>
        <w:t>th</w:t>
      </w:r>
      <w:r>
        <w:rPr>
          <w:rFonts w:ascii="Times New Roman" w:hAnsi="Times New Roman"/>
          <w:sz w:val="24"/>
          <w:szCs w:val="24"/>
          <w:lang w:val="en-US"/>
        </w:rPr>
        <w:t xml:space="preserve"> iteration to reduce autocorrelation.   </w:t>
      </w:r>
    </w:p>
    <w:p w14:paraId="0DA4DF57"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 xml:space="preserve">POINT=MEDIAN; </w:t>
      </w:r>
      <w:r>
        <w:rPr>
          <w:rFonts w:ascii="Times New Roman" w:hAnsi="Times New Roman"/>
          <w:sz w:val="24"/>
          <w:szCs w:val="24"/>
          <w:lang w:val="en-US"/>
        </w:rPr>
        <w:t xml:space="preserve">! Statistic used as the point estimate for the posterior distribution. </w:t>
      </w:r>
    </w:p>
    <w:p w14:paraId="0918B765"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 xml:space="preserve">ALGORITHM = GIBBS(PX1); </w:t>
      </w:r>
      <w:r>
        <w:rPr>
          <w:rFonts w:ascii="Times New Roman" w:hAnsi="Times New Roman"/>
          <w:sz w:val="24"/>
          <w:szCs w:val="24"/>
          <w:lang w:val="en-US"/>
        </w:rPr>
        <w:t xml:space="preserve">! Specify the type of algorithm to use. </w:t>
      </w:r>
    </w:p>
    <w:p w14:paraId="1440464E"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 xml:space="preserve">BSEED = 3; </w:t>
      </w:r>
      <w:r>
        <w:rPr>
          <w:rFonts w:ascii="Times New Roman" w:hAnsi="Times New Roman"/>
          <w:sz w:val="24"/>
          <w:szCs w:val="24"/>
          <w:lang w:val="en-US"/>
        </w:rPr>
        <w:t>! Specify random seed to start the MCMC chains.</w:t>
      </w:r>
    </w:p>
    <w:p w14:paraId="00D5E30D" w14:textId="77777777" w:rsidR="00C401FA" w:rsidRPr="00134676" w:rsidRDefault="00C401FA" w:rsidP="00C401FA">
      <w:pPr>
        <w:spacing w:line="240" w:lineRule="auto"/>
        <w:rPr>
          <w:rFonts w:ascii="Times New Roman" w:hAnsi="Times New Roman"/>
          <w:sz w:val="24"/>
          <w:szCs w:val="24"/>
          <w:lang w:val="en-US"/>
        </w:rPr>
      </w:pPr>
    </w:p>
    <w:p w14:paraId="28740C7E"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 xml:space="preserve">MODEL: </w:t>
      </w:r>
      <w:r>
        <w:rPr>
          <w:rFonts w:ascii="Times New Roman" w:hAnsi="Times New Roman"/>
          <w:sz w:val="24"/>
          <w:szCs w:val="24"/>
          <w:lang w:val="en-US"/>
        </w:rPr>
        <w:t xml:space="preserve">! Specify hypothesized item-factor structure. </w:t>
      </w:r>
    </w:p>
    <w:p w14:paraId="070FFC0B"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SS BY SST31-</w:t>
      </w:r>
      <w:proofErr w:type="gramStart"/>
      <w:r w:rsidRPr="00134676">
        <w:rPr>
          <w:rFonts w:ascii="Times New Roman" w:hAnsi="Times New Roman"/>
          <w:sz w:val="24"/>
          <w:szCs w:val="24"/>
          <w:lang w:val="en-US"/>
        </w:rPr>
        <w:t>SST36;</w:t>
      </w:r>
      <w:proofErr w:type="gramEnd"/>
    </w:p>
    <w:p w14:paraId="0B44EECE"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ER BY ERT31-</w:t>
      </w:r>
      <w:proofErr w:type="gramStart"/>
      <w:r w:rsidRPr="00134676">
        <w:rPr>
          <w:rFonts w:ascii="Times New Roman" w:hAnsi="Times New Roman"/>
          <w:sz w:val="24"/>
          <w:szCs w:val="24"/>
          <w:lang w:val="en-US"/>
        </w:rPr>
        <w:t>ERT36;</w:t>
      </w:r>
      <w:proofErr w:type="gramEnd"/>
    </w:p>
    <w:p w14:paraId="6E8A0486"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A BY AT31-</w:t>
      </w:r>
      <w:proofErr w:type="gramStart"/>
      <w:r w:rsidRPr="00134676">
        <w:rPr>
          <w:rFonts w:ascii="Times New Roman" w:hAnsi="Times New Roman"/>
          <w:sz w:val="24"/>
          <w:szCs w:val="24"/>
          <w:lang w:val="en-US"/>
        </w:rPr>
        <w:t>AT36;</w:t>
      </w:r>
      <w:proofErr w:type="gramEnd"/>
    </w:p>
    <w:p w14:paraId="3FDC8D44" w14:textId="77777777" w:rsidR="00C401FA" w:rsidRPr="00134676" w:rsidRDefault="00C401FA" w:rsidP="00C401FA">
      <w:pPr>
        <w:spacing w:line="240" w:lineRule="auto"/>
        <w:rPr>
          <w:rFonts w:ascii="Times New Roman" w:hAnsi="Times New Roman"/>
          <w:sz w:val="24"/>
          <w:szCs w:val="24"/>
          <w:lang w:val="en-US"/>
        </w:rPr>
      </w:pPr>
    </w:p>
    <w:p w14:paraId="0B244040"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SS @</w:t>
      </w:r>
      <w:proofErr w:type="gramStart"/>
      <w:r w:rsidRPr="00134676">
        <w:rPr>
          <w:rFonts w:ascii="Times New Roman" w:hAnsi="Times New Roman"/>
          <w:sz w:val="24"/>
          <w:szCs w:val="24"/>
          <w:lang w:val="en-US"/>
        </w:rPr>
        <w:t>1;</w:t>
      </w:r>
      <w:proofErr w:type="gramEnd"/>
    </w:p>
    <w:p w14:paraId="08C182DD"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ER @</w:t>
      </w:r>
      <w:proofErr w:type="gramStart"/>
      <w:r w:rsidRPr="00134676">
        <w:rPr>
          <w:rFonts w:ascii="Times New Roman" w:hAnsi="Times New Roman"/>
          <w:sz w:val="24"/>
          <w:szCs w:val="24"/>
          <w:lang w:val="en-US"/>
        </w:rPr>
        <w:t>1;</w:t>
      </w:r>
      <w:proofErr w:type="gramEnd"/>
    </w:p>
    <w:p w14:paraId="02C600D3" w14:textId="77777777" w:rsidR="00C401FA"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A @</w:t>
      </w:r>
      <w:proofErr w:type="gramStart"/>
      <w:r w:rsidRPr="00134676">
        <w:rPr>
          <w:rFonts w:ascii="Times New Roman" w:hAnsi="Times New Roman"/>
          <w:sz w:val="24"/>
          <w:szCs w:val="24"/>
          <w:lang w:val="en-US"/>
        </w:rPr>
        <w:t>1;</w:t>
      </w:r>
      <w:proofErr w:type="gramEnd"/>
    </w:p>
    <w:p w14:paraId="011A5C66" w14:textId="77777777" w:rsidR="00C401FA" w:rsidRPr="00134676" w:rsidRDefault="00C401FA" w:rsidP="00C401FA">
      <w:pPr>
        <w:spacing w:line="240" w:lineRule="auto"/>
        <w:rPr>
          <w:rFonts w:ascii="Times New Roman" w:hAnsi="Times New Roman"/>
          <w:sz w:val="24"/>
          <w:szCs w:val="24"/>
          <w:lang w:val="en-US"/>
        </w:rPr>
      </w:pPr>
      <w:r>
        <w:rPr>
          <w:rFonts w:ascii="Times New Roman" w:hAnsi="Times New Roman"/>
          <w:sz w:val="24"/>
          <w:szCs w:val="24"/>
          <w:lang w:val="en-US"/>
        </w:rPr>
        <w:t>! Specify cross loadings, text in brackets are parameter labels</w:t>
      </w:r>
    </w:p>
    <w:p w14:paraId="6B575BF1"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SS BY ERT31-AT36*0 (SS7-SS18</w:t>
      </w:r>
      <w:proofErr w:type="gramStart"/>
      <w:r w:rsidRPr="00134676">
        <w:rPr>
          <w:rFonts w:ascii="Times New Roman" w:hAnsi="Times New Roman"/>
          <w:sz w:val="24"/>
          <w:szCs w:val="24"/>
          <w:lang w:val="en-US"/>
        </w:rPr>
        <w:t>);</w:t>
      </w:r>
      <w:proofErr w:type="gramEnd"/>
      <w:r w:rsidRPr="00134676">
        <w:rPr>
          <w:rFonts w:ascii="Times New Roman" w:hAnsi="Times New Roman"/>
          <w:sz w:val="24"/>
          <w:szCs w:val="24"/>
          <w:lang w:val="en-US"/>
        </w:rPr>
        <w:t xml:space="preserve"> </w:t>
      </w:r>
    </w:p>
    <w:p w14:paraId="116F27CE"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ER BY SST31-SST36*0 (ER1-ER6</w:t>
      </w:r>
      <w:proofErr w:type="gramStart"/>
      <w:r w:rsidRPr="00134676">
        <w:rPr>
          <w:rFonts w:ascii="Times New Roman" w:hAnsi="Times New Roman"/>
          <w:sz w:val="24"/>
          <w:szCs w:val="24"/>
          <w:lang w:val="en-US"/>
        </w:rPr>
        <w:t>);</w:t>
      </w:r>
      <w:proofErr w:type="gramEnd"/>
    </w:p>
    <w:p w14:paraId="7056C8D9"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ER BY AT31-AT36*0 (ER7-ER12</w:t>
      </w:r>
      <w:proofErr w:type="gramStart"/>
      <w:r w:rsidRPr="00134676">
        <w:rPr>
          <w:rFonts w:ascii="Times New Roman" w:hAnsi="Times New Roman"/>
          <w:sz w:val="24"/>
          <w:szCs w:val="24"/>
          <w:lang w:val="en-US"/>
        </w:rPr>
        <w:t>);</w:t>
      </w:r>
      <w:proofErr w:type="gramEnd"/>
    </w:p>
    <w:p w14:paraId="4C6423D1"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A BY SST31-ERT36*0 (A1-A12</w:t>
      </w:r>
      <w:proofErr w:type="gramStart"/>
      <w:r w:rsidRPr="00134676">
        <w:rPr>
          <w:rFonts w:ascii="Times New Roman" w:hAnsi="Times New Roman"/>
          <w:sz w:val="24"/>
          <w:szCs w:val="24"/>
          <w:lang w:val="en-US"/>
        </w:rPr>
        <w:t>);</w:t>
      </w:r>
      <w:proofErr w:type="gramEnd"/>
    </w:p>
    <w:p w14:paraId="38BEF3D9"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SST31-AT36 (RV1-RV18</w:t>
      </w:r>
      <w:proofErr w:type="gramStart"/>
      <w:r w:rsidRPr="00134676">
        <w:rPr>
          <w:rFonts w:ascii="Times New Roman" w:hAnsi="Times New Roman"/>
          <w:sz w:val="24"/>
          <w:szCs w:val="24"/>
          <w:lang w:val="en-US"/>
        </w:rPr>
        <w:t>);</w:t>
      </w:r>
      <w:proofErr w:type="gramEnd"/>
    </w:p>
    <w:p w14:paraId="109DAD64"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SST31-AT36 WITH SST31-AT36 (CR1-CR153</w:t>
      </w:r>
      <w:proofErr w:type="gramStart"/>
      <w:r w:rsidRPr="00134676">
        <w:rPr>
          <w:rFonts w:ascii="Times New Roman" w:hAnsi="Times New Roman"/>
          <w:sz w:val="24"/>
          <w:szCs w:val="24"/>
          <w:lang w:val="en-US"/>
        </w:rPr>
        <w:t>);</w:t>
      </w:r>
      <w:proofErr w:type="gramEnd"/>
    </w:p>
    <w:p w14:paraId="0C119BD7" w14:textId="77777777" w:rsidR="00C401FA" w:rsidRDefault="00C401FA" w:rsidP="00C401FA">
      <w:pPr>
        <w:spacing w:line="240" w:lineRule="auto"/>
        <w:rPr>
          <w:rFonts w:ascii="Times New Roman" w:hAnsi="Times New Roman"/>
          <w:sz w:val="24"/>
          <w:szCs w:val="24"/>
          <w:lang w:val="en-US"/>
        </w:rPr>
      </w:pPr>
    </w:p>
    <w:p w14:paraId="1A9437A9" w14:textId="77777777" w:rsidR="00C401FA"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 xml:space="preserve">MODEL PRIORS: </w:t>
      </w:r>
    </w:p>
    <w:p w14:paraId="43281CD8" w14:textId="77777777" w:rsidR="00C401FA" w:rsidRPr="00134676" w:rsidRDefault="00C401FA" w:rsidP="00C401FA">
      <w:pPr>
        <w:spacing w:line="240" w:lineRule="auto"/>
        <w:rPr>
          <w:rFonts w:ascii="Times New Roman" w:hAnsi="Times New Roman"/>
          <w:sz w:val="24"/>
          <w:szCs w:val="24"/>
          <w:lang w:val="en-US"/>
        </w:rPr>
      </w:pPr>
      <w:r>
        <w:rPr>
          <w:rFonts w:ascii="Times New Roman" w:hAnsi="Times New Roman"/>
          <w:sz w:val="24"/>
          <w:szCs w:val="24"/>
          <w:lang w:val="en-US"/>
        </w:rPr>
        <w:t>! Specify prior means and variances, adjust to check prior sensitivity of the model.</w:t>
      </w:r>
    </w:p>
    <w:p w14:paraId="74E76B20"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SS7-SS18 ~ N(0,.01</w:t>
      </w:r>
      <w:proofErr w:type="gramStart"/>
      <w:r w:rsidRPr="00134676">
        <w:rPr>
          <w:rFonts w:ascii="Times New Roman" w:hAnsi="Times New Roman"/>
          <w:sz w:val="24"/>
          <w:szCs w:val="24"/>
          <w:lang w:val="en-US"/>
        </w:rPr>
        <w:t>);</w:t>
      </w:r>
      <w:proofErr w:type="gramEnd"/>
      <w:r w:rsidRPr="00134676">
        <w:rPr>
          <w:rFonts w:ascii="Times New Roman" w:hAnsi="Times New Roman"/>
          <w:sz w:val="24"/>
          <w:szCs w:val="24"/>
          <w:lang w:val="en-US"/>
        </w:rPr>
        <w:t xml:space="preserve"> </w:t>
      </w:r>
    </w:p>
    <w:p w14:paraId="6D05909A"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ER1-ER12 ~ N(0,.01</w:t>
      </w:r>
      <w:proofErr w:type="gramStart"/>
      <w:r w:rsidRPr="00134676">
        <w:rPr>
          <w:rFonts w:ascii="Times New Roman" w:hAnsi="Times New Roman"/>
          <w:sz w:val="24"/>
          <w:szCs w:val="24"/>
          <w:lang w:val="en-US"/>
        </w:rPr>
        <w:t>);</w:t>
      </w:r>
      <w:proofErr w:type="gramEnd"/>
      <w:r w:rsidRPr="00134676">
        <w:rPr>
          <w:rFonts w:ascii="Times New Roman" w:hAnsi="Times New Roman"/>
          <w:sz w:val="24"/>
          <w:szCs w:val="24"/>
          <w:lang w:val="en-US"/>
        </w:rPr>
        <w:t xml:space="preserve"> </w:t>
      </w:r>
    </w:p>
    <w:p w14:paraId="09894608"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A1-A12 ~ N(0,.01</w:t>
      </w:r>
      <w:proofErr w:type="gramStart"/>
      <w:r w:rsidRPr="00134676">
        <w:rPr>
          <w:rFonts w:ascii="Times New Roman" w:hAnsi="Times New Roman"/>
          <w:sz w:val="24"/>
          <w:szCs w:val="24"/>
          <w:lang w:val="en-US"/>
        </w:rPr>
        <w:t>);</w:t>
      </w:r>
      <w:proofErr w:type="gramEnd"/>
    </w:p>
    <w:p w14:paraId="72504B8A"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 xml:space="preserve">RV1-RV18 ~ IW(1,24); </w:t>
      </w:r>
      <w:r>
        <w:rPr>
          <w:rFonts w:ascii="Times New Roman" w:hAnsi="Times New Roman"/>
          <w:sz w:val="24"/>
          <w:szCs w:val="24"/>
          <w:lang w:val="en-US"/>
        </w:rPr>
        <w:t xml:space="preserve">! specify number of correlated residuals. </w:t>
      </w:r>
    </w:p>
    <w:p w14:paraId="0D6ED48A"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CR1-CR153 ~IW(0,24</w:t>
      </w:r>
      <w:proofErr w:type="gramStart"/>
      <w:r w:rsidRPr="00134676">
        <w:rPr>
          <w:rFonts w:ascii="Times New Roman" w:hAnsi="Times New Roman"/>
          <w:sz w:val="24"/>
          <w:szCs w:val="24"/>
          <w:lang w:val="en-US"/>
        </w:rPr>
        <w:t>);</w:t>
      </w:r>
      <w:proofErr w:type="gramEnd"/>
      <w:r w:rsidRPr="00134676">
        <w:rPr>
          <w:rFonts w:ascii="Times New Roman" w:hAnsi="Times New Roman"/>
          <w:sz w:val="24"/>
          <w:szCs w:val="24"/>
          <w:lang w:val="en-US"/>
        </w:rPr>
        <w:t xml:space="preserve"> </w:t>
      </w:r>
    </w:p>
    <w:p w14:paraId="6FDC58B8" w14:textId="77777777" w:rsidR="00C401FA" w:rsidRPr="00134676" w:rsidRDefault="00C401FA" w:rsidP="00C401FA">
      <w:pPr>
        <w:spacing w:line="240" w:lineRule="auto"/>
        <w:rPr>
          <w:rFonts w:ascii="Times New Roman" w:hAnsi="Times New Roman"/>
          <w:sz w:val="24"/>
          <w:szCs w:val="24"/>
          <w:lang w:val="en-US"/>
        </w:rPr>
      </w:pPr>
    </w:p>
    <w:p w14:paraId="73447996"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 xml:space="preserve">OUTPUT: </w:t>
      </w:r>
    </w:p>
    <w:p w14:paraId="24F95B51"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TECH1 TECH8 STDYX;</w:t>
      </w:r>
      <w:r>
        <w:rPr>
          <w:rFonts w:ascii="Times New Roman" w:hAnsi="Times New Roman"/>
          <w:sz w:val="24"/>
          <w:szCs w:val="24"/>
          <w:lang w:val="en-US"/>
        </w:rPr>
        <w:t xml:space="preserve"> ! Will display potential scale reduction factor and standardized estimates.</w:t>
      </w:r>
    </w:p>
    <w:p w14:paraId="0D30F497" w14:textId="77777777" w:rsidR="00C401FA" w:rsidRPr="00134676"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 xml:space="preserve">PLOT: </w:t>
      </w:r>
    </w:p>
    <w:p w14:paraId="2A24073E" w14:textId="49B617C4" w:rsidR="00C401FA" w:rsidRDefault="00C401FA" w:rsidP="00C401FA">
      <w:pPr>
        <w:spacing w:line="240" w:lineRule="auto"/>
        <w:rPr>
          <w:rFonts w:ascii="Times New Roman" w:hAnsi="Times New Roman"/>
          <w:sz w:val="24"/>
          <w:szCs w:val="24"/>
          <w:lang w:val="en-US"/>
        </w:rPr>
      </w:pPr>
      <w:r w:rsidRPr="00134676">
        <w:rPr>
          <w:rFonts w:ascii="Times New Roman" w:hAnsi="Times New Roman"/>
          <w:sz w:val="24"/>
          <w:szCs w:val="24"/>
          <w:lang w:val="en-US"/>
        </w:rPr>
        <w:t>TYPE = PLOT2;</w:t>
      </w:r>
      <w:r>
        <w:rPr>
          <w:rFonts w:ascii="Times New Roman" w:hAnsi="Times New Roman"/>
          <w:sz w:val="24"/>
          <w:szCs w:val="24"/>
          <w:lang w:val="en-US"/>
        </w:rPr>
        <w:t xml:space="preserve"> ! Provides posterior trace, histogram, and autocorrelation plots.  </w:t>
      </w:r>
    </w:p>
    <w:p w14:paraId="69BA95FD" w14:textId="3618F84E" w:rsidR="007310E1" w:rsidRDefault="007310E1" w:rsidP="00C401FA">
      <w:pPr>
        <w:spacing w:line="240" w:lineRule="auto"/>
        <w:rPr>
          <w:rFonts w:ascii="Times New Roman" w:hAnsi="Times New Roman"/>
          <w:sz w:val="24"/>
          <w:szCs w:val="24"/>
          <w:lang w:val="en-US"/>
        </w:rPr>
      </w:pPr>
    </w:p>
    <w:p w14:paraId="76FAA9AA" w14:textId="094BDD17" w:rsidR="007310E1" w:rsidRDefault="007310E1" w:rsidP="00C401FA">
      <w:pPr>
        <w:spacing w:line="240" w:lineRule="auto"/>
        <w:rPr>
          <w:rFonts w:ascii="Times New Roman" w:hAnsi="Times New Roman"/>
          <w:sz w:val="24"/>
          <w:szCs w:val="24"/>
          <w:lang w:val="en-US"/>
        </w:rPr>
      </w:pPr>
    </w:p>
    <w:p w14:paraId="3E6D786C" w14:textId="08B1A280" w:rsidR="007310E1" w:rsidRDefault="007310E1" w:rsidP="00C401FA">
      <w:pPr>
        <w:spacing w:line="240" w:lineRule="auto"/>
        <w:rPr>
          <w:rFonts w:ascii="Times New Roman" w:hAnsi="Times New Roman"/>
          <w:sz w:val="24"/>
          <w:szCs w:val="24"/>
          <w:lang w:val="en-US"/>
        </w:rPr>
      </w:pPr>
    </w:p>
    <w:p w14:paraId="21B3C51F" w14:textId="089DE7B8" w:rsidR="007310E1" w:rsidRDefault="007310E1" w:rsidP="00C401FA">
      <w:pPr>
        <w:spacing w:line="240" w:lineRule="auto"/>
        <w:rPr>
          <w:rFonts w:ascii="Times New Roman" w:hAnsi="Times New Roman"/>
          <w:sz w:val="24"/>
          <w:szCs w:val="24"/>
          <w:lang w:val="en-US"/>
        </w:rPr>
      </w:pPr>
    </w:p>
    <w:p w14:paraId="2CCF2CD3" w14:textId="22F77039" w:rsidR="007310E1" w:rsidRDefault="007310E1" w:rsidP="00C401FA">
      <w:pPr>
        <w:spacing w:line="240" w:lineRule="auto"/>
        <w:rPr>
          <w:rFonts w:ascii="Times New Roman" w:hAnsi="Times New Roman"/>
          <w:sz w:val="24"/>
          <w:szCs w:val="24"/>
          <w:lang w:val="en-US"/>
        </w:rPr>
      </w:pPr>
    </w:p>
    <w:p w14:paraId="07E11682" w14:textId="77777777" w:rsidR="007310E1" w:rsidRPr="008952E1" w:rsidRDefault="007310E1" w:rsidP="007310E1">
      <w:pPr>
        <w:widowControl w:val="0"/>
        <w:autoSpaceDE w:val="0"/>
        <w:autoSpaceDN w:val="0"/>
        <w:adjustRightInd w:val="0"/>
        <w:spacing w:after="0" w:line="480" w:lineRule="auto"/>
        <w:rPr>
          <w:rFonts w:ascii="Times New Roman" w:hAnsi="Times New Roman"/>
          <w:b/>
          <w:bCs/>
          <w:sz w:val="24"/>
          <w:szCs w:val="24"/>
          <w:lang w:val="en-US"/>
        </w:rPr>
      </w:pPr>
      <w:r w:rsidRPr="008952E1">
        <w:rPr>
          <w:rFonts w:ascii="Times New Roman" w:hAnsi="Times New Roman"/>
          <w:b/>
          <w:bCs/>
          <w:sz w:val="24"/>
          <w:szCs w:val="24"/>
          <w:lang w:val="en-US"/>
        </w:rPr>
        <w:lastRenderedPageBreak/>
        <w:t>Bayesian analysis</w:t>
      </w:r>
    </w:p>
    <w:p w14:paraId="61292788" w14:textId="77777777" w:rsidR="007310E1" w:rsidRPr="00031E53" w:rsidRDefault="007310E1" w:rsidP="007310E1">
      <w:pPr>
        <w:widowControl w:val="0"/>
        <w:autoSpaceDE w:val="0"/>
        <w:autoSpaceDN w:val="0"/>
        <w:adjustRightInd w:val="0"/>
        <w:spacing w:after="0" w:line="480" w:lineRule="auto"/>
        <w:ind w:firstLine="720"/>
        <w:rPr>
          <w:rFonts w:ascii="Times New Roman" w:hAnsi="Times New Roman"/>
          <w:sz w:val="24"/>
          <w:szCs w:val="24"/>
          <w:lang w:eastAsia="en-US"/>
        </w:rPr>
      </w:pPr>
      <w:r>
        <w:rPr>
          <w:rFonts w:ascii="Times New Roman" w:hAnsi="Times New Roman"/>
          <w:sz w:val="24"/>
          <w:szCs w:val="24"/>
          <w:lang w:val="en-US"/>
        </w:rPr>
        <w:t>W</w:t>
      </w:r>
      <w:r w:rsidRPr="00A25501">
        <w:rPr>
          <w:rFonts w:ascii="Times New Roman" w:hAnsi="Times New Roman"/>
          <w:sz w:val="24"/>
          <w:szCs w:val="24"/>
          <w:lang w:val="en-US"/>
        </w:rPr>
        <w:t>e conducted a Bayesian structural equation model (BSEM) to further test the factor structure, model fit</w:t>
      </w:r>
      <w:r>
        <w:rPr>
          <w:rFonts w:ascii="Times New Roman" w:hAnsi="Times New Roman"/>
          <w:sz w:val="24"/>
          <w:szCs w:val="24"/>
          <w:lang w:val="en-US"/>
        </w:rPr>
        <w:t>,</w:t>
      </w:r>
      <w:r w:rsidRPr="00A25501">
        <w:rPr>
          <w:rFonts w:ascii="Times New Roman" w:hAnsi="Times New Roman"/>
          <w:sz w:val="24"/>
          <w:szCs w:val="24"/>
          <w:lang w:val="en-US"/>
        </w:rPr>
        <w:t xml:space="preserve"> and </w:t>
      </w:r>
      <w:r w:rsidRPr="00361717">
        <w:rPr>
          <w:rFonts w:ascii="Times New Roman" w:hAnsi="Times New Roman"/>
          <w:sz w:val="24"/>
          <w:szCs w:val="24"/>
          <w:lang w:val="en-US"/>
        </w:rPr>
        <w:t>rigor</w:t>
      </w:r>
      <w:r w:rsidRPr="00A25501">
        <w:rPr>
          <w:rFonts w:ascii="Times New Roman" w:hAnsi="Times New Roman"/>
          <w:sz w:val="24"/>
          <w:szCs w:val="24"/>
          <w:lang w:val="en-US"/>
        </w:rPr>
        <w:t xml:space="preserve"> of the SEAS. </w:t>
      </w:r>
      <w:r>
        <w:rPr>
          <w:rFonts w:ascii="Times New Roman" w:hAnsi="Times New Roman"/>
          <w:sz w:val="24"/>
          <w:szCs w:val="24"/>
          <w:lang w:val="en-US"/>
        </w:rPr>
        <w:t>T</w:t>
      </w:r>
      <w:r w:rsidRPr="00A25501">
        <w:rPr>
          <w:rFonts w:ascii="Times New Roman" w:hAnsi="Times New Roman"/>
          <w:sz w:val="24"/>
          <w:szCs w:val="24"/>
          <w:lang w:val="en-US"/>
        </w:rPr>
        <w:t xml:space="preserve">he limitations of applying a conventional confirmatory factor analysis (CFA) using maximum likelihood estimation to impose an independent cluster model (ICM) are well documented (see, </w:t>
      </w:r>
      <w:proofErr w:type="spellStart"/>
      <w:r w:rsidRPr="00A25501">
        <w:rPr>
          <w:rFonts w:ascii="Times New Roman" w:hAnsi="Times New Roman"/>
          <w:sz w:val="24"/>
          <w:szCs w:val="24"/>
          <w:lang w:val="en-US"/>
        </w:rPr>
        <w:t>Asparouhov</w:t>
      </w:r>
      <w:proofErr w:type="spellEnd"/>
      <w:r w:rsidRPr="00A25501">
        <w:rPr>
          <w:rFonts w:ascii="Times New Roman" w:hAnsi="Times New Roman"/>
          <w:sz w:val="24"/>
          <w:szCs w:val="24"/>
          <w:lang w:val="en-US"/>
        </w:rPr>
        <w:t xml:space="preserve"> &amp;</w:t>
      </w:r>
      <w:r w:rsidRPr="008952E1">
        <w:rPr>
          <w:rFonts w:ascii="Times New Roman" w:hAnsi="Times New Roman"/>
          <w:sz w:val="24"/>
          <w:szCs w:val="24"/>
          <w:lang w:eastAsia="en-US"/>
        </w:rPr>
        <w:t xml:space="preserve"> </w:t>
      </w:r>
      <w:proofErr w:type="spellStart"/>
      <w:r w:rsidRPr="008952E1">
        <w:rPr>
          <w:rFonts w:ascii="Times New Roman" w:hAnsi="Times New Roman"/>
          <w:sz w:val="24"/>
          <w:szCs w:val="24"/>
          <w:lang w:eastAsia="en-US"/>
        </w:rPr>
        <w:t>Muthén</w:t>
      </w:r>
      <w:proofErr w:type="spellEnd"/>
      <w:r w:rsidRPr="008952E1">
        <w:rPr>
          <w:rFonts w:ascii="Times New Roman" w:hAnsi="Times New Roman"/>
          <w:sz w:val="24"/>
          <w:szCs w:val="24"/>
          <w:lang w:eastAsia="en-US"/>
        </w:rPr>
        <w:t>, 2010</w:t>
      </w:r>
      <w:r w:rsidRPr="00A25501">
        <w:rPr>
          <w:rFonts w:ascii="Times New Roman" w:hAnsi="Times New Roman"/>
          <w:sz w:val="24"/>
          <w:szCs w:val="24"/>
          <w:lang w:val="en-US"/>
        </w:rPr>
        <w:t>). BSEM</w:t>
      </w:r>
      <w:r>
        <w:rPr>
          <w:rFonts w:ascii="Times New Roman" w:hAnsi="Times New Roman"/>
          <w:sz w:val="24"/>
          <w:szCs w:val="24"/>
          <w:lang w:val="en-US"/>
        </w:rPr>
        <w:t>s</w:t>
      </w:r>
      <w:r w:rsidRPr="00A25501">
        <w:rPr>
          <w:rFonts w:ascii="Times New Roman" w:hAnsi="Times New Roman"/>
          <w:sz w:val="24"/>
          <w:szCs w:val="24"/>
          <w:lang w:val="en-US"/>
        </w:rPr>
        <w:t xml:space="preserve"> allow</w:t>
      </w:r>
      <w:r>
        <w:rPr>
          <w:rFonts w:ascii="Times New Roman" w:hAnsi="Times New Roman"/>
          <w:sz w:val="24"/>
          <w:szCs w:val="24"/>
          <w:lang w:val="en-US"/>
        </w:rPr>
        <w:t>s</w:t>
      </w:r>
      <w:r w:rsidRPr="00A25501">
        <w:rPr>
          <w:rFonts w:ascii="Times New Roman" w:hAnsi="Times New Roman"/>
          <w:sz w:val="24"/>
          <w:szCs w:val="24"/>
          <w:lang w:val="en-US"/>
        </w:rPr>
        <w:t xml:space="preserve"> researchers to assess the factor validity of an identified model with fewer restrictions than ICM-CFA (</w:t>
      </w:r>
      <w:proofErr w:type="spellStart"/>
      <w:r w:rsidRPr="008952E1">
        <w:rPr>
          <w:rFonts w:ascii="Times New Roman" w:hAnsi="Times New Roman"/>
          <w:sz w:val="24"/>
          <w:szCs w:val="24"/>
          <w:lang w:eastAsia="en-US"/>
        </w:rPr>
        <w:t>Muthén</w:t>
      </w:r>
      <w:proofErr w:type="spellEnd"/>
      <w:r w:rsidRPr="008952E1">
        <w:rPr>
          <w:rFonts w:ascii="Times New Roman" w:hAnsi="Times New Roman"/>
          <w:sz w:val="24"/>
          <w:szCs w:val="24"/>
          <w:lang w:eastAsia="en-US"/>
        </w:rPr>
        <w:t xml:space="preserve"> &amp; </w:t>
      </w:r>
      <w:proofErr w:type="spellStart"/>
      <w:r w:rsidRPr="008952E1">
        <w:rPr>
          <w:rFonts w:ascii="Times New Roman" w:hAnsi="Times New Roman"/>
          <w:sz w:val="24"/>
          <w:szCs w:val="24"/>
          <w:lang w:eastAsia="en-US"/>
        </w:rPr>
        <w:t>Asparouhov</w:t>
      </w:r>
      <w:proofErr w:type="spellEnd"/>
      <w:r w:rsidRPr="008952E1">
        <w:rPr>
          <w:rFonts w:ascii="Times New Roman" w:hAnsi="Times New Roman"/>
          <w:sz w:val="24"/>
          <w:szCs w:val="24"/>
          <w:lang w:eastAsia="en-US"/>
        </w:rPr>
        <w:t>, 2012</w:t>
      </w:r>
      <w:r w:rsidRPr="00A25501">
        <w:rPr>
          <w:rFonts w:ascii="Times New Roman" w:hAnsi="Times New Roman"/>
          <w:sz w:val="24"/>
          <w:szCs w:val="24"/>
          <w:lang w:val="en-US"/>
        </w:rPr>
        <w:t xml:space="preserve">). Researchers can specify zero mean and small variance prior on </w:t>
      </w:r>
      <w:r w:rsidRPr="00031E53">
        <w:rPr>
          <w:rFonts w:ascii="Times New Roman" w:hAnsi="Times New Roman"/>
          <w:sz w:val="24"/>
          <w:szCs w:val="24"/>
          <w:lang w:val="en-US"/>
        </w:rPr>
        <w:t>cross-loadings and residual correlations within an identified model, resulting in more realistic parameter estimates (</w:t>
      </w:r>
      <w:r w:rsidRPr="00031E53">
        <w:rPr>
          <w:rFonts w:ascii="Times New Roman" w:hAnsi="Times New Roman"/>
          <w:sz w:val="24"/>
          <w:szCs w:val="24"/>
          <w:lang w:eastAsia="en-US"/>
        </w:rPr>
        <w:t xml:space="preserve">Lee &amp; Song, 2004; </w:t>
      </w:r>
      <w:r w:rsidRPr="00031E53">
        <w:rPr>
          <w:rFonts w:ascii="Times New Roman" w:hAnsi="Times New Roman"/>
          <w:sz w:val="24"/>
          <w:szCs w:val="24"/>
          <w:lang w:val="en-US"/>
        </w:rPr>
        <w:t xml:space="preserve">see </w:t>
      </w:r>
      <w:proofErr w:type="spellStart"/>
      <w:r w:rsidRPr="00031E53">
        <w:rPr>
          <w:rFonts w:ascii="Times New Roman" w:hAnsi="Times New Roman"/>
          <w:sz w:val="24"/>
          <w:szCs w:val="24"/>
          <w:lang w:eastAsia="en-US"/>
        </w:rPr>
        <w:t>Muthén</w:t>
      </w:r>
      <w:proofErr w:type="spellEnd"/>
      <w:r w:rsidRPr="00031E53">
        <w:rPr>
          <w:rFonts w:ascii="Times New Roman" w:hAnsi="Times New Roman"/>
          <w:sz w:val="24"/>
          <w:szCs w:val="24"/>
          <w:lang w:eastAsia="en-US"/>
        </w:rPr>
        <w:t xml:space="preserve"> &amp; </w:t>
      </w:r>
      <w:proofErr w:type="spellStart"/>
      <w:r w:rsidRPr="00031E53">
        <w:rPr>
          <w:rFonts w:ascii="Times New Roman" w:hAnsi="Times New Roman"/>
          <w:sz w:val="24"/>
          <w:szCs w:val="24"/>
          <w:lang w:eastAsia="en-US"/>
        </w:rPr>
        <w:t>Asparouhov</w:t>
      </w:r>
      <w:proofErr w:type="spellEnd"/>
      <w:r w:rsidRPr="00031E53">
        <w:rPr>
          <w:rFonts w:ascii="Times New Roman" w:hAnsi="Times New Roman"/>
          <w:sz w:val="24"/>
          <w:szCs w:val="24"/>
          <w:lang w:eastAsia="en-US"/>
        </w:rPr>
        <w:t xml:space="preserve">, 2012, for a review). Thus, the following analysis aimed to substantiate the initial CFA SEAS validation study conducted by Barlow and colleagues (2013) by investigating the model fit of the SEAS under the Bayesian framework. </w:t>
      </w:r>
    </w:p>
    <w:p w14:paraId="02DE6FFD" w14:textId="29587E3B" w:rsidR="007310E1" w:rsidRPr="002C03E9" w:rsidRDefault="007310E1" w:rsidP="007310E1">
      <w:pPr>
        <w:widowControl w:val="0"/>
        <w:autoSpaceDE w:val="0"/>
        <w:autoSpaceDN w:val="0"/>
        <w:adjustRightInd w:val="0"/>
        <w:spacing w:after="0" w:line="480" w:lineRule="auto"/>
        <w:rPr>
          <w:rFonts w:ascii="Times New Roman" w:hAnsi="Times New Roman"/>
          <w:sz w:val="24"/>
          <w:szCs w:val="24"/>
          <w:lang w:val="en"/>
        </w:rPr>
      </w:pPr>
      <w:r w:rsidRPr="00031E53">
        <w:rPr>
          <w:rFonts w:ascii="Times New Roman" w:hAnsi="Times New Roman"/>
          <w:sz w:val="24"/>
          <w:szCs w:val="24"/>
          <w:lang w:eastAsia="en-US"/>
        </w:rPr>
        <w:tab/>
        <w:t xml:space="preserve">The following BSEM models were estimated in </w:t>
      </w:r>
      <w:proofErr w:type="spellStart"/>
      <w:r w:rsidRPr="00031E53">
        <w:rPr>
          <w:rFonts w:ascii="Times New Roman" w:hAnsi="Times New Roman"/>
          <w:sz w:val="24"/>
          <w:szCs w:val="24"/>
          <w:lang w:eastAsia="en-US"/>
        </w:rPr>
        <w:t>Mplus</w:t>
      </w:r>
      <w:proofErr w:type="spellEnd"/>
      <w:r w:rsidRPr="00031E53">
        <w:rPr>
          <w:rFonts w:ascii="Times New Roman" w:hAnsi="Times New Roman"/>
          <w:sz w:val="24"/>
          <w:szCs w:val="24"/>
          <w:lang w:eastAsia="en-US"/>
        </w:rPr>
        <w:t xml:space="preserve"> version 8.5 for each of the SEAS. The models included </w:t>
      </w:r>
      <w:r w:rsidRPr="00031E53">
        <w:rPr>
          <w:rFonts w:ascii="Times New Roman" w:hAnsi="Times New Roman"/>
          <w:sz w:val="24"/>
          <w:szCs w:val="24"/>
          <w:lang w:val="en"/>
        </w:rPr>
        <w:t xml:space="preserve">non-informative priors for major loadings and informative approximate zero cross-loading and exact zero residuals. The prior variances for cross-loadings and residual correlations were specified at </w:t>
      </w:r>
      <w:r w:rsidRPr="00031E53">
        <w:rPr>
          <w:rFonts w:ascii="Times New Roman" w:hAnsi="Times New Roman"/>
          <w:sz w:val="24"/>
          <w:szCs w:val="24"/>
        </w:rPr>
        <w:t>N (0, 0.01).</w:t>
      </w:r>
      <w:r w:rsidRPr="00031E53">
        <w:rPr>
          <w:rFonts w:ascii="Times New Roman" w:hAnsi="Times New Roman"/>
          <w:sz w:val="24"/>
          <w:szCs w:val="24"/>
          <w:lang w:val="en"/>
        </w:rPr>
        <w:t xml:space="preserve"> Indicators and factors were standardized representing factor loadings and residual correlations with a 95% limit of -.20 and +.20 (i.e., small cross-loadings and residual variances; </w:t>
      </w:r>
      <w:proofErr w:type="spellStart"/>
      <w:r w:rsidRPr="00031E53">
        <w:rPr>
          <w:rFonts w:ascii="Times New Roman" w:hAnsi="Times New Roman"/>
          <w:sz w:val="24"/>
          <w:szCs w:val="24"/>
          <w:lang w:eastAsia="en-US"/>
        </w:rPr>
        <w:t>Muthén</w:t>
      </w:r>
      <w:proofErr w:type="spellEnd"/>
      <w:r w:rsidRPr="00031E53">
        <w:rPr>
          <w:rFonts w:ascii="Times New Roman" w:hAnsi="Times New Roman"/>
          <w:sz w:val="24"/>
          <w:szCs w:val="24"/>
          <w:lang w:val="en"/>
        </w:rPr>
        <w:t xml:space="preserve"> &amp; </w:t>
      </w:r>
      <w:proofErr w:type="spellStart"/>
      <w:r w:rsidRPr="00031E53">
        <w:rPr>
          <w:rFonts w:ascii="Times New Roman" w:hAnsi="Times New Roman"/>
          <w:sz w:val="24"/>
          <w:szCs w:val="24"/>
          <w:lang w:val="en"/>
        </w:rPr>
        <w:t>Asparouhov</w:t>
      </w:r>
      <w:proofErr w:type="spellEnd"/>
      <w:r w:rsidRPr="00031E53">
        <w:rPr>
          <w:rFonts w:ascii="Times New Roman" w:hAnsi="Times New Roman"/>
          <w:sz w:val="24"/>
          <w:szCs w:val="24"/>
          <w:lang w:val="en"/>
        </w:rPr>
        <w:t>, 2012).</w:t>
      </w:r>
      <w:r w:rsidR="002C03E9">
        <w:rPr>
          <w:rFonts w:ascii="Times New Roman" w:hAnsi="Times New Roman"/>
          <w:sz w:val="24"/>
          <w:szCs w:val="24"/>
          <w:lang w:val="en"/>
        </w:rPr>
        <w:t xml:space="preserve"> For each model we reported the posterior </w:t>
      </w:r>
      <w:r w:rsidR="002C03E9" w:rsidRPr="00920F1C">
        <w:rPr>
          <w:rFonts w:ascii="Times New Roman" w:hAnsi="Times New Roman"/>
          <w:sz w:val="24"/>
          <w:szCs w:val="24"/>
          <w:lang w:val="en"/>
        </w:rPr>
        <w:t>predictive p-value (</w:t>
      </w:r>
      <w:r w:rsidR="002C03E9" w:rsidRPr="002C03E9">
        <w:rPr>
          <w:rFonts w:ascii="Times New Roman" w:hAnsi="Times New Roman"/>
          <w:i/>
          <w:iCs/>
          <w:sz w:val="24"/>
          <w:szCs w:val="24"/>
          <w:lang w:val="en"/>
        </w:rPr>
        <w:t>PPP</w:t>
      </w:r>
      <w:r w:rsidR="002C03E9" w:rsidRPr="00920F1C">
        <w:rPr>
          <w:rFonts w:ascii="Times New Roman" w:hAnsi="Times New Roman"/>
          <w:sz w:val="24"/>
          <w:szCs w:val="24"/>
          <w:lang w:val="en"/>
        </w:rPr>
        <w:t xml:space="preserve">) </w:t>
      </w:r>
      <w:r w:rsidR="002C03E9">
        <w:rPr>
          <w:rFonts w:ascii="Times New Roman" w:hAnsi="Times New Roman"/>
          <w:sz w:val="24"/>
          <w:szCs w:val="24"/>
          <w:lang w:val="en"/>
        </w:rPr>
        <w:t>and potential scale reduction factor (PSRF) range as an estimate of the model fit</w:t>
      </w:r>
      <w:r w:rsidRPr="00031E53">
        <w:rPr>
          <w:rFonts w:ascii="Times New Roman" w:hAnsi="Times New Roman"/>
          <w:sz w:val="24"/>
          <w:szCs w:val="24"/>
          <w:lang w:val="en"/>
        </w:rPr>
        <w:t xml:space="preserve"> </w:t>
      </w:r>
      <w:r w:rsidR="002C03E9" w:rsidRPr="00031E53">
        <w:rPr>
          <w:rFonts w:ascii="Times New Roman" w:hAnsi="Times New Roman"/>
          <w:sz w:val="24"/>
          <w:szCs w:val="24"/>
          <w:lang w:val="en"/>
        </w:rPr>
        <w:t>(Gelman &amp; Rubin, 1992</w:t>
      </w:r>
      <w:r w:rsidR="002C03E9">
        <w:rPr>
          <w:rFonts w:ascii="Times New Roman" w:hAnsi="Times New Roman"/>
          <w:sz w:val="24"/>
          <w:szCs w:val="24"/>
          <w:lang w:val="en"/>
        </w:rPr>
        <w:t xml:space="preserve">; </w:t>
      </w:r>
      <w:proofErr w:type="spellStart"/>
      <w:r w:rsidR="002C03E9" w:rsidRPr="008952E1">
        <w:rPr>
          <w:rFonts w:ascii="Times New Roman" w:hAnsi="Times New Roman"/>
          <w:sz w:val="24"/>
          <w:szCs w:val="24"/>
          <w:lang w:eastAsia="en-US"/>
        </w:rPr>
        <w:t>Muthén</w:t>
      </w:r>
      <w:proofErr w:type="spellEnd"/>
      <w:r w:rsidR="002C03E9" w:rsidRPr="008952E1">
        <w:rPr>
          <w:rFonts w:ascii="Times New Roman" w:hAnsi="Times New Roman"/>
          <w:sz w:val="24"/>
          <w:szCs w:val="24"/>
          <w:lang w:eastAsia="en-US"/>
        </w:rPr>
        <w:t xml:space="preserve"> &amp; </w:t>
      </w:r>
      <w:proofErr w:type="spellStart"/>
      <w:r w:rsidR="002C03E9" w:rsidRPr="008952E1">
        <w:rPr>
          <w:rFonts w:ascii="Times New Roman" w:hAnsi="Times New Roman"/>
          <w:sz w:val="24"/>
          <w:szCs w:val="24"/>
          <w:lang w:eastAsia="en-US"/>
        </w:rPr>
        <w:t>Asparouhov</w:t>
      </w:r>
      <w:proofErr w:type="spellEnd"/>
      <w:r w:rsidR="002C03E9" w:rsidRPr="008952E1">
        <w:rPr>
          <w:rFonts w:ascii="Times New Roman" w:hAnsi="Times New Roman"/>
          <w:sz w:val="24"/>
          <w:szCs w:val="24"/>
          <w:lang w:eastAsia="en-US"/>
        </w:rPr>
        <w:t>, 2012</w:t>
      </w:r>
      <w:r w:rsidR="002C03E9" w:rsidRPr="00031E53">
        <w:rPr>
          <w:rFonts w:ascii="Times New Roman" w:hAnsi="Times New Roman"/>
          <w:sz w:val="24"/>
          <w:szCs w:val="24"/>
          <w:lang w:val="en"/>
        </w:rPr>
        <w:t>).</w:t>
      </w:r>
      <w:r w:rsidR="002C03E9">
        <w:rPr>
          <w:rFonts w:ascii="Times New Roman" w:hAnsi="Times New Roman"/>
          <w:sz w:val="24"/>
          <w:szCs w:val="24"/>
          <w:lang w:val="en"/>
        </w:rPr>
        <w:t xml:space="preserve"> </w:t>
      </w:r>
      <w:r w:rsidRPr="00031E53">
        <w:rPr>
          <w:rFonts w:ascii="Times New Roman" w:hAnsi="Times New Roman"/>
          <w:sz w:val="24"/>
          <w:szCs w:val="24"/>
          <w:lang w:val="en"/>
        </w:rPr>
        <w:t xml:space="preserve">Following </w:t>
      </w:r>
      <w:proofErr w:type="spellStart"/>
      <w:r w:rsidRPr="00031E53">
        <w:rPr>
          <w:rFonts w:ascii="Times New Roman" w:hAnsi="Times New Roman"/>
          <w:sz w:val="24"/>
          <w:szCs w:val="24"/>
          <w:lang w:val="en"/>
        </w:rPr>
        <w:t>Asparouhov</w:t>
      </w:r>
      <w:proofErr w:type="spellEnd"/>
      <w:r w:rsidRPr="00031E53">
        <w:rPr>
          <w:rFonts w:ascii="Times New Roman" w:hAnsi="Times New Roman"/>
          <w:sz w:val="24"/>
          <w:szCs w:val="24"/>
          <w:lang w:val="en"/>
        </w:rPr>
        <w:t xml:space="preserve"> and </w:t>
      </w:r>
      <w:proofErr w:type="spellStart"/>
      <w:r w:rsidRPr="00031E53">
        <w:rPr>
          <w:rFonts w:ascii="Times New Roman" w:hAnsi="Times New Roman"/>
          <w:sz w:val="24"/>
          <w:szCs w:val="24"/>
          <w:lang w:eastAsia="en-US"/>
        </w:rPr>
        <w:t>Muthén’s</w:t>
      </w:r>
      <w:proofErr w:type="spellEnd"/>
      <w:r w:rsidRPr="00031E53">
        <w:rPr>
          <w:rFonts w:ascii="Times New Roman" w:hAnsi="Times New Roman"/>
          <w:sz w:val="24"/>
          <w:szCs w:val="24"/>
          <w:lang w:val="en"/>
        </w:rPr>
        <w:t xml:space="preserve"> (2015) recommendations we assessed the stability of the model by varying the variance of the priors, as this can influence parameter estimates. Subsequently, we re-analyzed each model with prior variances of .005 and .015 for cross-loadings and parameter </w:t>
      </w:r>
      <w:r w:rsidRPr="00031E53">
        <w:rPr>
          <w:rFonts w:ascii="Times New Roman" w:hAnsi="Times New Roman"/>
          <w:sz w:val="24"/>
          <w:szCs w:val="24"/>
          <w:lang w:val="en"/>
        </w:rPr>
        <w:lastRenderedPageBreak/>
        <w:t>estimates, comparing these estimated with those from a prior variance of .01</w:t>
      </w:r>
      <w:r w:rsidR="001C56F9">
        <w:rPr>
          <w:rFonts w:ascii="Times New Roman" w:hAnsi="Times New Roman"/>
          <w:sz w:val="24"/>
          <w:szCs w:val="24"/>
          <w:lang w:val="en"/>
        </w:rPr>
        <w:t xml:space="preserve">. </w:t>
      </w:r>
      <w:r w:rsidRPr="00031E53">
        <w:rPr>
          <w:rFonts w:ascii="Times New Roman" w:hAnsi="Times New Roman"/>
          <w:sz w:val="24"/>
          <w:szCs w:val="24"/>
          <w:lang w:val="en"/>
        </w:rPr>
        <w:t>The follow BSEMs included all the participants who were recruited in their respective study (study 1, 2 and 3) regardless of their sporting activity. This allowed us to test the factor structure of the SEASs across a variety of sporting participants (such as those who engage in low-risk sport, high-risk sport, or both).</w:t>
      </w:r>
      <w:r w:rsidR="00031E53">
        <w:rPr>
          <w:rFonts w:ascii="Times New Roman" w:hAnsi="Times New Roman"/>
          <w:sz w:val="24"/>
          <w:szCs w:val="24"/>
          <w:lang w:val="en"/>
        </w:rPr>
        <w:t xml:space="preserve"> Thus, the sample sizes in the following analysis (e.g., all participants regardless of sporting pursuits) do not match the sample sizes reported in the manuscript (e.g., participant who met the eligibility criteria for Studies 1, 2 and 3). </w:t>
      </w:r>
      <w:r w:rsidRPr="00031E53">
        <w:rPr>
          <w:rFonts w:ascii="Times New Roman" w:hAnsi="Times New Roman"/>
          <w:sz w:val="24"/>
          <w:szCs w:val="24"/>
          <w:lang w:val="en"/>
        </w:rPr>
        <w:t xml:space="preserve">   </w:t>
      </w:r>
    </w:p>
    <w:p w14:paraId="2A7AFFBF" w14:textId="77777777" w:rsidR="007310E1" w:rsidRPr="00031E53" w:rsidRDefault="007310E1" w:rsidP="007310E1">
      <w:pPr>
        <w:widowControl w:val="0"/>
        <w:autoSpaceDE w:val="0"/>
        <w:autoSpaceDN w:val="0"/>
        <w:adjustRightInd w:val="0"/>
        <w:spacing w:after="0" w:line="480" w:lineRule="auto"/>
        <w:rPr>
          <w:rFonts w:ascii="Times New Roman" w:hAnsi="Times New Roman"/>
          <w:b/>
          <w:bCs/>
          <w:sz w:val="24"/>
          <w:szCs w:val="24"/>
          <w:lang w:val="en-US"/>
        </w:rPr>
      </w:pPr>
      <w:r w:rsidRPr="00031E53">
        <w:rPr>
          <w:rFonts w:ascii="Times New Roman" w:hAnsi="Times New Roman"/>
          <w:b/>
          <w:bCs/>
          <w:sz w:val="24"/>
          <w:szCs w:val="24"/>
          <w:lang w:val="en-US"/>
        </w:rPr>
        <w:t>Study 1 SEAS BSEM results</w:t>
      </w:r>
    </w:p>
    <w:p w14:paraId="4BB21D20" w14:textId="77777777" w:rsidR="007310E1" w:rsidRPr="00031E53" w:rsidRDefault="007310E1" w:rsidP="007310E1">
      <w:pPr>
        <w:widowControl w:val="0"/>
        <w:autoSpaceDE w:val="0"/>
        <w:autoSpaceDN w:val="0"/>
        <w:adjustRightInd w:val="0"/>
        <w:spacing w:after="0" w:line="480" w:lineRule="auto"/>
        <w:ind w:firstLine="720"/>
        <w:rPr>
          <w:rFonts w:ascii="Times New Roman" w:hAnsi="Times New Roman"/>
          <w:sz w:val="24"/>
          <w:szCs w:val="24"/>
          <w:lang w:val="en"/>
        </w:rPr>
      </w:pPr>
      <w:r w:rsidRPr="00031E53">
        <w:rPr>
          <w:rFonts w:ascii="Times New Roman" w:hAnsi="Times New Roman"/>
          <w:sz w:val="24"/>
          <w:szCs w:val="24"/>
          <w:lang w:val="en-US"/>
        </w:rPr>
        <w:t xml:space="preserve">We assessed each model using the same convergence and fit criteria (see, </w:t>
      </w:r>
      <w:proofErr w:type="spellStart"/>
      <w:r w:rsidRPr="00031E53">
        <w:rPr>
          <w:rFonts w:ascii="Times New Roman" w:hAnsi="Times New Roman"/>
          <w:sz w:val="24"/>
          <w:szCs w:val="24"/>
          <w:lang w:eastAsia="en-US"/>
        </w:rPr>
        <w:t>Muthén</w:t>
      </w:r>
      <w:proofErr w:type="spellEnd"/>
      <w:r w:rsidRPr="00031E53">
        <w:rPr>
          <w:rFonts w:ascii="Times New Roman" w:hAnsi="Times New Roman"/>
          <w:sz w:val="24"/>
          <w:szCs w:val="24"/>
          <w:lang w:val="en"/>
        </w:rPr>
        <w:t xml:space="preserve"> &amp; </w:t>
      </w:r>
      <w:proofErr w:type="spellStart"/>
      <w:r w:rsidRPr="00031E53">
        <w:rPr>
          <w:rFonts w:ascii="Times New Roman" w:hAnsi="Times New Roman"/>
          <w:sz w:val="24"/>
          <w:szCs w:val="24"/>
          <w:lang w:val="en"/>
        </w:rPr>
        <w:t>Asparouhov</w:t>
      </w:r>
      <w:proofErr w:type="spellEnd"/>
      <w:r w:rsidRPr="00031E53">
        <w:rPr>
          <w:rFonts w:ascii="Times New Roman" w:hAnsi="Times New Roman"/>
          <w:sz w:val="24"/>
          <w:szCs w:val="24"/>
          <w:lang w:val="en"/>
        </w:rPr>
        <w:t>, 2012</w:t>
      </w:r>
      <w:r w:rsidRPr="00031E53">
        <w:rPr>
          <w:rFonts w:ascii="Times New Roman" w:hAnsi="Times New Roman"/>
          <w:sz w:val="24"/>
          <w:szCs w:val="24"/>
          <w:lang w:val="en-US"/>
        </w:rPr>
        <w:t xml:space="preserve">, for recommendations). </w:t>
      </w:r>
      <w:r w:rsidRPr="00031E53">
        <w:rPr>
          <w:rFonts w:ascii="Times New Roman" w:hAnsi="Times New Roman"/>
          <w:sz w:val="24"/>
          <w:szCs w:val="24"/>
          <w:lang w:val="en"/>
        </w:rPr>
        <w:t>Each parameter trace plot displayed considerable overlap indicating that the parameters had converged on the posterior distribution. Additionally, autocorrelation was not considered large enough to warrant concern &lt; 0.2 (</w:t>
      </w:r>
      <w:proofErr w:type="spellStart"/>
      <w:r w:rsidRPr="00031E53">
        <w:rPr>
          <w:rFonts w:ascii="Times New Roman" w:hAnsi="Times New Roman"/>
          <w:sz w:val="24"/>
          <w:szCs w:val="24"/>
        </w:rPr>
        <w:t>Kruschke</w:t>
      </w:r>
      <w:proofErr w:type="spellEnd"/>
      <w:r w:rsidRPr="00031E53">
        <w:rPr>
          <w:rFonts w:ascii="Times New Roman" w:hAnsi="Times New Roman"/>
          <w:sz w:val="24"/>
          <w:szCs w:val="24"/>
        </w:rPr>
        <w:t>, 2013</w:t>
      </w:r>
      <w:r w:rsidRPr="00031E53">
        <w:rPr>
          <w:rFonts w:ascii="Times New Roman" w:hAnsi="Times New Roman"/>
          <w:sz w:val="24"/>
          <w:szCs w:val="24"/>
          <w:lang w:val="en"/>
        </w:rPr>
        <w:t>). We observed relatively smooth changes between adjacent frequency bars across all histograms suggesting that the posterior distributions were well represented (</w:t>
      </w:r>
      <w:proofErr w:type="spellStart"/>
      <w:r w:rsidRPr="00031E53">
        <w:rPr>
          <w:rFonts w:ascii="Times New Roman" w:hAnsi="Times New Roman"/>
          <w:sz w:val="24"/>
          <w:szCs w:val="24"/>
          <w:lang w:val="en"/>
        </w:rPr>
        <w:t>Depaoli</w:t>
      </w:r>
      <w:proofErr w:type="spellEnd"/>
      <w:r w:rsidRPr="00031E53">
        <w:rPr>
          <w:rFonts w:ascii="Times New Roman" w:hAnsi="Times New Roman"/>
          <w:sz w:val="24"/>
          <w:szCs w:val="24"/>
          <w:lang w:val="en"/>
        </w:rPr>
        <w:t xml:space="preserve"> &amp; van de </w:t>
      </w:r>
      <w:proofErr w:type="spellStart"/>
      <w:r w:rsidRPr="00031E53">
        <w:rPr>
          <w:rFonts w:ascii="Times New Roman" w:hAnsi="Times New Roman"/>
          <w:sz w:val="24"/>
          <w:szCs w:val="24"/>
          <w:lang w:val="en"/>
        </w:rPr>
        <w:t>Schoot</w:t>
      </w:r>
      <w:proofErr w:type="spellEnd"/>
      <w:r w:rsidRPr="00031E53">
        <w:rPr>
          <w:rFonts w:ascii="Times New Roman" w:hAnsi="Times New Roman"/>
          <w:sz w:val="24"/>
          <w:szCs w:val="24"/>
          <w:lang w:val="en"/>
        </w:rPr>
        <w:t xml:space="preserve">, 2017). </w:t>
      </w:r>
      <w:bookmarkStart w:id="0" w:name="_Hlk63407870"/>
      <w:r w:rsidRPr="00031E53">
        <w:rPr>
          <w:rFonts w:ascii="Times New Roman" w:hAnsi="Times New Roman"/>
          <w:sz w:val="24"/>
          <w:szCs w:val="24"/>
          <w:lang w:val="en"/>
        </w:rPr>
        <w:t>With a sample of 663 participants each of the SEAS reported the following posterior predictive p-value (</w:t>
      </w:r>
      <w:r w:rsidRPr="002C03E9">
        <w:rPr>
          <w:rFonts w:ascii="Times New Roman" w:hAnsi="Times New Roman"/>
          <w:i/>
          <w:iCs/>
          <w:sz w:val="24"/>
          <w:szCs w:val="24"/>
          <w:lang w:val="en"/>
        </w:rPr>
        <w:t>PPP</w:t>
      </w:r>
      <w:r w:rsidRPr="00031E53">
        <w:rPr>
          <w:rFonts w:ascii="Times New Roman" w:hAnsi="Times New Roman"/>
          <w:sz w:val="24"/>
          <w:szCs w:val="24"/>
          <w:lang w:val="en"/>
        </w:rPr>
        <w:t xml:space="preserve">) estimates with prior variances specified at N(0, 0.01): SEAS Time 1, </w:t>
      </w:r>
      <w:r w:rsidRPr="00031E53">
        <w:rPr>
          <w:rFonts w:ascii="Times New Roman" w:hAnsi="Times New Roman"/>
          <w:i/>
          <w:iCs/>
          <w:sz w:val="24"/>
          <w:szCs w:val="24"/>
          <w:lang w:val="en"/>
        </w:rPr>
        <w:t>PPP</w:t>
      </w:r>
      <w:r w:rsidRPr="00031E53">
        <w:rPr>
          <w:rFonts w:ascii="Times New Roman" w:hAnsi="Times New Roman"/>
          <w:sz w:val="24"/>
          <w:szCs w:val="24"/>
          <w:lang w:val="en"/>
        </w:rPr>
        <w:t xml:space="preserve"> = 0.32; SEAS Time 2, </w:t>
      </w:r>
      <w:r w:rsidRPr="00031E53">
        <w:rPr>
          <w:rFonts w:ascii="Times New Roman" w:hAnsi="Times New Roman"/>
          <w:i/>
          <w:iCs/>
          <w:sz w:val="24"/>
          <w:szCs w:val="24"/>
          <w:lang w:val="en"/>
        </w:rPr>
        <w:t>PPP</w:t>
      </w:r>
      <w:r w:rsidRPr="00031E53">
        <w:rPr>
          <w:rFonts w:ascii="Times New Roman" w:hAnsi="Times New Roman"/>
          <w:sz w:val="24"/>
          <w:szCs w:val="24"/>
          <w:lang w:val="en"/>
        </w:rPr>
        <w:t xml:space="preserve"> = 0.35; SEAS Time 3, </w:t>
      </w:r>
      <w:r w:rsidRPr="00031E53">
        <w:rPr>
          <w:rFonts w:ascii="Times New Roman" w:hAnsi="Times New Roman"/>
          <w:i/>
          <w:iCs/>
          <w:sz w:val="24"/>
          <w:szCs w:val="24"/>
          <w:lang w:val="en"/>
        </w:rPr>
        <w:t>PPP</w:t>
      </w:r>
      <w:r w:rsidRPr="00031E53">
        <w:rPr>
          <w:rFonts w:ascii="Times New Roman" w:hAnsi="Times New Roman"/>
          <w:sz w:val="24"/>
          <w:szCs w:val="24"/>
          <w:lang w:val="en"/>
        </w:rPr>
        <w:t xml:space="preserve"> = 0.39. All </w:t>
      </w:r>
      <w:r w:rsidRPr="00996690">
        <w:rPr>
          <w:rFonts w:ascii="Times New Roman" w:hAnsi="Times New Roman"/>
          <w:i/>
          <w:iCs/>
          <w:sz w:val="24"/>
          <w:szCs w:val="24"/>
          <w:lang w:val="en"/>
        </w:rPr>
        <w:t>PPP</w:t>
      </w:r>
      <w:r w:rsidRPr="00031E53">
        <w:rPr>
          <w:rFonts w:ascii="Times New Roman" w:hAnsi="Times New Roman"/>
          <w:sz w:val="24"/>
          <w:szCs w:val="24"/>
          <w:lang w:val="en"/>
        </w:rPr>
        <w:t xml:space="preserve"> estimates above 0.05, and the potential scale reduction factor (PSRF) estimates between 1.0 and 1.1, indicated adequate Markov chain Monte Carlo (MCMC) chain convergence and a well-fitting model (Gelman &amp; Rubin, 1992).</w:t>
      </w:r>
    </w:p>
    <w:p w14:paraId="0B144432" w14:textId="2D463198" w:rsidR="007310E1" w:rsidRPr="00031E53" w:rsidRDefault="007310E1" w:rsidP="007310E1">
      <w:pPr>
        <w:widowControl w:val="0"/>
        <w:autoSpaceDE w:val="0"/>
        <w:autoSpaceDN w:val="0"/>
        <w:adjustRightInd w:val="0"/>
        <w:spacing w:after="0" w:line="480" w:lineRule="auto"/>
        <w:ind w:firstLine="720"/>
        <w:rPr>
          <w:rFonts w:ascii="Times New Roman" w:hAnsi="Times New Roman"/>
          <w:sz w:val="24"/>
          <w:szCs w:val="24"/>
          <w:lang w:val="en"/>
        </w:rPr>
      </w:pPr>
      <w:r w:rsidRPr="00031E53">
        <w:rPr>
          <w:rFonts w:ascii="Times New Roman" w:hAnsi="Times New Roman"/>
          <w:sz w:val="24"/>
          <w:szCs w:val="24"/>
          <w:lang w:val="en"/>
        </w:rPr>
        <w:t xml:space="preserve">Significant standardized major loading suggested that items loaded well onto their intended factors (SS </w:t>
      </w:r>
      <w:r w:rsidR="001C56F9" w:rsidRPr="00031E53">
        <w:rPr>
          <w:rFonts w:ascii="Times New Roman" w:hAnsi="Times New Roman"/>
          <w:sz w:val="24"/>
          <w:szCs w:val="24"/>
          <w:lang w:val="en"/>
        </w:rPr>
        <w:t>0.53</w:t>
      </w:r>
      <w:r w:rsidR="001C56F9">
        <w:rPr>
          <w:rFonts w:ascii="Times New Roman" w:hAnsi="Times New Roman"/>
          <w:sz w:val="24"/>
          <w:szCs w:val="24"/>
          <w:lang w:val="en"/>
        </w:rPr>
        <w:t xml:space="preserve"> </w:t>
      </w:r>
      <w:r w:rsidR="001C56F9" w:rsidRPr="00031E53">
        <w:rPr>
          <w:rFonts w:ascii="Times New Roman" w:hAnsi="Times New Roman"/>
          <w:sz w:val="24"/>
          <w:szCs w:val="24"/>
          <w:lang w:val="en"/>
        </w:rPr>
        <w:t>–</w:t>
      </w:r>
      <w:r w:rsidR="001C56F9">
        <w:rPr>
          <w:rFonts w:ascii="Times New Roman" w:hAnsi="Times New Roman"/>
          <w:sz w:val="24"/>
          <w:szCs w:val="24"/>
          <w:lang w:val="en"/>
        </w:rPr>
        <w:t xml:space="preserve"> </w:t>
      </w:r>
      <w:r w:rsidRPr="00031E53">
        <w:rPr>
          <w:rFonts w:ascii="Times New Roman" w:hAnsi="Times New Roman"/>
          <w:sz w:val="24"/>
          <w:szCs w:val="24"/>
          <w:lang w:val="en"/>
        </w:rPr>
        <w:t>0.91, ER 0.</w:t>
      </w:r>
      <w:r w:rsidR="001C56F9">
        <w:rPr>
          <w:rFonts w:ascii="Times New Roman" w:hAnsi="Times New Roman"/>
          <w:sz w:val="24"/>
          <w:szCs w:val="24"/>
          <w:lang w:val="en"/>
        </w:rPr>
        <w:t>59</w:t>
      </w:r>
      <w:r w:rsidRPr="00031E53">
        <w:rPr>
          <w:rFonts w:ascii="Times New Roman" w:hAnsi="Times New Roman"/>
          <w:sz w:val="24"/>
          <w:szCs w:val="24"/>
          <w:lang w:val="en"/>
        </w:rPr>
        <w:t xml:space="preserve"> – 0.</w:t>
      </w:r>
      <w:r w:rsidR="001C56F9">
        <w:rPr>
          <w:rFonts w:ascii="Times New Roman" w:hAnsi="Times New Roman"/>
          <w:sz w:val="24"/>
          <w:szCs w:val="24"/>
          <w:lang w:val="en"/>
        </w:rPr>
        <w:t>95</w:t>
      </w:r>
      <w:r w:rsidRPr="00031E53">
        <w:rPr>
          <w:rFonts w:ascii="Times New Roman" w:hAnsi="Times New Roman"/>
          <w:sz w:val="24"/>
          <w:szCs w:val="24"/>
          <w:lang w:val="en"/>
        </w:rPr>
        <w:t>, A 0.</w:t>
      </w:r>
      <w:r w:rsidR="001C56F9">
        <w:rPr>
          <w:rFonts w:ascii="Times New Roman" w:hAnsi="Times New Roman"/>
          <w:sz w:val="24"/>
          <w:szCs w:val="24"/>
          <w:lang w:val="en"/>
        </w:rPr>
        <w:t>62</w:t>
      </w:r>
      <w:r w:rsidRPr="00031E53">
        <w:rPr>
          <w:rFonts w:ascii="Times New Roman" w:hAnsi="Times New Roman"/>
          <w:sz w:val="24"/>
          <w:szCs w:val="24"/>
          <w:lang w:val="en"/>
        </w:rPr>
        <w:t xml:space="preserve"> – 0.</w:t>
      </w:r>
      <w:r w:rsidR="001C56F9">
        <w:rPr>
          <w:rFonts w:ascii="Times New Roman" w:hAnsi="Times New Roman"/>
          <w:sz w:val="24"/>
          <w:szCs w:val="24"/>
          <w:lang w:val="en"/>
        </w:rPr>
        <w:t>95</w:t>
      </w:r>
      <w:r w:rsidRPr="00031E53">
        <w:rPr>
          <w:rFonts w:ascii="Times New Roman" w:hAnsi="Times New Roman"/>
          <w:sz w:val="24"/>
          <w:szCs w:val="24"/>
          <w:lang w:val="en"/>
        </w:rPr>
        <w:t xml:space="preserve">), with trivial small cross-loading (&lt; 0.2). </w:t>
      </w:r>
      <w:bookmarkEnd w:id="0"/>
      <w:r w:rsidRPr="00031E53">
        <w:rPr>
          <w:rFonts w:ascii="Times New Roman" w:hAnsi="Times New Roman"/>
          <w:sz w:val="24"/>
          <w:szCs w:val="24"/>
          <w:lang w:val="en"/>
        </w:rPr>
        <w:t xml:space="preserve">Inter-factor correlations revealed weak relationships between agency and sensation </w:t>
      </w:r>
      <w:r w:rsidRPr="00031E53">
        <w:rPr>
          <w:rFonts w:ascii="Times New Roman" w:hAnsi="Times New Roman"/>
          <w:sz w:val="24"/>
          <w:szCs w:val="24"/>
          <w:lang w:val="en"/>
        </w:rPr>
        <w:lastRenderedPageBreak/>
        <w:t>seeking (&lt;. 0.3) and emotion regulation and sensation seeking (&lt; 0.3). Agency and emotion regulation revealed strong correlations across all three BSEM models (&gt; 0.6). Altering our prior variances from .01 to .005 and .015 did not result in a meaningful change in the convergence, parameter estimates, and fit of the models, indicating low prior variance sensitivity and a robust fitting model (</w:t>
      </w:r>
      <w:proofErr w:type="spellStart"/>
      <w:r w:rsidRPr="00031E53">
        <w:rPr>
          <w:rFonts w:ascii="Times New Roman" w:hAnsi="Times New Roman"/>
          <w:sz w:val="24"/>
          <w:szCs w:val="24"/>
          <w:lang w:eastAsia="en-US"/>
        </w:rPr>
        <w:t>Muthén</w:t>
      </w:r>
      <w:proofErr w:type="spellEnd"/>
      <w:r w:rsidRPr="00031E53">
        <w:rPr>
          <w:rFonts w:ascii="Times New Roman" w:hAnsi="Times New Roman"/>
          <w:sz w:val="24"/>
          <w:szCs w:val="24"/>
          <w:lang w:val="en"/>
        </w:rPr>
        <w:t xml:space="preserve"> &amp; </w:t>
      </w:r>
      <w:proofErr w:type="spellStart"/>
      <w:r w:rsidRPr="00031E53">
        <w:rPr>
          <w:rFonts w:ascii="Times New Roman" w:hAnsi="Times New Roman"/>
          <w:sz w:val="24"/>
          <w:szCs w:val="24"/>
          <w:lang w:val="en"/>
        </w:rPr>
        <w:t>Asparouhov</w:t>
      </w:r>
      <w:proofErr w:type="spellEnd"/>
      <w:r w:rsidRPr="00031E53">
        <w:rPr>
          <w:rFonts w:ascii="Times New Roman" w:hAnsi="Times New Roman"/>
          <w:sz w:val="24"/>
          <w:szCs w:val="24"/>
          <w:lang w:val="en"/>
        </w:rPr>
        <w:t xml:space="preserve">, 2012). </w:t>
      </w:r>
    </w:p>
    <w:p w14:paraId="2388F766" w14:textId="77777777" w:rsidR="007310E1" w:rsidRPr="00031E53" w:rsidRDefault="007310E1" w:rsidP="007310E1">
      <w:pPr>
        <w:widowControl w:val="0"/>
        <w:autoSpaceDE w:val="0"/>
        <w:autoSpaceDN w:val="0"/>
        <w:adjustRightInd w:val="0"/>
        <w:spacing w:after="0" w:line="480" w:lineRule="auto"/>
        <w:rPr>
          <w:rFonts w:ascii="Times New Roman" w:hAnsi="Times New Roman"/>
          <w:b/>
          <w:bCs/>
          <w:sz w:val="24"/>
          <w:szCs w:val="24"/>
          <w:lang w:val="en-US"/>
        </w:rPr>
      </w:pPr>
      <w:r w:rsidRPr="00031E53">
        <w:rPr>
          <w:rFonts w:ascii="Times New Roman" w:hAnsi="Times New Roman"/>
          <w:b/>
          <w:bCs/>
          <w:sz w:val="24"/>
          <w:szCs w:val="24"/>
          <w:lang w:val="en-US"/>
        </w:rPr>
        <w:t>Study 2 SEAS BSEM results</w:t>
      </w:r>
    </w:p>
    <w:p w14:paraId="5887D799" w14:textId="62B20CEE" w:rsidR="007310E1" w:rsidRPr="00031E53" w:rsidRDefault="007310E1" w:rsidP="007310E1">
      <w:pPr>
        <w:widowControl w:val="0"/>
        <w:autoSpaceDE w:val="0"/>
        <w:autoSpaceDN w:val="0"/>
        <w:adjustRightInd w:val="0"/>
        <w:spacing w:after="0" w:line="480" w:lineRule="auto"/>
        <w:ind w:firstLine="720"/>
        <w:rPr>
          <w:rFonts w:ascii="Times New Roman" w:hAnsi="Times New Roman"/>
          <w:sz w:val="24"/>
          <w:szCs w:val="24"/>
          <w:lang w:val="en"/>
        </w:rPr>
      </w:pPr>
      <w:r w:rsidRPr="00031E53">
        <w:rPr>
          <w:rFonts w:ascii="Times New Roman" w:hAnsi="Times New Roman"/>
          <w:sz w:val="24"/>
          <w:szCs w:val="24"/>
          <w:lang w:val="en-US"/>
        </w:rPr>
        <w:t xml:space="preserve">Each model was assessed using the same convergence and fit criteria from Study 1. With a sample of 291 participants none of the models raised any diagnostic concerns (PSRF </w:t>
      </w:r>
      <w:r w:rsidR="00996690">
        <w:rPr>
          <w:rFonts w:ascii="Times New Roman" w:hAnsi="Times New Roman"/>
          <w:sz w:val="24"/>
          <w:szCs w:val="24"/>
          <w:lang w:val="en-US"/>
        </w:rPr>
        <w:t xml:space="preserve">1.0 </w:t>
      </w:r>
      <w:r w:rsidR="00996690" w:rsidRPr="00031E53">
        <w:rPr>
          <w:rFonts w:ascii="Times New Roman" w:hAnsi="Times New Roman"/>
          <w:sz w:val="24"/>
          <w:szCs w:val="24"/>
          <w:lang w:val="en"/>
        </w:rPr>
        <w:t>–</w:t>
      </w:r>
      <w:r w:rsidRPr="00031E53">
        <w:rPr>
          <w:rFonts w:ascii="Times New Roman" w:hAnsi="Times New Roman"/>
          <w:sz w:val="24"/>
          <w:szCs w:val="24"/>
          <w:lang w:val="en-US"/>
        </w:rPr>
        <w:t xml:space="preserve"> 1.1) </w:t>
      </w:r>
      <w:r w:rsidRPr="00031E53">
        <w:rPr>
          <w:rFonts w:ascii="Times New Roman" w:hAnsi="Times New Roman"/>
          <w:sz w:val="24"/>
          <w:szCs w:val="24"/>
          <w:lang w:val="en"/>
        </w:rPr>
        <w:t xml:space="preserve">reporting the following </w:t>
      </w:r>
      <w:r w:rsidRPr="002C03E9">
        <w:rPr>
          <w:rFonts w:ascii="Times New Roman" w:hAnsi="Times New Roman"/>
          <w:i/>
          <w:iCs/>
          <w:sz w:val="24"/>
          <w:szCs w:val="24"/>
          <w:lang w:val="en"/>
        </w:rPr>
        <w:t>PPP</w:t>
      </w:r>
      <w:r w:rsidRPr="00031E53">
        <w:rPr>
          <w:rFonts w:ascii="Times New Roman" w:hAnsi="Times New Roman"/>
          <w:sz w:val="24"/>
          <w:szCs w:val="24"/>
          <w:lang w:val="en"/>
        </w:rPr>
        <w:t xml:space="preserve"> estimates: SEAS Time 1, </w:t>
      </w:r>
      <w:r w:rsidRPr="00031E53">
        <w:rPr>
          <w:rFonts w:ascii="Times New Roman" w:hAnsi="Times New Roman"/>
          <w:i/>
          <w:iCs/>
          <w:sz w:val="24"/>
          <w:szCs w:val="24"/>
          <w:lang w:val="en"/>
        </w:rPr>
        <w:t>PPP</w:t>
      </w:r>
      <w:r w:rsidRPr="00031E53">
        <w:rPr>
          <w:rFonts w:ascii="Times New Roman" w:hAnsi="Times New Roman"/>
          <w:sz w:val="24"/>
          <w:szCs w:val="24"/>
          <w:lang w:val="en"/>
        </w:rPr>
        <w:t xml:space="preserve"> = 0.35; Time 2, </w:t>
      </w:r>
      <w:r w:rsidRPr="00031E53">
        <w:rPr>
          <w:rFonts w:ascii="Times New Roman" w:hAnsi="Times New Roman"/>
          <w:i/>
          <w:iCs/>
          <w:sz w:val="24"/>
          <w:szCs w:val="24"/>
          <w:lang w:val="en"/>
        </w:rPr>
        <w:t>PPP</w:t>
      </w:r>
      <w:r w:rsidRPr="00031E53">
        <w:rPr>
          <w:rFonts w:ascii="Times New Roman" w:hAnsi="Times New Roman"/>
          <w:sz w:val="24"/>
          <w:szCs w:val="24"/>
          <w:lang w:val="en"/>
        </w:rPr>
        <w:t xml:space="preserve"> = 0.40; Time 3</w:t>
      </w:r>
      <w:r w:rsidRPr="00031E53">
        <w:rPr>
          <w:rFonts w:ascii="Times New Roman" w:hAnsi="Times New Roman"/>
          <w:i/>
          <w:iCs/>
          <w:sz w:val="24"/>
          <w:szCs w:val="24"/>
          <w:lang w:val="en"/>
        </w:rPr>
        <w:t>, PPP</w:t>
      </w:r>
      <w:r w:rsidRPr="00031E53">
        <w:rPr>
          <w:rFonts w:ascii="Times New Roman" w:hAnsi="Times New Roman"/>
          <w:sz w:val="24"/>
          <w:szCs w:val="24"/>
          <w:lang w:val="en"/>
        </w:rPr>
        <w:t xml:space="preserve"> = 0.45. Significant standardized major loading suggested that items loaded well onto their intended factors (0.</w:t>
      </w:r>
      <w:r w:rsidR="001C56F9">
        <w:rPr>
          <w:rFonts w:ascii="Times New Roman" w:hAnsi="Times New Roman"/>
          <w:sz w:val="24"/>
          <w:szCs w:val="24"/>
          <w:lang w:val="en"/>
        </w:rPr>
        <w:t>5</w:t>
      </w:r>
      <w:r w:rsidRPr="00031E53">
        <w:rPr>
          <w:rFonts w:ascii="Times New Roman" w:hAnsi="Times New Roman"/>
          <w:sz w:val="24"/>
          <w:szCs w:val="24"/>
          <w:lang w:val="en"/>
        </w:rPr>
        <w:t xml:space="preserve"> – 0.</w:t>
      </w:r>
      <w:r w:rsidR="001C56F9">
        <w:rPr>
          <w:rFonts w:ascii="Times New Roman" w:hAnsi="Times New Roman"/>
          <w:sz w:val="24"/>
          <w:szCs w:val="24"/>
          <w:lang w:val="en"/>
        </w:rPr>
        <w:t>9</w:t>
      </w:r>
      <w:r w:rsidRPr="00031E53">
        <w:rPr>
          <w:rFonts w:ascii="Times New Roman" w:hAnsi="Times New Roman"/>
          <w:sz w:val="24"/>
          <w:szCs w:val="24"/>
          <w:lang w:val="en"/>
        </w:rPr>
        <w:t xml:space="preserve">) reporting trivial small cross-loading (&lt; 0.2). Inter-factor correlations revealed weak relationships between agency and sensation seeking (&lt;. 0.3) and emotion regulation and sensation seeking (&lt; 0.34). Agency and emotion regulation revealed strong correlations across all three BSEM models (&gt; 0.6). These results indicate that the models performed well under the three-factor hypothesized model of the SEAS. </w:t>
      </w:r>
    </w:p>
    <w:p w14:paraId="6E66F6B9" w14:textId="77777777" w:rsidR="007310E1" w:rsidRPr="00031E53" w:rsidRDefault="007310E1" w:rsidP="007310E1">
      <w:pPr>
        <w:widowControl w:val="0"/>
        <w:autoSpaceDE w:val="0"/>
        <w:autoSpaceDN w:val="0"/>
        <w:adjustRightInd w:val="0"/>
        <w:spacing w:after="0" w:line="480" w:lineRule="auto"/>
        <w:rPr>
          <w:rFonts w:ascii="Times New Roman" w:hAnsi="Times New Roman"/>
          <w:b/>
          <w:bCs/>
          <w:sz w:val="24"/>
          <w:szCs w:val="24"/>
          <w:lang w:val="en-US"/>
        </w:rPr>
      </w:pPr>
      <w:r w:rsidRPr="00031E53">
        <w:rPr>
          <w:rFonts w:ascii="Times New Roman" w:hAnsi="Times New Roman"/>
          <w:b/>
          <w:bCs/>
          <w:sz w:val="24"/>
          <w:szCs w:val="24"/>
          <w:lang w:val="en-US"/>
        </w:rPr>
        <w:t>Study 3 SEAS BSEM results</w:t>
      </w:r>
    </w:p>
    <w:p w14:paraId="7F1417DB" w14:textId="55D176AF" w:rsidR="007310E1" w:rsidRPr="00031E53" w:rsidRDefault="007310E1" w:rsidP="007310E1">
      <w:pPr>
        <w:widowControl w:val="0"/>
        <w:autoSpaceDE w:val="0"/>
        <w:autoSpaceDN w:val="0"/>
        <w:adjustRightInd w:val="0"/>
        <w:spacing w:after="0" w:line="480" w:lineRule="auto"/>
        <w:ind w:firstLine="720"/>
        <w:rPr>
          <w:rFonts w:ascii="Times New Roman" w:hAnsi="Times New Roman"/>
          <w:sz w:val="24"/>
          <w:szCs w:val="24"/>
          <w:lang w:val="en"/>
        </w:rPr>
      </w:pPr>
      <w:r w:rsidRPr="00031E53">
        <w:rPr>
          <w:rFonts w:ascii="Times New Roman" w:hAnsi="Times New Roman"/>
          <w:sz w:val="24"/>
          <w:szCs w:val="24"/>
          <w:lang w:val="en-US"/>
        </w:rPr>
        <w:t xml:space="preserve">Each model was assessed using the same convergence and fit criteria applied in Study 1. With a sample of 161 participants none of the models raised any diagnostic concerns (PSRF </w:t>
      </w:r>
      <w:r w:rsidR="00996690">
        <w:rPr>
          <w:rFonts w:ascii="Times New Roman" w:hAnsi="Times New Roman"/>
          <w:sz w:val="24"/>
          <w:szCs w:val="24"/>
          <w:lang w:val="en-US"/>
        </w:rPr>
        <w:t xml:space="preserve">1.0 </w:t>
      </w:r>
      <w:r w:rsidR="00996690" w:rsidRPr="00031E53">
        <w:rPr>
          <w:rFonts w:ascii="Times New Roman" w:hAnsi="Times New Roman"/>
          <w:sz w:val="24"/>
          <w:szCs w:val="24"/>
          <w:lang w:val="en"/>
        </w:rPr>
        <w:t>–</w:t>
      </w:r>
      <w:r w:rsidR="00996690">
        <w:rPr>
          <w:rFonts w:ascii="Times New Roman" w:hAnsi="Times New Roman"/>
          <w:sz w:val="24"/>
          <w:szCs w:val="24"/>
          <w:lang w:val="en"/>
        </w:rPr>
        <w:t xml:space="preserve"> </w:t>
      </w:r>
      <w:r w:rsidRPr="00031E53">
        <w:rPr>
          <w:rFonts w:ascii="Times New Roman" w:hAnsi="Times New Roman"/>
          <w:sz w:val="24"/>
          <w:szCs w:val="24"/>
          <w:lang w:val="en-US"/>
        </w:rPr>
        <w:t xml:space="preserve">1.1) </w:t>
      </w:r>
      <w:r w:rsidRPr="00031E53">
        <w:rPr>
          <w:rFonts w:ascii="Times New Roman" w:hAnsi="Times New Roman"/>
          <w:sz w:val="24"/>
          <w:szCs w:val="24"/>
          <w:lang w:val="en"/>
        </w:rPr>
        <w:t xml:space="preserve">reporting the following </w:t>
      </w:r>
      <w:r w:rsidRPr="002C03E9">
        <w:rPr>
          <w:rFonts w:ascii="Times New Roman" w:hAnsi="Times New Roman"/>
          <w:i/>
          <w:iCs/>
          <w:sz w:val="24"/>
          <w:szCs w:val="24"/>
          <w:lang w:val="en"/>
        </w:rPr>
        <w:t>PPP</w:t>
      </w:r>
      <w:r w:rsidRPr="00031E53">
        <w:rPr>
          <w:rFonts w:ascii="Times New Roman" w:hAnsi="Times New Roman"/>
          <w:sz w:val="24"/>
          <w:szCs w:val="24"/>
          <w:lang w:val="en"/>
        </w:rPr>
        <w:t xml:space="preserve"> estimates: SEAS Time 1, </w:t>
      </w:r>
      <w:r w:rsidRPr="00031E53">
        <w:rPr>
          <w:rFonts w:ascii="Times New Roman" w:hAnsi="Times New Roman"/>
          <w:i/>
          <w:iCs/>
          <w:sz w:val="24"/>
          <w:szCs w:val="24"/>
          <w:lang w:val="en"/>
        </w:rPr>
        <w:t>PPP</w:t>
      </w:r>
      <w:r w:rsidRPr="00031E53">
        <w:rPr>
          <w:rFonts w:ascii="Times New Roman" w:hAnsi="Times New Roman"/>
          <w:sz w:val="24"/>
          <w:szCs w:val="24"/>
          <w:lang w:val="en"/>
        </w:rPr>
        <w:t xml:space="preserve"> = 0.34; Time 2, </w:t>
      </w:r>
      <w:r w:rsidRPr="00031E53">
        <w:rPr>
          <w:rFonts w:ascii="Times New Roman" w:hAnsi="Times New Roman"/>
          <w:i/>
          <w:iCs/>
          <w:sz w:val="24"/>
          <w:szCs w:val="24"/>
          <w:lang w:val="en"/>
        </w:rPr>
        <w:t>PPP</w:t>
      </w:r>
      <w:r w:rsidRPr="00031E53">
        <w:rPr>
          <w:rFonts w:ascii="Times New Roman" w:hAnsi="Times New Roman"/>
          <w:sz w:val="24"/>
          <w:szCs w:val="24"/>
          <w:lang w:val="en"/>
        </w:rPr>
        <w:t xml:space="preserve"> = 0.43; Time 3</w:t>
      </w:r>
      <w:r w:rsidRPr="00031E53">
        <w:rPr>
          <w:rFonts w:ascii="Times New Roman" w:hAnsi="Times New Roman"/>
          <w:i/>
          <w:iCs/>
          <w:sz w:val="24"/>
          <w:szCs w:val="24"/>
          <w:lang w:val="en"/>
        </w:rPr>
        <w:t>, PPP</w:t>
      </w:r>
      <w:r w:rsidRPr="00031E53">
        <w:rPr>
          <w:rFonts w:ascii="Times New Roman" w:hAnsi="Times New Roman"/>
          <w:sz w:val="24"/>
          <w:szCs w:val="24"/>
          <w:lang w:val="en"/>
        </w:rPr>
        <w:t xml:space="preserve"> = 0.46. Significant standardized major loading suggested that items loaded well onto their intended factors (0.</w:t>
      </w:r>
      <w:r w:rsidR="001C56F9">
        <w:rPr>
          <w:rFonts w:ascii="Times New Roman" w:hAnsi="Times New Roman"/>
          <w:sz w:val="24"/>
          <w:szCs w:val="24"/>
          <w:lang w:val="en"/>
        </w:rPr>
        <w:t>3</w:t>
      </w:r>
      <w:r w:rsidRPr="00031E53">
        <w:rPr>
          <w:rFonts w:ascii="Times New Roman" w:hAnsi="Times New Roman"/>
          <w:sz w:val="24"/>
          <w:szCs w:val="24"/>
          <w:lang w:val="en"/>
        </w:rPr>
        <w:t xml:space="preserve"> – 0.</w:t>
      </w:r>
      <w:r w:rsidR="001C56F9">
        <w:rPr>
          <w:rFonts w:ascii="Times New Roman" w:hAnsi="Times New Roman"/>
          <w:sz w:val="24"/>
          <w:szCs w:val="24"/>
          <w:lang w:val="en"/>
        </w:rPr>
        <w:t>9</w:t>
      </w:r>
      <w:r w:rsidRPr="00031E53">
        <w:rPr>
          <w:rFonts w:ascii="Times New Roman" w:hAnsi="Times New Roman"/>
          <w:sz w:val="24"/>
          <w:szCs w:val="24"/>
          <w:lang w:val="en"/>
        </w:rPr>
        <w:t xml:space="preserve">) reporting trivial small cross-loading (&lt; 0.2). Inter-factor correlations revealed weak relationships between agency and sensation seeking (&lt;. 0.3) and emotion regulation and sensation seeking (&lt; 0.3). Agency and emotion regulation revealed </w:t>
      </w:r>
      <w:r w:rsidRPr="00031E53">
        <w:rPr>
          <w:rFonts w:ascii="Times New Roman" w:hAnsi="Times New Roman"/>
          <w:sz w:val="24"/>
          <w:szCs w:val="24"/>
          <w:lang w:val="en"/>
        </w:rPr>
        <w:lastRenderedPageBreak/>
        <w:t xml:space="preserve">strong correlations across all three BSEM models (&gt; 0.6). These results suggest that the models again performed well under the SEAS three-factor hypothesized model. </w:t>
      </w:r>
    </w:p>
    <w:p w14:paraId="40E4281E" w14:textId="77777777" w:rsidR="007310E1" w:rsidRPr="00031E53" w:rsidRDefault="007310E1" w:rsidP="007310E1">
      <w:pPr>
        <w:widowControl w:val="0"/>
        <w:autoSpaceDE w:val="0"/>
        <w:autoSpaceDN w:val="0"/>
        <w:adjustRightInd w:val="0"/>
        <w:spacing w:after="0" w:line="480" w:lineRule="auto"/>
        <w:rPr>
          <w:rFonts w:ascii="Times New Roman" w:hAnsi="Times New Roman"/>
          <w:b/>
          <w:bCs/>
          <w:sz w:val="24"/>
          <w:szCs w:val="24"/>
          <w:lang w:val="en-US"/>
        </w:rPr>
      </w:pPr>
      <w:r w:rsidRPr="00031E53">
        <w:rPr>
          <w:rFonts w:ascii="Times New Roman" w:hAnsi="Times New Roman"/>
          <w:b/>
          <w:bCs/>
          <w:sz w:val="24"/>
          <w:szCs w:val="24"/>
          <w:lang w:val="en-US"/>
        </w:rPr>
        <w:t>Measurement discussion</w:t>
      </w:r>
    </w:p>
    <w:p w14:paraId="0BE3CE9C" w14:textId="77777777" w:rsidR="007310E1" w:rsidRDefault="007310E1" w:rsidP="007310E1">
      <w:pPr>
        <w:widowControl w:val="0"/>
        <w:autoSpaceDE w:val="0"/>
        <w:autoSpaceDN w:val="0"/>
        <w:adjustRightInd w:val="0"/>
        <w:spacing w:after="0" w:line="480" w:lineRule="auto"/>
        <w:ind w:firstLine="720"/>
        <w:rPr>
          <w:rFonts w:ascii="Times New Roman" w:hAnsi="Times New Roman"/>
          <w:sz w:val="24"/>
          <w:szCs w:val="24"/>
          <w:lang w:val="en-US"/>
        </w:rPr>
      </w:pPr>
      <w:r w:rsidRPr="00031E53">
        <w:rPr>
          <w:rFonts w:ascii="Times New Roman" w:hAnsi="Times New Roman"/>
          <w:sz w:val="24"/>
          <w:szCs w:val="24"/>
          <w:lang w:val="en-US"/>
        </w:rPr>
        <w:t>After nine separate BSEM assessments, the hypothesized three-factor model of the Sensation Seeking Emotion Regulation and Agency scale (SEAS) fitted well across retrospective and prospective research designs. These results provide further support for the reliability and validity of the SEAS as a measure of individuals sensation seeking, emotion regulation and agency motives.</w:t>
      </w:r>
      <w:r>
        <w:rPr>
          <w:rFonts w:ascii="Times New Roman" w:hAnsi="Times New Roman"/>
          <w:sz w:val="24"/>
          <w:szCs w:val="24"/>
          <w:lang w:val="en-US"/>
        </w:rPr>
        <w:t xml:space="preserve"> </w:t>
      </w:r>
    </w:p>
    <w:p w14:paraId="0998FED2" w14:textId="77777777" w:rsidR="007310E1" w:rsidRPr="00134676" w:rsidRDefault="007310E1" w:rsidP="00C401FA">
      <w:pPr>
        <w:spacing w:line="240" w:lineRule="auto"/>
        <w:rPr>
          <w:rFonts w:ascii="Times New Roman" w:hAnsi="Times New Roman"/>
          <w:sz w:val="24"/>
          <w:szCs w:val="24"/>
          <w:lang w:val="en-US"/>
        </w:rPr>
      </w:pPr>
    </w:p>
    <w:p w14:paraId="47A44017" w14:textId="77777777" w:rsidR="00B25A88" w:rsidRDefault="004B4D58"/>
    <w:sectPr w:rsidR="00B25A88" w:rsidSect="003224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A21E" w14:textId="77777777" w:rsidR="00C401FA" w:rsidRDefault="00C401FA" w:rsidP="00C401FA">
      <w:pPr>
        <w:spacing w:after="0" w:line="240" w:lineRule="auto"/>
      </w:pPr>
      <w:r>
        <w:separator/>
      </w:r>
    </w:p>
  </w:endnote>
  <w:endnote w:type="continuationSeparator" w:id="0">
    <w:p w14:paraId="0C07CCB1" w14:textId="77777777" w:rsidR="00C401FA" w:rsidRDefault="00C401FA" w:rsidP="00C4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457F" w14:textId="77777777" w:rsidR="00C401FA" w:rsidRDefault="00C40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02AD" w14:textId="77777777" w:rsidR="00C401FA" w:rsidRDefault="00C40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7487" w14:textId="77777777" w:rsidR="00C401FA" w:rsidRDefault="00C4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9392" w14:textId="77777777" w:rsidR="00C401FA" w:rsidRDefault="00C401FA" w:rsidP="00C401FA">
      <w:pPr>
        <w:spacing w:after="0" w:line="240" w:lineRule="auto"/>
      </w:pPr>
      <w:r>
        <w:separator/>
      </w:r>
    </w:p>
  </w:footnote>
  <w:footnote w:type="continuationSeparator" w:id="0">
    <w:p w14:paraId="4D3C1314" w14:textId="77777777" w:rsidR="00C401FA" w:rsidRDefault="00C401FA" w:rsidP="00C40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F5E8" w14:textId="77777777" w:rsidR="00C401FA" w:rsidRDefault="00C40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148556"/>
      <w:docPartObj>
        <w:docPartGallery w:val="Page Numbers (Top of Page)"/>
        <w:docPartUnique/>
      </w:docPartObj>
    </w:sdtPr>
    <w:sdtEndPr>
      <w:rPr>
        <w:rFonts w:ascii="Times New Roman" w:hAnsi="Times New Roman"/>
        <w:noProof/>
        <w:sz w:val="24"/>
        <w:szCs w:val="24"/>
      </w:rPr>
    </w:sdtEndPr>
    <w:sdtContent>
      <w:p w14:paraId="756265C5" w14:textId="58DB91B3" w:rsidR="00C401FA" w:rsidRPr="00C401FA" w:rsidRDefault="00C401FA">
        <w:pPr>
          <w:pStyle w:val="Header"/>
          <w:jc w:val="right"/>
          <w:rPr>
            <w:rFonts w:ascii="Times New Roman" w:hAnsi="Times New Roman"/>
            <w:sz w:val="24"/>
            <w:szCs w:val="24"/>
          </w:rPr>
        </w:pPr>
        <w:r w:rsidRPr="00C401FA">
          <w:rPr>
            <w:rFonts w:ascii="Times New Roman" w:hAnsi="Times New Roman"/>
            <w:sz w:val="24"/>
            <w:szCs w:val="24"/>
          </w:rPr>
          <w:t xml:space="preserve">AGENTIC EMOTION REGULATION IN HIGH-RISK SPORT                                                 </w:t>
        </w:r>
        <w:r>
          <w:rPr>
            <w:rFonts w:ascii="Times New Roman" w:hAnsi="Times New Roman"/>
            <w:sz w:val="24"/>
            <w:szCs w:val="24"/>
          </w:rPr>
          <w:t xml:space="preserve"> </w:t>
        </w:r>
        <w:r w:rsidRPr="00C401FA">
          <w:rPr>
            <w:rFonts w:ascii="Times New Roman" w:hAnsi="Times New Roman"/>
            <w:sz w:val="24"/>
            <w:szCs w:val="24"/>
          </w:rPr>
          <w:fldChar w:fldCharType="begin"/>
        </w:r>
        <w:r w:rsidRPr="00C401FA">
          <w:rPr>
            <w:rFonts w:ascii="Times New Roman" w:hAnsi="Times New Roman"/>
            <w:sz w:val="24"/>
            <w:szCs w:val="24"/>
          </w:rPr>
          <w:instrText xml:space="preserve"> PAGE   \* MERGEFORMAT </w:instrText>
        </w:r>
        <w:r w:rsidRPr="00C401FA">
          <w:rPr>
            <w:rFonts w:ascii="Times New Roman" w:hAnsi="Times New Roman"/>
            <w:sz w:val="24"/>
            <w:szCs w:val="24"/>
          </w:rPr>
          <w:fldChar w:fldCharType="separate"/>
        </w:r>
        <w:r w:rsidRPr="00C401FA">
          <w:rPr>
            <w:rFonts w:ascii="Times New Roman" w:hAnsi="Times New Roman"/>
            <w:noProof/>
            <w:sz w:val="24"/>
            <w:szCs w:val="24"/>
          </w:rPr>
          <w:t>2</w:t>
        </w:r>
        <w:r w:rsidRPr="00C401FA">
          <w:rPr>
            <w:rFonts w:ascii="Times New Roman" w:hAnsi="Times New Roman"/>
            <w:noProof/>
            <w:sz w:val="24"/>
            <w:szCs w:val="24"/>
          </w:rPr>
          <w:fldChar w:fldCharType="end"/>
        </w:r>
      </w:p>
    </w:sdtContent>
  </w:sdt>
  <w:p w14:paraId="3B7E55ED" w14:textId="29761F55" w:rsidR="00C401FA" w:rsidRDefault="00C40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0CC4" w14:textId="77777777" w:rsidR="00C401FA" w:rsidRDefault="00C40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N7c0MTc2NTM2NzBX0lEKTi0uzszPAykwrwUAdIuGEywAAAA="/>
  </w:docVars>
  <w:rsids>
    <w:rsidRoot w:val="00C401FA"/>
    <w:rsid w:val="00031E53"/>
    <w:rsid w:val="001C56F9"/>
    <w:rsid w:val="0020071E"/>
    <w:rsid w:val="002C03E9"/>
    <w:rsid w:val="002C26BD"/>
    <w:rsid w:val="004B4D58"/>
    <w:rsid w:val="00682178"/>
    <w:rsid w:val="007310E1"/>
    <w:rsid w:val="0099243C"/>
    <w:rsid w:val="00996690"/>
    <w:rsid w:val="009E64EA"/>
    <w:rsid w:val="00A91BC2"/>
    <w:rsid w:val="00A94DB9"/>
    <w:rsid w:val="00AF5173"/>
    <w:rsid w:val="00C401FA"/>
    <w:rsid w:val="00D12C33"/>
    <w:rsid w:val="00F64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8A202"/>
  <w15:chartTrackingRefBased/>
  <w15:docId w15:val="{C0FCFE1A-5787-46B0-9AA1-C38AC16F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1FA"/>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01FA"/>
    <w:rPr>
      <w:rFonts w:cs="Times New Roman"/>
      <w:sz w:val="16"/>
      <w:szCs w:val="16"/>
    </w:rPr>
  </w:style>
  <w:style w:type="paragraph" w:styleId="CommentText">
    <w:name w:val="annotation text"/>
    <w:basedOn w:val="Normal"/>
    <w:link w:val="CommentTextChar"/>
    <w:uiPriority w:val="99"/>
    <w:semiHidden/>
    <w:unhideWhenUsed/>
    <w:rsid w:val="00C401FA"/>
    <w:rPr>
      <w:sz w:val="20"/>
      <w:szCs w:val="20"/>
    </w:rPr>
  </w:style>
  <w:style w:type="character" w:customStyle="1" w:styleId="CommentTextChar">
    <w:name w:val="Comment Text Char"/>
    <w:basedOn w:val="DefaultParagraphFont"/>
    <w:link w:val="CommentText"/>
    <w:uiPriority w:val="99"/>
    <w:semiHidden/>
    <w:rsid w:val="00C401FA"/>
    <w:rPr>
      <w:rFonts w:eastAsiaTheme="minorEastAsia" w:cs="Times New Roman"/>
      <w:sz w:val="20"/>
      <w:szCs w:val="20"/>
      <w:lang w:eastAsia="en-GB"/>
    </w:rPr>
  </w:style>
  <w:style w:type="character" w:styleId="Hyperlink">
    <w:name w:val="Hyperlink"/>
    <w:basedOn w:val="DefaultParagraphFont"/>
    <w:uiPriority w:val="99"/>
    <w:unhideWhenUsed/>
    <w:rsid w:val="00C401FA"/>
    <w:rPr>
      <w:color w:val="0000FF"/>
      <w:u w:val="single"/>
    </w:rPr>
  </w:style>
  <w:style w:type="paragraph" w:styleId="BalloonText">
    <w:name w:val="Balloon Text"/>
    <w:basedOn w:val="Normal"/>
    <w:link w:val="BalloonTextChar"/>
    <w:uiPriority w:val="99"/>
    <w:semiHidden/>
    <w:unhideWhenUsed/>
    <w:rsid w:val="00C40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FA"/>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C40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1FA"/>
    <w:rPr>
      <w:rFonts w:eastAsiaTheme="minorEastAsia" w:cs="Times New Roman"/>
      <w:lang w:eastAsia="en-GB"/>
    </w:rPr>
  </w:style>
  <w:style w:type="paragraph" w:styleId="Footer">
    <w:name w:val="footer"/>
    <w:basedOn w:val="Normal"/>
    <w:link w:val="FooterChar"/>
    <w:uiPriority w:val="99"/>
    <w:unhideWhenUsed/>
    <w:rsid w:val="00C40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1FA"/>
    <w:rPr>
      <w:rFonts w:eastAsiaTheme="minorEastAsia" w:cs="Times New Roman"/>
      <w:lang w:eastAsia="en-GB"/>
    </w:rPr>
  </w:style>
  <w:style w:type="paragraph" w:styleId="CommentSubject">
    <w:name w:val="annotation subject"/>
    <w:basedOn w:val="CommentText"/>
    <w:next w:val="CommentText"/>
    <w:link w:val="CommentSubjectChar"/>
    <w:uiPriority w:val="99"/>
    <w:semiHidden/>
    <w:unhideWhenUsed/>
    <w:rsid w:val="00031E53"/>
    <w:pPr>
      <w:spacing w:line="240" w:lineRule="auto"/>
    </w:pPr>
    <w:rPr>
      <w:b/>
      <w:bCs/>
    </w:rPr>
  </w:style>
  <w:style w:type="character" w:customStyle="1" w:styleId="CommentSubjectChar">
    <w:name w:val="Comment Subject Char"/>
    <w:basedOn w:val="CommentTextChar"/>
    <w:link w:val="CommentSubject"/>
    <w:uiPriority w:val="99"/>
    <w:semiHidden/>
    <w:rsid w:val="00031E53"/>
    <w:rPr>
      <w:rFonts w:eastAsiaTheme="minorEastAsi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model.com/language.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1230</Words>
  <Characters>7163</Characters>
  <Application>Microsoft Office Word</Application>
  <DocSecurity>0</DocSecurity>
  <Lines>137</Lines>
  <Paragraphs>53</Paragraphs>
  <ScaleCrop>false</ScaleCrop>
  <Company>Prifysgol Bangor University</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Marley Willegers</dc:creator>
  <cp:keywords/>
  <dc:description/>
  <cp:lastModifiedBy>Marley Willegers</cp:lastModifiedBy>
  <cp:revision>2</cp:revision>
  <dcterms:created xsi:type="dcterms:W3CDTF">2022-03-23T08:24:00Z</dcterms:created>
  <dcterms:modified xsi:type="dcterms:W3CDTF">2022-03-23T08:24:00Z</dcterms:modified>
</cp:coreProperties>
</file>